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BE" w:rsidRPr="00DA3803" w:rsidRDefault="00E216BE" w:rsidP="00C0458C">
      <w:pPr>
        <w:jc w:val="center"/>
        <w:rPr>
          <w:b/>
          <w:color w:val="171717" w:themeColor="background2" w:themeShade="1A"/>
          <w:sz w:val="22"/>
          <w:szCs w:val="22"/>
        </w:rPr>
      </w:pPr>
      <w:bookmarkStart w:id="0" w:name="_GoBack"/>
      <w:bookmarkEnd w:id="0"/>
      <w:r w:rsidRPr="00C90409">
        <w:rPr>
          <w:b/>
          <w:color w:val="171717" w:themeColor="background2" w:themeShade="1A"/>
          <w:sz w:val="22"/>
          <w:szCs w:val="22"/>
          <w:lang w:val="en-US"/>
        </w:rPr>
        <w:t>I</w:t>
      </w:r>
      <w:r w:rsidRPr="00C90409">
        <w:rPr>
          <w:b/>
          <w:color w:val="171717" w:themeColor="background2" w:themeShade="1A"/>
          <w:sz w:val="22"/>
          <w:szCs w:val="22"/>
        </w:rPr>
        <w:t>. ОБЩИЕ ПОЛОЖЕНИЯ</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1.1. Настоящий коллективный договор заключен между работодателем и работниками и является правовым актом, регулирующим </w:t>
      </w:r>
      <w:r>
        <w:rPr>
          <w:color w:val="171717" w:themeColor="background2" w:themeShade="1A"/>
          <w:sz w:val="22"/>
          <w:szCs w:val="22"/>
        </w:rPr>
        <w:t>социально-трудовые отношения в Муниципальном казё</w:t>
      </w:r>
      <w:r w:rsidRPr="00C90409">
        <w:rPr>
          <w:color w:val="171717" w:themeColor="background2" w:themeShade="1A"/>
          <w:sz w:val="22"/>
          <w:szCs w:val="22"/>
        </w:rPr>
        <w:t xml:space="preserve">нном  образовательном </w:t>
      </w:r>
      <w:r>
        <w:rPr>
          <w:color w:val="171717" w:themeColor="background2" w:themeShade="1A"/>
          <w:sz w:val="22"/>
          <w:szCs w:val="22"/>
        </w:rPr>
        <w:t>учреждении Детский  сад «Тюльпан»</w:t>
      </w:r>
      <w:r w:rsidRPr="00C90409">
        <w:rPr>
          <w:color w:val="171717" w:themeColor="background2" w:themeShade="1A"/>
          <w:sz w:val="22"/>
          <w:szCs w:val="22"/>
        </w:rPr>
        <w:t xml:space="preserve"> (далее – образовательная организация, ОО).</w:t>
      </w:r>
    </w:p>
    <w:p w:rsidR="00E216BE" w:rsidRPr="001A6CD2" w:rsidRDefault="00E216BE" w:rsidP="00E216BE">
      <w:pPr>
        <w:ind w:firstLine="540"/>
        <w:jc w:val="both"/>
        <w:rPr>
          <w:sz w:val="22"/>
          <w:szCs w:val="22"/>
        </w:rPr>
      </w:pPr>
      <w:r w:rsidRPr="001A6CD2">
        <w:rPr>
          <w:sz w:val="22"/>
          <w:szCs w:val="22"/>
        </w:rPr>
        <w:t>1.2. 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rsidR="00E216BE" w:rsidRPr="0045603B" w:rsidRDefault="00E216BE" w:rsidP="00E216BE">
      <w:pPr>
        <w:ind w:firstLine="426"/>
        <w:jc w:val="both"/>
        <w:rPr>
          <w:color w:val="171717" w:themeColor="background2" w:themeShade="1A"/>
          <w:sz w:val="22"/>
          <w:szCs w:val="22"/>
        </w:rPr>
      </w:pPr>
      <w:r w:rsidRPr="0045603B">
        <w:rPr>
          <w:color w:val="171717" w:themeColor="background2" w:themeShade="1A"/>
          <w:sz w:val="22"/>
          <w:szCs w:val="22"/>
        </w:rPr>
        <w:t>1.3. Сторонами коллективного договора являются:</w:t>
      </w:r>
    </w:p>
    <w:p w:rsidR="00E216BE" w:rsidRPr="00C90409" w:rsidRDefault="00E216BE" w:rsidP="00E216BE">
      <w:pPr>
        <w:tabs>
          <w:tab w:val="left" w:pos="0"/>
        </w:tabs>
        <w:ind w:firstLine="426"/>
        <w:jc w:val="both"/>
        <w:rPr>
          <w:color w:val="171717" w:themeColor="background2" w:themeShade="1A"/>
          <w:sz w:val="22"/>
          <w:szCs w:val="22"/>
          <w:lang w:eastAsia="ar-SA"/>
        </w:rPr>
      </w:pPr>
      <w:r w:rsidRPr="00C90409">
        <w:rPr>
          <w:color w:val="171717" w:themeColor="background2" w:themeShade="1A"/>
          <w:sz w:val="22"/>
          <w:szCs w:val="22"/>
          <w:lang w:eastAsia="ar-SA"/>
        </w:rPr>
        <w:t xml:space="preserve">- работники </w:t>
      </w:r>
      <w:r w:rsidRPr="00C90409">
        <w:rPr>
          <w:color w:val="171717" w:themeColor="background2" w:themeShade="1A"/>
          <w:sz w:val="22"/>
          <w:szCs w:val="22"/>
        </w:rPr>
        <w:t>образовательной организации</w:t>
      </w:r>
      <w:r w:rsidRPr="00C90409">
        <w:rPr>
          <w:color w:val="171717" w:themeColor="background2" w:themeShade="1A"/>
          <w:sz w:val="22"/>
          <w:szCs w:val="22"/>
          <w:lang w:eastAsia="ar-SA"/>
        </w:rPr>
        <w:t xml:space="preserve">, являющиеся членами профсоюза работников народного образования и науки РФ, в лице их представителя - выборного органа первичной профсоюзной организации; </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 xml:space="preserve">- работодатель в лице его представителя – заведующего образовательной </w:t>
      </w:r>
      <w:r w:rsidRPr="00C90409">
        <w:rPr>
          <w:color w:val="171717" w:themeColor="background2" w:themeShade="1A"/>
          <w:sz w:val="22"/>
          <w:szCs w:val="22"/>
        </w:rPr>
        <w:t>организации</w:t>
      </w:r>
      <w:r w:rsidRPr="00C90409">
        <w:rPr>
          <w:color w:val="171717" w:themeColor="background2" w:themeShade="1A"/>
          <w:sz w:val="22"/>
          <w:szCs w:val="22"/>
          <w:lang w:eastAsia="ar-SA"/>
        </w:rPr>
        <w:t xml:space="preserve">. </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w:t>
      </w:r>
      <w:r w:rsidRPr="00422F32">
        <w:rPr>
          <w:color w:val="171717" w:themeColor="background2" w:themeShade="1A"/>
          <w:sz w:val="22"/>
          <w:szCs w:val="22"/>
          <w:lang w:eastAsia="ar-SA"/>
        </w:rPr>
        <w:t>коллективного договора орган социального партнёрства на локальном уровне, созданный на равноправной основе по решению сторон и действующий на основании ут</w:t>
      </w:r>
      <w:r>
        <w:rPr>
          <w:color w:val="171717" w:themeColor="background2" w:themeShade="1A"/>
          <w:sz w:val="22"/>
          <w:szCs w:val="22"/>
          <w:lang w:eastAsia="ar-SA"/>
        </w:rPr>
        <w:t>вержденного сторонами положения</w:t>
      </w:r>
      <w:r w:rsidRPr="00422F32">
        <w:rPr>
          <w:color w:val="171717" w:themeColor="background2" w:themeShade="1A"/>
          <w:sz w:val="22"/>
          <w:szCs w:val="22"/>
          <w:lang w:eastAsia="ar-SA"/>
        </w:rPr>
        <w:t xml:space="preserve"> </w:t>
      </w:r>
      <w:r w:rsidRPr="0045603B">
        <w:rPr>
          <w:color w:val="171717" w:themeColor="background2" w:themeShade="1A"/>
          <w:sz w:val="22"/>
          <w:szCs w:val="22"/>
          <w:lang w:eastAsia="ar-SA"/>
        </w:rPr>
        <w:t xml:space="preserve">(Приложение </w:t>
      </w:r>
      <w:r>
        <w:rPr>
          <w:color w:val="171717" w:themeColor="background2" w:themeShade="1A"/>
          <w:sz w:val="22"/>
          <w:szCs w:val="22"/>
          <w:lang w:eastAsia="ar-SA"/>
        </w:rPr>
        <w:t xml:space="preserve">№ </w:t>
      </w:r>
      <w:r w:rsidRPr="0045603B">
        <w:rPr>
          <w:color w:val="171717" w:themeColor="background2" w:themeShade="1A"/>
          <w:sz w:val="22"/>
          <w:szCs w:val="22"/>
          <w:lang w:eastAsia="ar-SA"/>
        </w:rPr>
        <w:t>1)</w:t>
      </w:r>
      <w:r>
        <w:rPr>
          <w:color w:val="171717" w:themeColor="background2" w:themeShade="1A"/>
          <w:sz w:val="22"/>
          <w:szCs w:val="22"/>
          <w:lang w:eastAsia="ar-SA"/>
        </w:rPr>
        <w:t>.</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 xml:space="preserve">1.5. Действие настоящего коллективного договора распространяется на всех работников </w:t>
      </w:r>
      <w:r w:rsidRPr="00C90409">
        <w:rPr>
          <w:color w:val="171717" w:themeColor="background2" w:themeShade="1A"/>
          <w:sz w:val="22"/>
          <w:szCs w:val="22"/>
        </w:rPr>
        <w:t>образовательной организации, в том числе заключивших трудовой договор о работе по совместительству</w:t>
      </w:r>
      <w:r w:rsidRPr="00C90409">
        <w:rPr>
          <w:color w:val="171717" w:themeColor="background2" w:themeShade="1A"/>
          <w:sz w:val="22"/>
          <w:szCs w:val="22"/>
          <w:lang w:eastAsia="ar-SA"/>
        </w:rPr>
        <w:t>.</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1.6. Льготы и гарантии, предоставляемые по ходатайству профкома или из средств профсоюзного бюджета, распространяются только на членов Профсоюза.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lang w:eastAsia="ar-SA"/>
        </w:rPr>
        <w:t xml:space="preserve">1.7. </w:t>
      </w:r>
      <w:r w:rsidRPr="00C90409">
        <w:rPr>
          <w:color w:val="171717" w:themeColor="background2" w:themeShade="1A"/>
          <w:sz w:val="22"/>
          <w:szCs w:val="22"/>
        </w:rPr>
        <w:t>Для достижения поставленных целей:</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 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7 (семи) дней сообщать выборному органу первичной профсоюзной организации свой мотивированный ответ по каждому вопросу;</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 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3 (трех) рабочих дней со дня получения работодателем решения от соответствующего государственного органа;</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 работодатель обеспечивает соблюдение законодательства о защите персональных данных, ознакомление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 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lang w:eastAsia="ar-SA"/>
        </w:rPr>
        <w:t xml:space="preserve">1.8. </w:t>
      </w:r>
      <w:r w:rsidRPr="00C90409">
        <w:rPr>
          <w:color w:val="171717" w:themeColor="background2" w:themeShade="1A"/>
          <w:sz w:val="22"/>
          <w:szCs w:val="22"/>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12 ТК РФ).</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lang w:eastAsia="ar-SA"/>
        </w:rPr>
        <w:t xml:space="preserve">1.9. </w:t>
      </w:r>
      <w:r w:rsidRPr="00C90409">
        <w:rPr>
          <w:color w:val="171717" w:themeColor="background2" w:themeShade="1A"/>
          <w:sz w:val="22"/>
          <w:szCs w:val="22"/>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учёт мнения выборного органа первичной профсоюзной организации (согласование);</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консультации работодателя и представителей работников по вопросам принятия локальных нормативных актов,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53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 и настоящим коллективным договором;</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обсуждение с работодателем вопросов о работе организации, внесении предложений по ее совершенствованию;</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обсуждение с работодателем вопросов планов социально-экономического развития организации;</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участие в разработке и принятии коллективного договора;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членство в комиссиях организации с целью защиты трудовых прав работников;</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 иные формы, предусмотренные и допускаемые действующим законодательством Российской Федерации.</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 xml:space="preserve">Работодатель признаёт первичную профсоюзную организацию </w:t>
      </w:r>
      <w:r>
        <w:rPr>
          <w:color w:val="171717" w:themeColor="background2" w:themeShade="1A"/>
          <w:sz w:val="22"/>
          <w:szCs w:val="22"/>
        </w:rPr>
        <w:t>Муниципального казё</w:t>
      </w:r>
      <w:r w:rsidRPr="00C90409">
        <w:rPr>
          <w:color w:val="171717" w:themeColor="background2" w:themeShade="1A"/>
          <w:sz w:val="22"/>
          <w:szCs w:val="22"/>
        </w:rPr>
        <w:t>нного дошкольного образователь</w:t>
      </w:r>
      <w:r>
        <w:rPr>
          <w:color w:val="171717" w:themeColor="background2" w:themeShade="1A"/>
          <w:sz w:val="22"/>
          <w:szCs w:val="22"/>
        </w:rPr>
        <w:t>ного учреждения Детский сад «Тюльпан</w:t>
      </w:r>
      <w:r w:rsidRPr="00C90409">
        <w:rPr>
          <w:color w:val="171717" w:themeColor="background2" w:themeShade="1A"/>
          <w:sz w:val="22"/>
          <w:szCs w:val="22"/>
        </w:rPr>
        <w:t>» единственным полномочным представителем работников образовательной организации как объединяющую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E216BE" w:rsidRPr="00C90409" w:rsidRDefault="00E216BE" w:rsidP="00E216BE">
      <w:pPr>
        <w:ind w:firstLine="426"/>
        <w:jc w:val="both"/>
        <w:rPr>
          <w:color w:val="171717" w:themeColor="background2" w:themeShade="1A"/>
          <w:sz w:val="22"/>
          <w:szCs w:val="22"/>
          <w:lang w:eastAsia="ar-SA"/>
        </w:rPr>
      </w:pPr>
    </w:p>
    <w:p w:rsidR="00E216BE" w:rsidRPr="00C90409" w:rsidRDefault="00E216BE" w:rsidP="00E216BE">
      <w:pPr>
        <w:tabs>
          <w:tab w:val="center" w:pos="5089"/>
          <w:tab w:val="left" w:pos="7425"/>
        </w:tabs>
        <w:ind w:firstLine="426"/>
        <w:jc w:val="center"/>
        <w:rPr>
          <w:b/>
          <w:color w:val="171717" w:themeColor="background2" w:themeShade="1A"/>
          <w:sz w:val="22"/>
          <w:szCs w:val="22"/>
        </w:rPr>
      </w:pPr>
      <w:r w:rsidRPr="00C90409">
        <w:rPr>
          <w:b/>
          <w:color w:val="171717" w:themeColor="background2" w:themeShade="1A"/>
          <w:sz w:val="22"/>
          <w:szCs w:val="22"/>
          <w:lang w:val="en-US"/>
        </w:rPr>
        <w:t>II</w:t>
      </w:r>
      <w:r w:rsidRPr="00C90409">
        <w:rPr>
          <w:b/>
          <w:color w:val="171717" w:themeColor="background2" w:themeShade="1A"/>
          <w:sz w:val="22"/>
          <w:szCs w:val="22"/>
        </w:rPr>
        <w:t>. ТРУДОВОЙ ДОГОВОР, ГАРАНТИИ ПРИ ЗАКЛЮЧЕНИИ, ИЗМЕНЕНИИ И РАСТОРЖЕНИИ ТРУДОВОГО ДОГОВОРА</w:t>
      </w:r>
    </w:p>
    <w:p w:rsidR="00E216BE" w:rsidRPr="00C90409" w:rsidRDefault="00E216BE" w:rsidP="00E216BE">
      <w:pPr>
        <w:tabs>
          <w:tab w:val="center" w:pos="5089"/>
          <w:tab w:val="left" w:pos="7425"/>
        </w:tabs>
        <w:ind w:firstLine="426"/>
        <w:jc w:val="center"/>
        <w:rPr>
          <w:b/>
          <w:color w:val="171717" w:themeColor="background2" w:themeShade="1A"/>
          <w:sz w:val="22"/>
          <w:szCs w:val="22"/>
        </w:rPr>
      </w:pP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iCs/>
          <w:color w:val="171717" w:themeColor="background2" w:themeShade="1A"/>
          <w:sz w:val="22"/>
          <w:szCs w:val="22"/>
        </w:rPr>
        <w:t>2.1</w:t>
      </w:r>
      <w:r w:rsidRPr="00B22CD0">
        <w:rPr>
          <w:iCs/>
          <w:color w:val="171717" w:themeColor="background2" w:themeShade="1A"/>
          <w:sz w:val="22"/>
          <w:szCs w:val="22"/>
        </w:rPr>
        <w:t>.</w:t>
      </w:r>
      <w:r w:rsidRPr="00B22CD0">
        <w:rPr>
          <w:rFonts w:eastAsia="Arial Unicode MS"/>
          <w:color w:val="171717" w:themeColor="background2" w:themeShade="1A"/>
          <w:kern w:val="1"/>
          <w:sz w:val="22"/>
          <w:szCs w:val="22"/>
        </w:rPr>
        <w:t> </w:t>
      </w:r>
      <w:r w:rsidRPr="00B22CD0">
        <w:rPr>
          <w:color w:val="171717" w:themeColor="background2" w:themeShade="1A"/>
          <w:sz w:val="22"/>
          <w:szCs w:val="22"/>
        </w:rPr>
        <w:t>Содержание трудового договора</w:t>
      </w:r>
      <w:r w:rsidRPr="00B22CD0">
        <w:rPr>
          <w:b/>
          <w:color w:val="171717" w:themeColor="background2" w:themeShade="1A"/>
          <w:sz w:val="22"/>
          <w:szCs w:val="22"/>
        </w:rPr>
        <w:t>,</w:t>
      </w:r>
      <w:r w:rsidRPr="00B22CD0">
        <w:rPr>
          <w:color w:val="171717" w:themeColor="background2" w:themeShade="1A"/>
          <w:sz w:val="22"/>
          <w:szCs w:val="22"/>
        </w:rPr>
        <w:t xml:space="preserve"> порядок</w:t>
      </w:r>
      <w:r w:rsidRPr="00C90409">
        <w:rPr>
          <w:color w:val="171717" w:themeColor="background2" w:themeShade="1A"/>
          <w:sz w:val="22"/>
          <w:szCs w:val="22"/>
        </w:rPr>
        <w:t xml:space="preserve">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 </w:t>
      </w:r>
      <w:r w:rsidRPr="0045603B">
        <w:rPr>
          <w:color w:val="171717" w:themeColor="background2" w:themeShade="1A"/>
          <w:sz w:val="22"/>
          <w:szCs w:val="22"/>
        </w:rPr>
        <w:t xml:space="preserve">(Приложение </w:t>
      </w:r>
      <w:r>
        <w:rPr>
          <w:color w:val="171717" w:themeColor="background2" w:themeShade="1A"/>
          <w:sz w:val="22"/>
          <w:szCs w:val="22"/>
        </w:rPr>
        <w:t xml:space="preserve">№ </w:t>
      </w:r>
      <w:r w:rsidRPr="0045603B">
        <w:rPr>
          <w:color w:val="171717" w:themeColor="background2" w:themeShade="1A"/>
          <w:sz w:val="22"/>
          <w:szCs w:val="22"/>
        </w:rPr>
        <w:t>2)</w:t>
      </w:r>
      <w:r w:rsidRPr="003260CB">
        <w:rPr>
          <w:b/>
          <w:color w:val="171717" w:themeColor="background2" w:themeShade="1A"/>
          <w:sz w:val="22"/>
          <w:szCs w:val="22"/>
        </w:rPr>
        <w:t xml:space="preserve"> </w:t>
      </w:r>
      <w:r w:rsidRPr="003260CB">
        <w:rPr>
          <w:color w:val="171717" w:themeColor="background2" w:themeShade="1A"/>
          <w:sz w:val="22"/>
          <w:szCs w:val="22"/>
        </w:rPr>
        <w:t>и не могут ухудшать положение работников по сравнению с действующим</w:t>
      </w:r>
      <w:r w:rsidRPr="00C90409">
        <w:rPr>
          <w:color w:val="171717" w:themeColor="background2" w:themeShade="1A"/>
          <w:sz w:val="22"/>
          <w:szCs w:val="22"/>
        </w:rPr>
        <w:t xml:space="preserve"> трудовым законодательством, а также соглашением по охране труда и настоящим коллективным договором.</w:t>
      </w:r>
    </w:p>
    <w:p w:rsidR="00E216BE" w:rsidRPr="00C90409" w:rsidRDefault="00E216BE" w:rsidP="00E216BE">
      <w:pPr>
        <w:pStyle w:val="af"/>
        <w:shd w:val="clear" w:color="auto" w:fill="FFFFFF"/>
        <w:spacing w:after="0" w:line="240" w:lineRule="auto"/>
        <w:ind w:left="0"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rPr>
        <w:t>2.2. Содержание трудового договора с рабо</w:t>
      </w:r>
      <w:r>
        <w:rPr>
          <w:rFonts w:ascii="Times New Roman" w:hAnsi="Times New Roman"/>
          <w:color w:val="171717" w:themeColor="background2" w:themeShade="1A"/>
        </w:rPr>
        <w:t xml:space="preserve">тником </w:t>
      </w:r>
      <w:r w:rsidRPr="00C90409">
        <w:rPr>
          <w:rFonts w:ascii="Times New Roman" w:hAnsi="Times New Roman"/>
          <w:color w:val="171717" w:themeColor="background2" w:themeShade="1A"/>
        </w:rPr>
        <w:t>определя</w:t>
      </w:r>
      <w:r>
        <w:rPr>
          <w:rFonts w:ascii="Times New Roman" w:hAnsi="Times New Roman"/>
          <w:color w:val="171717" w:themeColor="background2" w:themeShade="1A"/>
        </w:rPr>
        <w:t>е</w:t>
      </w:r>
      <w:r w:rsidRPr="00C90409">
        <w:rPr>
          <w:rFonts w:ascii="Times New Roman" w:hAnsi="Times New Roman"/>
          <w:color w:val="171717" w:themeColor="background2" w:themeShade="1A"/>
        </w:rPr>
        <w:t>тся с учетом примерной формы трудового договора с работником государственного учреждения (Приложение</w:t>
      </w:r>
      <w:r>
        <w:rPr>
          <w:rFonts w:ascii="Times New Roman" w:hAnsi="Times New Roman"/>
          <w:color w:val="171717" w:themeColor="background2" w:themeShade="1A"/>
        </w:rPr>
        <w:t xml:space="preserve"> № </w:t>
      </w:r>
      <w:r w:rsidRPr="00C90409">
        <w:rPr>
          <w:rFonts w:ascii="Times New Roman" w:hAnsi="Times New Roman"/>
          <w:color w:val="171717" w:themeColor="background2" w:themeShade="1A"/>
        </w:rPr>
        <w:t>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r w:rsidRPr="00C90409">
        <w:rPr>
          <w:rFonts w:ascii="Times New Roman" w:hAnsi="Times New Roman"/>
          <w:bCs/>
          <w:color w:val="171717" w:themeColor="background2" w:themeShade="1A"/>
        </w:rPr>
        <w:t xml:space="preserve"> При этом, наряду с обязательными условиями, содержащимися в статье 57 </w:t>
      </w:r>
      <w:r w:rsidRPr="00C90409">
        <w:rPr>
          <w:rFonts w:ascii="Times New Roman" w:hAnsi="Times New Roman"/>
          <w:color w:val="171717" w:themeColor="background2" w:themeShade="1A"/>
        </w:rPr>
        <w:t>ТК РФ</w:t>
      </w:r>
      <w:r w:rsidRPr="00C90409">
        <w:rPr>
          <w:rFonts w:ascii="Times New Roman" w:hAnsi="Times New Roman"/>
          <w:bCs/>
          <w:color w:val="171717" w:themeColor="background2" w:themeShade="1A"/>
        </w:rPr>
        <w:t>, включению в трудовой договор подлежат:</w:t>
      </w:r>
    </w:p>
    <w:p w:rsidR="00E216BE" w:rsidRPr="00C90409" w:rsidRDefault="00E216BE" w:rsidP="009766E5">
      <w:pPr>
        <w:pStyle w:val="af"/>
        <w:numPr>
          <w:ilvl w:val="0"/>
          <w:numId w:val="9"/>
        </w:numPr>
        <w:tabs>
          <w:tab w:val="num" w:pos="0"/>
        </w:tabs>
        <w:autoSpaceDE w:val="0"/>
        <w:spacing w:after="0" w:line="240" w:lineRule="auto"/>
        <w:ind w:left="0" w:firstLine="426"/>
        <w:jc w:val="both"/>
        <w:rPr>
          <w:rFonts w:ascii="Times New Roman" w:hAnsi="Times New Roman"/>
          <w:bCs/>
          <w:color w:val="171717" w:themeColor="background2" w:themeShade="1A"/>
        </w:rPr>
      </w:pPr>
      <w:r w:rsidRPr="00C90409">
        <w:rPr>
          <w:rFonts w:ascii="Times New Roman" w:hAnsi="Times New Roman"/>
          <w:bCs/>
          <w:color w:val="171717" w:themeColor="background2" w:themeShade="1A"/>
        </w:rPr>
        <w:t xml:space="preserve">объем </w:t>
      </w:r>
      <w:r>
        <w:rPr>
          <w:rFonts w:ascii="Times New Roman" w:hAnsi="Times New Roman"/>
          <w:bCs/>
          <w:color w:val="171717" w:themeColor="background2" w:themeShade="1A"/>
        </w:rPr>
        <w:t xml:space="preserve">учебной </w:t>
      </w:r>
      <w:r w:rsidRPr="00C90409">
        <w:rPr>
          <w:rFonts w:ascii="Times New Roman" w:hAnsi="Times New Roman"/>
          <w:bCs/>
          <w:color w:val="171717" w:themeColor="background2" w:themeShade="1A"/>
        </w:rPr>
        <w:t>нагрузки, установленный работнику образовательной организации при тарификации;</w:t>
      </w:r>
    </w:p>
    <w:p w:rsidR="00E216BE" w:rsidRPr="00C90409" w:rsidRDefault="00E216BE" w:rsidP="009766E5">
      <w:pPr>
        <w:pStyle w:val="af"/>
        <w:numPr>
          <w:ilvl w:val="0"/>
          <w:numId w:val="9"/>
        </w:numPr>
        <w:autoSpaceDE w:val="0"/>
        <w:spacing w:after="0" w:line="240" w:lineRule="auto"/>
        <w:ind w:left="851" w:hanging="425"/>
        <w:jc w:val="both"/>
        <w:rPr>
          <w:rFonts w:ascii="Times New Roman" w:hAnsi="Times New Roman"/>
          <w:bCs/>
          <w:color w:val="171717" w:themeColor="background2" w:themeShade="1A"/>
        </w:rPr>
      </w:pPr>
      <w:r w:rsidRPr="00C90409">
        <w:rPr>
          <w:rFonts w:ascii="Times New Roman" w:hAnsi="Times New Roman"/>
          <w:bCs/>
          <w:color w:val="171717" w:themeColor="background2" w:themeShade="1A"/>
        </w:rPr>
        <w:t>конкретный размер устанавливаемого работнику образовательной организации оклада (должностного оклада), ставки заработной платы;</w:t>
      </w:r>
    </w:p>
    <w:p w:rsidR="00E216BE" w:rsidRPr="00C90409" w:rsidRDefault="00E216BE" w:rsidP="009766E5">
      <w:pPr>
        <w:pStyle w:val="af"/>
        <w:numPr>
          <w:ilvl w:val="0"/>
          <w:numId w:val="9"/>
        </w:numPr>
        <w:autoSpaceDE w:val="0"/>
        <w:spacing w:after="0" w:line="240" w:lineRule="auto"/>
        <w:ind w:left="0" w:firstLine="426"/>
        <w:jc w:val="both"/>
        <w:rPr>
          <w:rFonts w:ascii="Times New Roman" w:hAnsi="Times New Roman"/>
          <w:bCs/>
          <w:color w:val="171717" w:themeColor="background2" w:themeShade="1A"/>
        </w:rPr>
      </w:pPr>
      <w:r w:rsidRPr="00C90409">
        <w:rPr>
          <w:rFonts w:ascii="Times New Roman" w:hAnsi="Times New Roman"/>
          <w:bCs/>
          <w:color w:val="171717" w:themeColor="background2" w:themeShade="1A"/>
        </w:rPr>
        <w:t>виды и конкретные размеры устанавливаемых работнику образовательной организации повышающих коэффициентов к окладам;</w:t>
      </w:r>
    </w:p>
    <w:p w:rsidR="00E216BE" w:rsidRPr="00C90409" w:rsidRDefault="00E216BE" w:rsidP="009766E5">
      <w:pPr>
        <w:pStyle w:val="af"/>
        <w:numPr>
          <w:ilvl w:val="0"/>
          <w:numId w:val="9"/>
        </w:numPr>
        <w:autoSpaceDE w:val="0"/>
        <w:spacing w:after="0" w:line="240" w:lineRule="auto"/>
        <w:ind w:left="0" w:firstLine="426"/>
        <w:jc w:val="both"/>
        <w:rPr>
          <w:rFonts w:ascii="Times New Roman" w:hAnsi="Times New Roman"/>
          <w:bCs/>
          <w:color w:val="171717" w:themeColor="background2" w:themeShade="1A"/>
        </w:rPr>
      </w:pPr>
      <w:r w:rsidRPr="00C90409">
        <w:rPr>
          <w:rFonts w:ascii="Times New Roman" w:hAnsi="Times New Roman"/>
          <w:bCs/>
          <w:color w:val="171717" w:themeColor="background2" w:themeShade="1A"/>
        </w:rPr>
        <w:t xml:space="preserve">конкретные размеры устанавливаемых работнику образовательной организации выплат компенсационного характера и условия их начисления (за исключением выплат за выполнение работ </w:t>
      </w:r>
      <w:r w:rsidRPr="00C90409">
        <w:rPr>
          <w:rFonts w:ascii="Times New Roman" w:hAnsi="Times New Roman"/>
          <w:bCs/>
          <w:color w:val="171717" w:themeColor="background2" w:themeShade="1A"/>
        </w:rPr>
        <w:lastRenderedPageBreak/>
        <w:t>различной квалификации,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
    <w:p w:rsidR="00E216BE" w:rsidRPr="00C90409" w:rsidRDefault="00E216BE" w:rsidP="009766E5">
      <w:pPr>
        <w:pStyle w:val="af"/>
        <w:numPr>
          <w:ilvl w:val="0"/>
          <w:numId w:val="9"/>
        </w:numPr>
        <w:tabs>
          <w:tab w:val="num" w:pos="0"/>
        </w:tabs>
        <w:autoSpaceDE w:val="0"/>
        <w:spacing w:after="0" w:line="240" w:lineRule="auto"/>
        <w:ind w:left="0" w:firstLine="426"/>
        <w:jc w:val="both"/>
        <w:rPr>
          <w:rFonts w:ascii="Times New Roman" w:hAnsi="Times New Roman"/>
          <w:bCs/>
          <w:color w:val="171717" w:themeColor="background2" w:themeShade="1A"/>
        </w:rPr>
      </w:pPr>
      <w:r w:rsidRPr="00C90409">
        <w:rPr>
          <w:rFonts w:ascii="Times New Roman" w:hAnsi="Times New Roman"/>
          <w:bCs/>
          <w:color w:val="171717" w:themeColor="background2" w:themeShade="1A"/>
        </w:rPr>
        <w:t>перечень устанавливаемых работнику выплат стимулирующего характера, а также основания начисления устанавливаемых работнику образовательной организации премиальных выплат (премий) и премируемые периоды;</w:t>
      </w:r>
    </w:p>
    <w:p w:rsidR="00E216BE" w:rsidRPr="00C90409" w:rsidRDefault="00E216BE" w:rsidP="009766E5">
      <w:pPr>
        <w:pStyle w:val="af"/>
        <w:numPr>
          <w:ilvl w:val="0"/>
          <w:numId w:val="9"/>
        </w:numPr>
        <w:tabs>
          <w:tab w:val="num" w:pos="0"/>
        </w:tabs>
        <w:autoSpaceDE w:val="0"/>
        <w:spacing w:after="0" w:line="240" w:lineRule="auto"/>
        <w:ind w:left="0" w:firstLine="426"/>
        <w:jc w:val="both"/>
        <w:rPr>
          <w:rFonts w:ascii="Times New Roman" w:hAnsi="Times New Roman"/>
          <w:bCs/>
          <w:color w:val="171717" w:themeColor="background2" w:themeShade="1A"/>
        </w:rPr>
      </w:pPr>
      <w:r w:rsidRPr="00C90409">
        <w:rPr>
          <w:rFonts w:ascii="Times New Roman" w:hAnsi="Times New Roman"/>
          <w:bCs/>
          <w:color w:val="171717" w:themeColor="background2" w:themeShade="1A"/>
        </w:rPr>
        <w:t>конкретные размеры и условия начисления устанавливаемых работнику надбавок и других выплат в случаях, предусмотренных нормативными правовыми актами Республики Калмыкия.</w:t>
      </w:r>
    </w:p>
    <w:p w:rsidR="00E216BE" w:rsidRPr="00C90409" w:rsidRDefault="00E216BE" w:rsidP="00E216BE">
      <w:pPr>
        <w:tabs>
          <w:tab w:val="left" w:pos="851"/>
        </w:tabs>
        <w:ind w:right="28" w:firstLine="426"/>
        <w:jc w:val="both"/>
        <w:rPr>
          <w:color w:val="171717" w:themeColor="background2" w:themeShade="1A"/>
          <w:sz w:val="22"/>
          <w:szCs w:val="22"/>
        </w:rPr>
      </w:pPr>
      <w:r w:rsidRPr="00C90409">
        <w:rPr>
          <w:bCs/>
          <w:iCs/>
          <w:color w:val="171717" w:themeColor="background2" w:themeShade="1A"/>
          <w:sz w:val="22"/>
          <w:szCs w:val="22"/>
        </w:rPr>
        <w:t>2.3. Работодатель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обеспечивает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E216BE" w:rsidRPr="00C90409" w:rsidRDefault="00E216BE" w:rsidP="00E216BE">
      <w:pPr>
        <w:pStyle w:val="a7"/>
        <w:tabs>
          <w:tab w:val="left" w:pos="993"/>
          <w:tab w:val="left" w:pos="1134"/>
        </w:tabs>
        <w:spacing w:after="0"/>
        <w:ind w:left="0" w:firstLine="426"/>
        <w:jc w:val="both"/>
        <w:rPr>
          <w:color w:val="171717" w:themeColor="background2" w:themeShade="1A"/>
          <w:sz w:val="22"/>
          <w:szCs w:val="22"/>
        </w:rPr>
      </w:pPr>
      <w:r w:rsidRPr="00C90409">
        <w:rPr>
          <w:color w:val="171717" w:themeColor="background2" w:themeShade="1A"/>
          <w:sz w:val="22"/>
          <w:szCs w:val="22"/>
          <w:lang w:eastAsia="ar-SA"/>
        </w:rPr>
        <w:t xml:space="preserve">2.4. </w:t>
      </w:r>
      <w:r w:rsidRPr="00C90409">
        <w:rPr>
          <w:color w:val="171717" w:themeColor="background2" w:themeShade="1A"/>
          <w:sz w:val="22"/>
          <w:szCs w:val="22"/>
        </w:rPr>
        <w:t xml:space="preserve">Для работников и руководителя образовательной организации работодателем является данная образовательная организация. </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2.5. Стороны подтверждают, что 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 (часть вторая статьи 15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w:t>
      </w:r>
    </w:p>
    <w:p w:rsidR="00E216BE" w:rsidRPr="006D2E7B" w:rsidRDefault="00E216BE" w:rsidP="00E216BE">
      <w:pPr>
        <w:pStyle w:val="a9"/>
        <w:ind w:firstLine="284"/>
        <w:jc w:val="both"/>
        <w:rPr>
          <w:rFonts w:ascii="Times New Roman" w:hAnsi="Times New Roman"/>
          <w:bCs/>
        </w:rPr>
      </w:pPr>
      <w:r w:rsidRPr="0057677A">
        <w:rPr>
          <w:rFonts w:ascii="Times New Roman" w:hAnsi="Times New Roman"/>
          <w:color w:val="171717" w:themeColor="background2" w:themeShade="1A"/>
        </w:rPr>
        <w:t>2.6. Нормы профессиональной этики педагогических работников закрепляются в локальных нормативных актах образовательной организации,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 в том числе в</w:t>
      </w:r>
      <w:r w:rsidRPr="0057677A">
        <w:rPr>
          <w:rFonts w:ascii="Times New Roman" w:hAnsi="Times New Roman"/>
          <w:b/>
          <w:bCs/>
        </w:rPr>
        <w:t xml:space="preserve"> </w:t>
      </w:r>
      <w:r w:rsidRPr="0057677A">
        <w:rPr>
          <w:rFonts w:ascii="Times New Roman" w:hAnsi="Times New Roman"/>
          <w:bCs/>
        </w:rPr>
        <w:t xml:space="preserve">Положении о нормах профессиональной этики педагогических </w:t>
      </w:r>
      <w:r>
        <w:rPr>
          <w:rFonts w:ascii="Times New Roman" w:hAnsi="Times New Roman"/>
          <w:bCs/>
        </w:rPr>
        <w:t>работников МКДОУ «Детский сад «Тюльпан</w:t>
      </w:r>
      <w:r w:rsidRPr="003260CB">
        <w:rPr>
          <w:rFonts w:ascii="Times New Roman" w:hAnsi="Times New Roman"/>
          <w:bCs/>
        </w:rPr>
        <w:t>»</w:t>
      </w:r>
      <w:r w:rsidRPr="003260CB">
        <w:rPr>
          <w:rFonts w:ascii="Times New Roman" w:hAnsi="Times New Roman"/>
          <w:b/>
          <w:bCs/>
        </w:rPr>
        <w:t xml:space="preserve"> </w:t>
      </w:r>
      <w:r w:rsidR="00B13F02">
        <w:rPr>
          <w:rFonts w:ascii="Times New Roman" w:hAnsi="Times New Roman"/>
          <w:bCs/>
        </w:rPr>
        <w:t>(Приложение № 12</w:t>
      </w:r>
      <w:r w:rsidRPr="006D2E7B">
        <w:rPr>
          <w:rFonts w:ascii="Times New Roman" w:hAnsi="Times New Roman"/>
          <w:bCs/>
        </w:rPr>
        <w:t>)</w:t>
      </w:r>
      <w:r>
        <w:rPr>
          <w:rFonts w:ascii="Times New Roman" w:hAnsi="Times New Roman"/>
          <w:bCs/>
        </w:rPr>
        <w:t>.</w:t>
      </w:r>
    </w:p>
    <w:p w:rsidR="00E216BE" w:rsidRPr="006D2E7B" w:rsidRDefault="00E216BE" w:rsidP="00E216BE">
      <w:pPr>
        <w:pStyle w:val="35"/>
        <w:spacing w:after="0"/>
        <w:ind w:firstLine="426"/>
        <w:contextualSpacing/>
        <w:rPr>
          <w:iCs/>
          <w:color w:val="171717" w:themeColor="background2" w:themeShade="1A"/>
          <w:sz w:val="22"/>
          <w:szCs w:val="22"/>
        </w:rPr>
      </w:pPr>
      <w:r w:rsidRPr="006D2E7B">
        <w:rPr>
          <w:iCs/>
          <w:color w:val="171717" w:themeColor="background2" w:themeShade="1A"/>
          <w:sz w:val="22"/>
          <w:szCs w:val="22"/>
        </w:rPr>
        <w:t>2.7. Стороны договорились о том, что:</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2.7.1.</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 xml:space="preserve">Работодатель не вправе требовать от работника выполнения работы, не обусловленной трудовым договором (ст.60 ТК РФ), условия трудового договора не могут ухудшать положение работника по сравнению с действующим трудовым законодательством. </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color w:val="171717" w:themeColor="background2" w:themeShade="1A"/>
          <w:sz w:val="22"/>
          <w:szCs w:val="22"/>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2.7.2.</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C90409">
        <w:rPr>
          <w:rStyle w:val="ad"/>
          <w:iCs/>
          <w:color w:val="171717" w:themeColor="background2" w:themeShade="1A"/>
          <w:sz w:val="22"/>
          <w:szCs w:val="22"/>
        </w:rPr>
        <w:footnoteReference w:id="1"/>
      </w:r>
      <w:r w:rsidRPr="00C90409">
        <w:rPr>
          <w:iCs/>
          <w:color w:val="171717" w:themeColor="background2" w:themeShade="1A"/>
          <w:sz w:val="22"/>
          <w:szCs w:val="22"/>
        </w:rPr>
        <w:t>.</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sidRPr="00C90409">
        <w:rPr>
          <w:rStyle w:val="ad"/>
          <w:iCs/>
          <w:color w:val="171717" w:themeColor="background2" w:themeShade="1A"/>
          <w:sz w:val="22"/>
          <w:szCs w:val="22"/>
        </w:rPr>
        <w:footnoteReference w:id="2"/>
      </w:r>
      <w:r w:rsidRPr="00C90409">
        <w:rPr>
          <w:iCs/>
          <w:color w:val="171717" w:themeColor="background2" w:themeShade="1A"/>
          <w:sz w:val="22"/>
          <w:szCs w:val="22"/>
        </w:rPr>
        <w:t>.</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2.7.3.</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 xml:space="preserve">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w:t>
      </w:r>
      <w:r w:rsidRPr="00C90409">
        <w:rPr>
          <w:iCs/>
          <w:color w:val="171717" w:themeColor="background2" w:themeShade="1A"/>
          <w:sz w:val="22"/>
          <w:szCs w:val="22"/>
        </w:rPr>
        <w:lastRenderedPageBreak/>
        <w:t>по пункту третьему статьи 81</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E216BE" w:rsidRPr="006D2E7B" w:rsidRDefault="00E216BE" w:rsidP="00E216BE">
      <w:pPr>
        <w:pStyle w:val="35"/>
        <w:spacing w:after="0"/>
        <w:ind w:firstLine="426"/>
        <w:contextualSpacing/>
        <w:jc w:val="both"/>
        <w:rPr>
          <w:iCs/>
          <w:color w:val="171717" w:themeColor="background2" w:themeShade="1A"/>
          <w:sz w:val="22"/>
          <w:szCs w:val="22"/>
        </w:rPr>
      </w:pPr>
      <w:r w:rsidRPr="006D2E7B">
        <w:rPr>
          <w:iCs/>
          <w:color w:val="171717" w:themeColor="background2" w:themeShade="1A"/>
          <w:sz w:val="22"/>
          <w:szCs w:val="22"/>
        </w:rPr>
        <w:t>2.9.</w:t>
      </w:r>
      <w:r w:rsidRPr="006D2E7B">
        <w:rPr>
          <w:rFonts w:eastAsia="Arial Unicode MS"/>
          <w:color w:val="171717" w:themeColor="background2" w:themeShade="1A"/>
          <w:kern w:val="1"/>
          <w:sz w:val="22"/>
          <w:szCs w:val="22"/>
        </w:rPr>
        <w:t> </w:t>
      </w:r>
      <w:r w:rsidRPr="006D2E7B">
        <w:rPr>
          <w:iCs/>
          <w:color w:val="171717" w:themeColor="background2" w:themeShade="1A"/>
          <w:sz w:val="22"/>
          <w:szCs w:val="22"/>
        </w:rPr>
        <w:t>Работодатель обязуется:</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2.9.1.</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При определении должностных обязанностей работников руководствоваться</w:t>
      </w:r>
      <w:r>
        <w:rPr>
          <w:iCs/>
          <w:color w:val="171717" w:themeColor="background2" w:themeShade="1A"/>
          <w:sz w:val="22"/>
          <w:szCs w:val="22"/>
        </w:rPr>
        <w:t xml:space="preserve"> профессиональными стандартами (при наличии) и</w:t>
      </w:r>
      <w:r w:rsidRPr="00C90409">
        <w:rPr>
          <w:iCs/>
          <w:color w:val="171717" w:themeColor="background2" w:themeShade="1A"/>
          <w:sz w:val="22"/>
          <w:szCs w:val="22"/>
        </w:rPr>
        <w:t xml:space="preserve"> Единым квалификационным справочником должностей руководителей, специалистов и служащих</w:t>
      </w:r>
      <w:r w:rsidRPr="00C90409">
        <w:rPr>
          <w:rStyle w:val="ad"/>
          <w:iCs/>
          <w:color w:val="171717" w:themeColor="background2" w:themeShade="1A"/>
          <w:sz w:val="22"/>
          <w:szCs w:val="22"/>
        </w:rPr>
        <w:footnoteReference w:id="3"/>
      </w:r>
      <w:r w:rsidRPr="00C90409">
        <w:rPr>
          <w:iCs/>
          <w:color w:val="171717" w:themeColor="background2" w:themeShade="1A"/>
          <w:sz w:val="22"/>
          <w:szCs w:val="22"/>
        </w:rPr>
        <w:t>.</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2.9.2.</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ТК РФ</w:t>
      </w:r>
      <w:r w:rsidRPr="00C90409">
        <w:rPr>
          <w:rStyle w:val="ad"/>
          <w:iCs/>
          <w:color w:val="171717" w:themeColor="background2" w:themeShade="1A"/>
          <w:sz w:val="22"/>
          <w:szCs w:val="22"/>
        </w:rPr>
        <w:footnoteReference w:id="4"/>
      </w:r>
      <w:r w:rsidRPr="00C90409">
        <w:rPr>
          <w:iCs/>
          <w:color w:val="171717" w:themeColor="background2" w:themeShade="1A"/>
          <w:sz w:val="22"/>
          <w:szCs w:val="22"/>
        </w:rPr>
        <w:t>.</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2.9.3.</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90409">
        <w:rPr>
          <w:rStyle w:val="ad"/>
          <w:iCs/>
          <w:color w:val="171717" w:themeColor="background2" w:themeShade="1A"/>
          <w:sz w:val="22"/>
          <w:szCs w:val="22"/>
        </w:rPr>
        <w:footnoteReference w:id="5"/>
      </w:r>
      <w:r w:rsidRPr="00C90409">
        <w:rPr>
          <w:iCs/>
          <w:color w:val="171717" w:themeColor="background2" w:themeShade="1A"/>
          <w:sz w:val="22"/>
          <w:szCs w:val="22"/>
        </w:rPr>
        <w:t>.</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2.9.4.</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 xml:space="preserve">Своевременно </w:t>
      </w:r>
      <w:r w:rsidRPr="00C90409">
        <w:rPr>
          <w:color w:val="171717" w:themeColor="background2" w:themeShade="1A"/>
          <w:sz w:val="22"/>
          <w:szCs w:val="22"/>
        </w:rPr>
        <w:t xml:space="preserve">и в полном объёме </w:t>
      </w:r>
      <w:r w:rsidRPr="00C90409">
        <w:rPr>
          <w:iCs/>
          <w:color w:val="171717" w:themeColor="background2" w:themeShade="1A"/>
          <w:sz w:val="22"/>
          <w:szCs w:val="22"/>
        </w:rPr>
        <w:t xml:space="preserve">осуществлять перечисление за работников страховых взносов, </w:t>
      </w:r>
      <w:r w:rsidRPr="00C90409">
        <w:rPr>
          <w:color w:val="171717" w:themeColor="background2" w:themeShade="1A"/>
          <w:sz w:val="22"/>
          <w:szCs w:val="22"/>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Pr="00C90409">
        <w:rPr>
          <w:iCs/>
          <w:color w:val="171717" w:themeColor="background2" w:themeShade="1A"/>
          <w:sz w:val="22"/>
          <w:szCs w:val="22"/>
        </w:rPr>
        <w:t xml:space="preserve"> на:</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обязательное медицинское страхование;</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выплату страховой части пенсии;</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обязательное социальное страхование на случай временной нетрудоспособности и в связи с материнством;</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обязательное социальное страхование от несчастных случаев на производстве и профессиональных заболеваний.</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2.9.5.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Предусматривать в трудовом договоре, что объём нагрузки педагогического работника может быть изменён только по соглашению сторон трудового договора</w:t>
      </w:r>
      <w:r w:rsidRPr="00C90409">
        <w:rPr>
          <w:rStyle w:val="ad"/>
          <w:color w:val="171717" w:themeColor="background2" w:themeShade="1A"/>
          <w:sz w:val="22"/>
          <w:szCs w:val="22"/>
        </w:rPr>
        <w:footnoteReference w:id="6"/>
      </w:r>
      <w:r w:rsidRPr="00C90409">
        <w:rPr>
          <w:color w:val="171717" w:themeColor="background2" w:themeShade="1A"/>
          <w:sz w:val="22"/>
          <w:szCs w:val="22"/>
        </w:rPr>
        <w:t xml:space="preserve">. </w:t>
      </w:r>
    </w:p>
    <w:p w:rsidR="00E216BE" w:rsidRPr="00C90409" w:rsidRDefault="00E216BE" w:rsidP="00E216BE">
      <w:pPr>
        <w:tabs>
          <w:tab w:val="left" w:pos="3261"/>
        </w:tabs>
        <w:ind w:firstLine="426"/>
        <w:contextualSpacing/>
        <w:jc w:val="both"/>
        <w:rPr>
          <w:iCs/>
          <w:color w:val="171717" w:themeColor="background2" w:themeShade="1A"/>
          <w:sz w:val="22"/>
          <w:szCs w:val="22"/>
        </w:rPr>
      </w:pPr>
      <w:r w:rsidRPr="00C90409">
        <w:rPr>
          <w:bCs/>
          <w:color w:val="171717" w:themeColor="background2" w:themeShade="1A"/>
          <w:sz w:val="22"/>
          <w:szCs w:val="22"/>
        </w:rPr>
        <w:t>2.9.6.</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sidRPr="00C90409">
        <w:rPr>
          <w:bCs/>
          <w:iCs/>
          <w:color w:val="171717" w:themeColor="background2" w:themeShade="1A"/>
          <w:sz w:val="22"/>
          <w:szCs w:val="22"/>
        </w:rPr>
        <w:t xml:space="preserve">00 человек - </w:t>
      </w:r>
      <w:r w:rsidRPr="00C90409">
        <w:rPr>
          <w:iCs/>
          <w:color w:val="171717" w:themeColor="background2" w:themeShade="1A"/>
          <w:sz w:val="22"/>
          <w:szCs w:val="22"/>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Pr="00C90409">
        <w:rPr>
          <w:rStyle w:val="ad"/>
          <w:iCs/>
          <w:color w:val="171717" w:themeColor="background2" w:themeShade="1A"/>
          <w:sz w:val="22"/>
          <w:szCs w:val="22"/>
        </w:rPr>
        <w:footnoteReference w:id="7"/>
      </w:r>
      <w:r w:rsidRPr="00C90409">
        <w:rPr>
          <w:iCs/>
          <w:color w:val="171717" w:themeColor="background2" w:themeShade="1A"/>
          <w:sz w:val="22"/>
          <w:szCs w:val="22"/>
        </w:rPr>
        <w:t>.</w:t>
      </w:r>
    </w:p>
    <w:p w:rsidR="00E216BE" w:rsidRPr="00C90409" w:rsidRDefault="00E216BE" w:rsidP="00E216BE">
      <w:pPr>
        <w:pStyle w:val="35"/>
        <w:spacing w:after="0"/>
        <w:ind w:firstLine="426"/>
        <w:contextualSpacing/>
        <w:jc w:val="both"/>
        <w:rPr>
          <w:iCs/>
          <w:color w:val="171717" w:themeColor="background2" w:themeShade="1A"/>
          <w:sz w:val="22"/>
          <w:szCs w:val="22"/>
        </w:rPr>
      </w:pPr>
      <w:r w:rsidRPr="00C90409">
        <w:rPr>
          <w:iCs/>
          <w:color w:val="171717" w:themeColor="background2" w:themeShade="1A"/>
          <w:sz w:val="22"/>
          <w:szCs w:val="22"/>
        </w:rPr>
        <w:t>2.9.7.</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 xml:space="preserve">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 </w:t>
      </w:r>
      <w:r w:rsidRPr="00C90409">
        <w:rPr>
          <w:color w:val="171717" w:themeColor="background2" w:themeShade="1A"/>
          <w:sz w:val="22"/>
          <w:szCs w:val="22"/>
        </w:rPr>
        <w:t>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w:t>
      </w:r>
      <w:r w:rsidRPr="00C90409">
        <w:rPr>
          <w:iCs/>
          <w:color w:val="171717" w:themeColor="background2" w:themeShade="1A"/>
          <w:sz w:val="22"/>
          <w:szCs w:val="22"/>
        </w:rPr>
        <w:t xml:space="preserve"> </w:t>
      </w:r>
      <w:r w:rsidRPr="00C90409">
        <w:rPr>
          <w:color w:val="171717" w:themeColor="background2" w:themeShade="1A"/>
          <w:sz w:val="22"/>
          <w:szCs w:val="22"/>
        </w:rPr>
        <w:t>с указанием обстоятельств, послуживших основанием для заключения срочного трудового договора</w:t>
      </w:r>
      <w:r w:rsidRPr="00C90409">
        <w:rPr>
          <w:iCs/>
          <w:color w:val="171717" w:themeColor="background2" w:themeShade="1A"/>
          <w:sz w:val="22"/>
          <w:szCs w:val="22"/>
        </w:rPr>
        <w:t xml:space="preserve">. </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2.9.8.</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sidRPr="00C90409">
        <w:rPr>
          <w:rStyle w:val="ad"/>
          <w:color w:val="171717" w:themeColor="background2" w:themeShade="1A"/>
          <w:sz w:val="22"/>
          <w:szCs w:val="22"/>
        </w:rPr>
        <w:footnoteReference w:id="8"/>
      </w:r>
      <w:r w:rsidRPr="00C90409">
        <w:rPr>
          <w:color w:val="171717" w:themeColor="background2" w:themeShade="1A"/>
          <w:sz w:val="22"/>
          <w:szCs w:val="22"/>
        </w:rPr>
        <w:t>.</w:t>
      </w:r>
    </w:p>
    <w:p w:rsidR="00E216BE"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E216BE" w:rsidRPr="00C90409" w:rsidRDefault="00E216BE" w:rsidP="00E216BE">
      <w:pPr>
        <w:pStyle w:val="35"/>
        <w:spacing w:after="0"/>
        <w:ind w:firstLine="426"/>
        <w:contextualSpacing/>
        <w:jc w:val="both"/>
        <w:rPr>
          <w:color w:val="171717" w:themeColor="background2" w:themeShade="1A"/>
          <w:sz w:val="22"/>
          <w:szCs w:val="22"/>
        </w:rPr>
      </w:pPr>
      <w:r>
        <w:rPr>
          <w:color w:val="171717" w:themeColor="background2" w:themeShade="1A"/>
          <w:sz w:val="22"/>
          <w:szCs w:val="22"/>
        </w:rPr>
        <w:t>Трудовой договор является основанием для издания указа о приеме на работу.</w:t>
      </w:r>
    </w:p>
    <w:p w:rsidR="00E216BE" w:rsidRPr="00C90409" w:rsidRDefault="00E216BE" w:rsidP="00E216BE">
      <w:pPr>
        <w:pStyle w:val="35"/>
        <w:spacing w:after="0"/>
        <w:ind w:firstLine="426"/>
        <w:contextualSpacing/>
        <w:jc w:val="both"/>
        <w:rPr>
          <w:b/>
          <w:bCs/>
          <w:color w:val="171717" w:themeColor="background2" w:themeShade="1A"/>
          <w:sz w:val="22"/>
          <w:szCs w:val="22"/>
        </w:rPr>
      </w:pPr>
      <w:r w:rsidRPr="00C90409">
        <w:rPr>
          <w:color w:val="171717" w:themeColor="background2" w:themeShade="1A"/>
          <w:sz w:val="22"/>
          <w:szCs w:val="22"/>
        </w:rPr>
        <w:t>2.9.9.</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E216BE" w:rsidRPr="00C90409" w:rsidRDefault="00E216BE" w:rsidP="00E216BE">
      <w:pPr>
        <w:shd w:val="clear" w:color="auto" w:fill="FFFFFF"/>
        <w:tabs>
          <w:tab w:val="left" w:pos="1411"/>
        </w:tabs>
        <w:ind w:firstLine="426"/>
        <w:contextualSpacing/>
        <w:jc w:val="both"/>
        <w:rPr>
          <w:color w:val="171717" w:themeColor="background2" w:themeShade="1A"/>
          <w:sz w:val="22"/>
          <w:szCs w:val="22"/>
        </w:rPr>
      </w:pPr>
      <w:r w:rsidRPr="00C90409">
        <w:rPr>
          <w:color w:val="171717" w:themeColor="background2" w:themeShade="1A"/>
          <w:sz w:val="22"/>
          <w:szCs w:val="22"/>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2.9.10.</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2.9.11.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r w:rsidRPr="00C90409">
        <w:rPr>
          <w:rStyle w:val="ad"/>
          <w:color w:val="171717" w:themeColor="background2" w:themeShade="1A"/>
          <w:sz w:val="22"/>
          <w:szCs w:val="22"/>
        </w:rPr>
        <w:footnoteReference w:id="9"/>
      </w:r>
      <w:r w:rsidRPr="00C90409">
        <w:rPr>
          <w:color w:val="171717" w:themeColor="background2" w:themeShade="1A"/>
          <w:sz w:val="22"/>
          <w:szCs w:val="22"/>
        </w:rPr>
        <w:t>:</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C90409">
        <w:rPr>
          <w:rStyle w:val="ad"/>
          <w:color w:val="171717" w:themeColor="background2" w:themeShade="1A"/>
          <w:sz w:val="22"/>
          <w:szCs w:val="22"/>
        </w:rPr>
        <w:footnoteReference w:id="10"/>
      </w:r>
      <w:r w:rsidRPr="00C90409">
        <w:rPr>
          <w:color w:val="171717" w:themeColor="background2" w:themeShade="1A"/>
          <w:sz w:val="22"/>
          <w:szCs w:val="22"/>
        </w:rPr>
        <w:t>;</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 при включении в должностные обязанности педагогических работников только следующих обязанностей, связанных с:</w:t>
      </w:r>
    </w:p>
    <w:p w:rsidR="00E216BE" w:rsidRPr="00C90409" w:rsidRDefault="00E216BE" w:rsidP="00E216BE">
      <w:pPr>
        <w:pStyle w:val="35"/>
        <w:spacing w:after="0"/>
        <w:ind w:firstLine="426"/>
        <w:contextualSpacing/>
        <w:jc w:val="both"/>
        <w:rPr>
          <w:i/>
          <w:color w:val="171717" w:themeColor="background2" w:themeShade="1A"/>
          <w:sz w:val="22"/>
          <w:szCs w:val="22"/>
        </w:rPr>
      </w:pPr>
      <w:r w:rsidRPr="00C90409">
        <w:rPr>
          <w:i/>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i/>
          <w:color w:val="171717" w:themeColor="background2" w:themeShade="1A"/>
          <w:sz w:val="22"/>
          <w:szCs w:val="22"/>
        </w:rPr>
        <w:t>для воспитателей:</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а)</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участием в разработке части образовательной программы дошкольного образования, формируемой участниками образовательных отношений;</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б)</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ведением журнала педагогической диагностики (мониторинга);</w:t>
      </w:r>
    </w:p>
    <w:p w:rsidR="00E216BE" w:rsidRPr="00C90409" w:rsidRDefault="00E216BE" w:rsidP="00E216BE">
      <w:pPr>
        <w:pStyle w:val="35"/>
        <w:spacing w:after="0"/>
        <w:ind w:firstLine="426"/>
        <w:contextualSpacing/>
        <w:jc w:val="both"/>
        <w:rPr>
          <w:i/>
          <w:color w:val="171717" w:themeColor="background2" w:themeShade="1A"/>
          <w:sz w:val="22"/>
          <w:szCs w:val="22"/>
        </w:rPr>
      </w:pPr>
      <w:r w:rsidRPr="00C90409">
        <w:rPr>
          <w:i/>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i/>
          <w:color w:val="171717" w:themeColor="background2" w:themeShade="1A"/>
          <w:sz w:val="22"/>
          <w:szCs w:val="22"/>
        </w:rPr>
        <w:t>для педагогов дополнительного образования:</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а)</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участием в составлении программы учебных занятий;</w:t>
      </w:r>
    </w:p>
    <w:p w:rsidR="00E216BE"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б)</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составлением планов учебных за</w:t>
      </w:r>
      <w:r>
        <w:rPr>
          <w:color w:val="171717" w:themeColor="background2" w:themeShade="1A"/>
          <w:sz w:val="22"/>
          <w:szCs w:val="22"/>
        </w:rPr>
        <w:t>нятий;</w:t>
      </w:r>
    </w:p>
    <w:p w:rsidR="00E216BE" w:rsidRPr="00C90409" w:rsidRDefault="00E216BE" w:rsidP="00E216BE">
      <w:pPr>
        <w:pStyle w:val="35"/>
        <w:spacing w:after="0"/>
        <w:ind w:firstLine="426"/>
        <w:contextualSpacing/>
        <w:jc w:val="both"/>
        <w:rPr>
          <w:color w:val="171717" w:themeColor="background2" w:themeShade="1A"/>
          <w:sz w:val="22"/>
          <w:szCs w:val="22"/>
        </w:rPr>
      </w:pPr>
      <w:r>
        <w:rPr>
          <w:color w:val="171717" w:themeColor="background2" w:themeShade="1A"/>
          <w:sz w:val="22"/>
          <w:szCs w:val="22"/>
        </w:rPr>
        <w:t>в) ведение журналов в электронной форме.</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и с иными видами работ, требующих составление и заполнение педагогическими работниками документации.</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2.9.12.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В случае сокращения численности или штата работников, массового высвобождения работников</w:t>
      </w:r>
      <w:r w:rsidRPr="00C90409">
        <w:rPr>
          <w:rStyle w:val="ad"/>
          <w:color w:val="171717" w:themeColor="background2" w:themeShade="1A"/>
          <w:sz w:val="22"/>
          <w:szCs w:val="22"/>
        </w:rPr>
        <w:footnoteReference w:id="11"/>
      </w:r>
      <w:r w:rsidRPr="00C90409">
        <w:rPr>
          <w:color w:val="171717" w:themeColor="background2" w:themeShade="1A"/>
          <w:sz w:val="22"/>
          <w:szCs w:val="22"/>
        </w:rPr>
        <w:t xml:space="preserve"> уведомление должно также содержать социально-экономическое обоснование.</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E216BE" w:rsidRPr="00020E97" w:rsidRDefault="00E216BE" w:rsidP="00E216BE">
      <w:pPr>
        <w:ind w:firstLine="426"/>
        <w:jc w:val="both"/>
        <w:rPr>
          <w:sz w:val="22"/>
          <w:szCs w:val="22"/>
        </w:rPr>
      </w:pPr>
      <w:r w:rsidRPr="00C90409">
        <w:rPr>
          <w:color w:val="171717" w:themeColor="background2" w:themeShade="1A"/>
          <w:sz w:val="22"/>
          <w:szCs w:val="22"/>
        </w:rPr>
        <w:t>2.9.13</w:t>
      </w:r>
      <w:r w:rsidRPr="00020E97">
        <w:rPr>
          <w:color w:val="171717" w:themeColor="background2" w:themeShade="1A"/>
          <w:sz w:val="22"/>
          <w:szCs w:val="22"/>
        </w:rPr>
        <w:t>.</w:t>
      </w:r>
      <w:r w:rsidRPr="00020E97">
        <w:rPr>
          <w:rFonts w:eastAsia="Arial Unicode MS"/>
          <w:color w:val="171717" w:themeColor="background2" w:themeShade="1A"/>
          <w:kern w:val="1"/>
          <w:sz w:val="22"/>
          <w:szCs w:val="22"/>
        </w:rPr>
        <w:t> </w:t>
      </w:r>
      <w:r w:rsidRPr="00020E97">
        <w:rPr>
          <w:sz w:val="22"/>
          <w:szCs w:val="22"/>
        </w:rPr>
        <w:t>При расторжении трудового договора в связи с сокращением численности или штата при равной квалификации и производительности труда преимущественное право на оставление на работе наряду с основаниями, установленными частью 2 ст.179 ТК РФ, имеют работники:</w:t>
      </w:r>
    </w:p>
    <w:p w:rsidR="00E216BE" w:rsidRPr="00020E97" w:rsidRDefault="00E216BE" w:rsidP="00E216BE">
      <w:pPr>
        <w:ind w:firstLine="567"/>
        <w:jc w:val="both"/>
        <w:rPr>
          <w:sz w:val="22"/>
          <w:szCs w:val="22"/>
        </w:rPr>
      </w:pPr>
      <w:r w:rsidRPr="00020E97">
        <w:rPr>
          <w:sz w:val="22"/>
          <w:szCs w:val="22"/>
        </w:rPr>
        <w:t>- имеющие более длительный стаж работы в данной образовательной организации;</w:t>
      </w:r>
    </w:p>
    <w:p w:rsidR="00E216BE" w:rsidRPr="00020E97" w:rsidRDefault="00E216BE" w:rsidP="00E216BE">
      <w:pPr>
        <w:ind w:firstLine="567"/>
        <w:jc w:val="both"/>
        <w:rPr>
          <w:sz w:val="22"/>
          <w:szCs w:val="22"/>
        </w:rPr>
      </w:pPr>
      <w:r w:rsidRPr="00020E97">
        <w:rPr>
          <w:sz w:val="22"/>
          <w:szCs w:val="22"/>
        </w:rPr>
        <w:t>- отнесенные в установленном порядке к категории граждан предпенсионного возраста</w:t>
      </w:r>
      <w:r>
        <w:rPr>
          <w:sz w:val="22"/>
          <w:szCs w:val="22"/>
        </w:rPr>
        <w:t xml:space="preserve"> (за два года до пенсии), поработавшие в Организации свыше 10 лет</w:t>
      </w:r>
      <w:r w:rsidRPr="00020E97">
        <w:rPr>
          <w:sz w:val="22"/>
          <w:szCs w:val="22"/>
        </w:rPr>
        <w:t>;</w:t>
      </w:r>
    </w:p>
    <w:p w:rsidR="00E216BE" w:rsidRPr="00020E97" w:rsidRDefault="00E216BE" w:rsidP="00E216BE">
      <w:pPr>
        <w:ind w:firstLine="567"/>
        <w:jc w:val="both"/>
        <w:rPr>
          <w:sz w:val="22"/>
          <w:szCs w:val="22"/>
        </w:rPr>
      </w:pPr>
      <w:r w:rsidRPr="00020E97">
        <w:rPr>
          <w:sz w:val="22"/>
          <w:szCs w:val="22"/>
        </w:rPr>
        <w:t>- имеющие почетные звания, удостоенные ведомственными знаками отличия и почетными грамотами;</w:t>
      </w:r>
    </w:p>
    <w:p w:rsidR="00E216BE" w:rsidRPr="00020E97" w:rsidRDefault="00E216BE" w:rsidP="00E216BE">
      <w:pPr>
        <w:ind w:firstLine="567"/>
        <w:jc w:val="both"/>
        <w:rPr>
          <w:sz w:val="22"/>
          <w:szCs w:val="22"/>
        </w:rPr>
      </w:pPr>
      <w:r w:rsidRPr="00020E97">
        <w:rPr>
          <w:sz w:val="22"/>
          <w:szCs w:val="22"/>
        </w:rPr>
        <w:t>- применяющие инновационные методы работы;</w:t>
      </w:r>
    </w:p>
    <w:p w:rsidR="00E216BE" w:rsidRPr="00020E97" w:rsidRDefault="00E216BE" w:rsidP="00E216BE">
      <w:pPr>
        <w:ind w:firstLine="567"/>
        <w:jc w:val="both"/>
        <w:rPr>
          <w:sz w:val="22"/>
          <w:szCs w:val="22"/>
        </w:rPr>
      </w:pPr>
      <w:r w:rsidRPr="00020E97">
        <w:rPr>
          <w:sz w:val="22"/>
          <w:szCs w:val="22"/>
        </w:rPr>
        <w:t>- совмещающие работу с обучением в образовательных организациях, независимо от обучения их на бесплатной или платной основе;</w:t>
      </w:r>
    </w:p>
    <w:p w:rsidR="00E216BE" w:rsidRPr="00020E97" w:rsidRDefault="00E216BE" w:rsidP="00E216BE">
      <w:pPr>
        <w:ind w:firstLine="567"/>
        <w:jc w:val="both"/>
        <w:rPr>
          <w:sz w:val="22"/>
          <w:szCs w:val="22"/>
        </w:rPr>
      </w:pPr>
      <w:r w:rsidRPr="00020E97">
        <w:rPr>
          <w:sz w:val="22"/>
          <w:szCs w:val="22"/>
        </w:rPr>
        <w:t>- одинокие матери и отцы, воспитывающие детей до 18 лет;</w:t>
      </w:r>
    </w:p>
    <w:p w:rsidR="00E216BE" w:rsidRPr="00020E97" w:rsidRDefault="00E216BE" w:rsidP="00E216BE">
      <w:pPr>
        <w:ind w:firstLine="567"/>
        <w:jc w:val="both"/>
        <w:rPr>
          <w:sz w:val="22"/>
          <w:szCs w:val="22"/>
        </w:rPr>
      </w:pPr>
      <w:r w:rsidRPr="00020E97">
        <w:rPr>
          <w:sz w:val="22"/>
          <w:szCs w:val="22"/>
        </w:rPr>
        <w:t>- родители, имеющие ребенка-инвалида в возрасте до 18 лет;</w:t>
      </w:r>
    </w:p>
    <w:p w:rsidR="00E216BE" w:rsidRPr="00020E97" w:rsidRDefault="00E216BE" w:rsidP="00E216BE">
      <w:pPr>
        <w:ind w:firstLine="567"/>
        <w:jc w:val="both"/>
        <w:rPr>
          <w:sz w:val="22"/>
          <w:szCs w:val="22"/>
        </w:rPr>
      </w:pPr>
      <w:r w:rsidRPr="00020E97">
        <w:rPr>
          <w:sz w:val="22"/>
          <w:szCs w:val="22"/>
        </w:rPr>
        <w:t>- неосвобожденные председатели первичных и территориальных профсоюзных организаций;</w:t>
      </w:r>
    </w:p>
    <w:p w:rsidR="00E216BE" w:rsidRPr="00020E97" w:rsidRDefault="00E216BE" w:rsidP="00E216BE">
      <w:pPr>
        <w:ind w:firstLine="567"/>
        <w:jc w:val="both"/>
        <w:rPr>
          <w:sz w:val="22"/>
          <w:szCs w:val="22"/>
        </w:rPr>
      </w:pPr>
      <w:r w:rsidRPr="00020E97">
        <w:rPr>
          <w:sz w:val="22"/>
          <w:szCs w:val="22"/>
        </w:rPr>
        <w:t>- молодые специалисты,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3-х лет со дня получения профессионального образования соответствующего уровня.</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2.9.14.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работнику с даты уведомления о предстоящем сокращении численности (штата работников, ликвидации организации) время для поиска работы (6 часов в неделю) с сохранением среднего заработка.</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2.9.15.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 с работником – членом Профсоюза.</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2.9.16.</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выплаты, предусмотренные статьёй 178</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 увольняемым работникам при расторжении трудового договора в связи с ликвидацией организации.</w:t>
      </w:r>
    </w:p>
    <w:p w:rsidR="00E216BE" w:rsidRPr="00C90409" w:rsidRDefault="00E216BE" w:rsidP="00E216BE">
      <w:pPr>
        <w:pStyle w:val="35"/>
        <w:tabs>
          <w:tab w:val="left" w:pos="709"/>
          <w:tab w:val="left" w:pos="1620"/>
        </w:tabs>
        <w:spacing w:after="0"/>
        <w:ind w:firstLine="426"/>
        <w:contextualSpacing/>
        <w:jc w:val="both"/>
        <w:rPr>
          <w:color w:val="171717" w:themeColor="background2" w:themeShade="1A"/>
          <w:sz w:val="22"/>
          <w:szCs w:val="22"/>
        </w:rPr>
      </w:pPr>
      <w:r w:rsidRPr="00C90409">
        <w:rPr>
          <w:color w:val="171717" w:themeColor="background2" w:themeShade="1A"/>
          <w:sz w:val="22"/>
          <w:szCs w:val="22"/>
        </w:rPr>
        <w:t>2.9.17.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E216BE" w:rsidRPr="00C90409" w:rsidRDefault="00E216BE" w:rsidP="00E216BE">
      <w:pPr>
        <w:pStyle w:val="35"/>
        <w:tabs>
          <w:tab w:val="left" w:pos="709"/>
          <w:tab w:val="left" w:pos="1620"/>
        </w:tabs>
        <w:spacing w:after="0"/>
        <w:ind w:firstLine="426"/>
        <w:contextualSpacing/>
        <w:jc w:val="both"/>
        <w:rPr>
          <w:color w:val="171717" w:themeColor="background2" w:themeShade="1A"/>
          <w:sz w:val="22"/>
          <w:szCs w:val="22"/>
        </w:rPr>
      </w:pPr>
      <w:r w:rsidRPr="00C90409">
        <w:rPr>
          <w:color w:val="171717" w:themeColor="background2" w:themeShade="1A"/>
          <w:sz w:val="22"/>
          <w:szCs w:val="22"/>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E216BE" w:rsidRPr="00C90409" w:rsidRDefault="00E216BE" w:rsidP="00E216BE">
      <w:pPr>
        <w:pStyle w:val="35"/>
        <w:tabs>
          <w:tab w:val="left" w:pos="709"/>
          <w:tab w:val="left" w:pos="1620"/>
        </w:tabs>
        <w:spacing w:after="0"/>
        <w:ind w:firstLine="426"/>
        <w:contextualSpacing/>
        <w:jc w:val="both"/>
        <w:rPr>
          <w:color w:val="171717" w:themeColor="background2" w:themeShade="1A"/>
          <w:sz w:val="22"/>
          <w:szCs w:val="22"/>
        </w:rPr>
      </w:pPr>
      <w:r w:rsidRPr="00C90409">
        <w:rPr>
          <w:color w:val="171717" w:themeColor="background2" w:themeShade="1A"/>
          <w:sz w:val="22"/>
          <w:szCs w:val="22"/>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E216BE" w:rsidRPr="00C90409" w:rsidRDefault="00E216BE" w:rsidP="00E216BE">
      <w:pPr>
        <w:pStyle w:val="35"/>
        <w:tabs>
          <w:tab w:val="left" w:pos="709"/>
          <w:tab w:val="left" w:pos="1620"/>
        </w:tabs>
        <w:spacing w:after="0"/>
        <w:ind w:firstLine="426"/>
        <w:contextualSpacing/>
        <w:jc w:val="both"/>
        <w:rPr>
          <w:color w:val="171717" w:themeColor="background2" w:themeShade="1A"/>
          <w:sz w:val="22"/>
          <w:szCs w:val="22"/>
        </w:rPr>
      </w:pPr>
      <w:r w:rsidRPr="00C90409">
        <w:rPr>
          <w:color w:val="171717" w:themeColor="background2" w:themeShade="1A"/>
          <w:sz w:val="22"/>
          <w:szCs w:val="22"/>
        </w:rPr>
        <w:t>2.9.18.</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216BE" w:rsidRPr="00C90409" w:rsidRDefault="00E216BE" w:rsidP="00E216BE">
      <w:pPr>
        <w:pStyle w:val="35"/>
        <w:tabs>
          <w:tab w:val="left" w:pos="709"/>
          <w:tab w:val="left" w:pos="1620"/>
        </w:tabs>
        <w:spacing w:after="0"/>
        <w:ind w:firstLine="426"/>
        <w:contextualSpacing/>
        <w:jc w:val="both"/>
        <w:rPr>
          <w:color w:val="171717" w:themeColor="background2" w:themeShade="1A"/>
          <w:sz w:val="22"/>
          <w:szCs w:val="22"/>
        </w:rPr>
      </w:pPr>
      <w:r w:rsidRPr="00C90409">
        <w:rPr>
          <w:color w:val="171717" w:themeColor="background2" w:themeShade="1A"/>
          <w:sz w:val="22"/>
          <w:szCs w:val="22"/>
        </w:rPr>
        <w:t xml:space="preserve">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w:t>
      </w:r>
      <w:r w:rsidRPr="00C90409">
        <w:rPr>
          <w:color w:val="171717" w:themeColor="background2" w:themeShade="1A"/>
          <w:sz w:val="22"/>
          <w:szCs w:val="22"/>
        </w:rPr>
        <w:lastRenderedPageBreak/>
        <w:t>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E216BE" w:rsidRDefault="00E216BE" w:rsidP="00E216BE">
      <w:pPr>
        <w:ind w:firstLine="425"/>
        <w:contextualSpacing/>
        <w:jc w:val="both"/>
        <w:rPr>
          <w:color w:val="171717" w:themeColor="background2" w:themeShade="1A"/>
          <w:sz w:val="22"/>
          <w:szCs w:val="22"/>
        </w:rPr>
      </w:pPr>
      <w:r w:rsidRPr="00C90409">
        <w:rPr>
          <w:color w:val="171717" w:themeColor="background2" w:themeShade="1A"/>
          <w:sz w:val="22"/>
          <w:szCs w:val="22"/>
        </w:rPr>
        <w:t xml:space="preserve">Не допускать увольнения работника по инициативе работодателя в период его временной </w:t>
      </w:r>
      <w:r w:rsidRPr="00435D33">
        <w:rPr>
          <w:color w:val="171717" w:themeColor="background2" w:themeShade="1A"/>
          <w:sz w:val="22"/>
          <w:szCs w:val="22"/>
        </w:rPr>
        <w:t>нетрудоспособности или пребывания в отпуске, а также лиц, указанных в части четвёртой статьи 261 ТК РФ.</w:t>
      </w:r>
    </w:p>
    <w:p w:rsidR="00E216BE" w:rsidRPr="001A6CD2" w:rsidRDefault="00E216BE" w:rsidP="00E216BE">
      <w:pPr>
        <w:ind w:firstLine="540"/>
        <w:jc w:val="both"/>
        <w:rPr>
          <w:sz w:val="22"/>
          <w:szCs w:val="22"/>
          <w:lang w:eastAsia="ar-SA"/>
        </w:rPr>
      </w:pPr>
      <w:r w:rsidRPr="001A6CD2">
        <w:rPr>
          <w:sz w:val="22"/>
          <w:szCs w:val="22"/>
          <w:lang w:eastAsia="ar-SA"/>
        </w:rPr>
        <w:t>Увольнение педагогических работников по инициативе работодателя в образовательной</w:t>
      </w:r>
      <w:r>
        <w:rPr>
          <w:sz w:val="22"/>
          <w:szCs w:val="22"/>
          <w:lang w:eastAsia="ar-SA"/>
        </w:rPr>
        <w:t xml:space="preserve"> </w:t>
      </w:r>
      <w:r w:rsidRPr="001A6CD2">
        <w:rPr>
          <w:sz w:val="22"/>
          <w:szCs w:val="22"/>
          <w:lang w:eastAsia="ar-SA"/>
        </w:rPr>
        <w:t>организации в связи с сокращением численности или штата допускается только по окончании учебного года.</w:t>
      </w:r>
    </w:p>
    <w:p w:rsidR="00E216BE" w:rsidRPr="001A6CD2" w:rsidRDefault="00E216BE" w:rsidP="00E216BE">
      <w:pPr>
        <w:autoSpaceDE w:val="0"/>
        <w:autoSpaceDN w:val="0"/>
        <w:adjustRightInd w:val="0"/>
        <w:ind w:firstLine="454"/>
        <w:jc w:val="both"/>
        <w:rPr>
          <w:sz w:val="22"/>
          <w:szCs w:val="22"/>
        </w:rPr>
      </w:pPr>
      <w:r w:rsidRPr="001A6CD2">
        <w:rPr>
          <w:sz w:val="22"/>
          <w:szCs w:val="22"/>
        </w:rPr>
        <w:t>При сокращении численности или штата не допускается увольнение одновременно двух работников из одной семьи.</w:t>
      </w:r>
    </w:p>
    <w:p w:rsidR="00E216BE" w:rsidRDefault="00E216BE" w:rsidP="00E216BE">
      <w:pPr>
        <w:autoSpaceDE w:val="0"/>
        <w:autoSpaceDN w:val="0"/>
        <w:adjustRightInd w:val="0"/>
        <w:ind w:firstLine="454"/>
        <w:jc w:val="both"/>
        <w:rPr>
          <w:bCs/>
          <w:sz w:val="22"/>
          <w:szCs w:val="22"/>
        </w:rPr>
      </w:pPr>
      <w:r w:rsidRPr="001A6CD2">
        <w:rPr>
          <w:bCs/>
          <w:sz w:val="22"/>
          <w:szCs w:val="22"/>
        </w:rPr>
        <w:t>Порядок и размеры возмещения работникам расходов, связанных со служебными командировками, определяются нормативными правовыми актами органа местного самоуправления (ч.3 ст.168 ТК РФ)</w:t>
      </w:r>
      <w:r>
        <w:rPr>
          <w:bCs/>
          <w:sz w:val="22"/>
          <w:szCs w:val="22"/>
        </w:rPr>
        <w:t>.</w:t>
      </w:r>
    </w:p>
    <w:p w:rsidR="00E216BE" w:rsidRPr="00435D33" w:rsidRDefault="00E216BE" w:rsidP="00E216BE">
      <w:pPr>
        <w:pStyle w:val="ae"/>
        <w:shd w:val="clear" w:color="auto" w:fill="FFFFFF"/>
        <w:spacing w:before="0" w:after="0"/>
        <w:ind w:firstLine="454"/>
        <w:jc w:val="both"/>
        <w:rPr>
          <w:sz w:val="22"/>
          <w:szCs w:val="22"/>
        </w:rPr>
      </w:pPr>
      <w:r w:rsidRPr="00435D33">
        <w:rPr>
          <w:color w:val="171717" w:themeColor="background2" w:themeShade="1A"/>
          <w:sz w:val="22"/>
          <w:szCs w:val="22"/>
        </w:rPr>
        <w:t xml:space="preserve">2.9.19. </w:t>
      </w:r>
      <w:r w:rsidRPr="00435D33">
        <w:rPr>
          <w:sz w:val="22"/>
          <w:szCs w:val="22"/>
        </w:rPr>
        <w:t>Работника, нуждающегося в переводе на другую работу в соответствии с медицинским заключением, выданным в </w:t>
      </w:r>
      <w:hyperlink r:id="rId7" w:history="1">
        <w:r w:rsidRPr="00FB14C2">
          <w:rPr>
            <w:rStyle w:val="af8"/>
            <w:rFonts w:eastAsia="Arial Unicode MS"/>
            <w:color w:val="auto"/>
            <w:sz w:val="22"/>
            <w:szCs w:val="22"/>
            <w:u w:val="none"/>
          </w:rPr>
          <w:t>порядке</w:t>
        </w:r>
      </w:hyperlink>
      <w:r w:rsidRPr="00FB14C2">
        <w:rPr>
          <w:sz w:val="22"/>
          <w:szCs w:val="22"/>
        </w:rPr>
        <w:t xml:space="preserve">, </w:t>
      </w:r>
      <w:r w:rsidRPr="00435D33">
        <w:rPr>
          <w:sz w:val="22"/>
          <w:szCs w:val="22"/>
        </w:rPr>
        <w:t>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216BE" w:rsidRPr="00435D33" w:rsidRDefault="00E216BE" w:rsidP="00E216BE">
      <w:pPr>
        <w:ind w:firstLine="567"/>
        <w:jc w:val="both"/>
        <w:rPr>
          <w:sz w:val="22"/>
          <w:szCs w:val="22"/>
        </w:rPr>
      </w:pPr>
      <w:r w:rsidRPr="00435D33">
        <w:rPr>
          <w:sz w:val="22"/>
          <w:szCs w:val="22"/>
        </w:rPr>
        <w:t>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минимального размера оплаты труда.</w:t>
      </w:r>
    </w:p>
    <w:p w:rsidR="00E216BE" w:rsidRPr="00435D33" w:rsidRDefault="00E216BE" w:rsidP="00E216BE">
      <w:pPr>
        <w:ind w:firstLine="567"/>
        <w:jc w:val="both"/>
        <w:rPr>
          <w:sz w:val="22"/>
          <w:szCs w:val="22"/>
        </w:rPr>
      </w:pPr>
      <w:r w:rsidRPr="00435D33">
        <w:rPr>
          <w:sz w:val="22"/>
          <w:szCs w:val="22"/>
          <w:shd w:val="clear" w:color="auto" w:fill="FFFFFF"/>
        </w:rPr>
        <w:t>При переводе работника, нуждающегося в соответствии с медицинским заключением в предоставлении другой работы, на другую нижеоплачиваемую работу у данного работодателя за ним сохраняется </w:t>
      </w:r>
      <w:hyperlink r:id="rId8" w:history="1">
        <w:r w:rsidRPr="00FB14C2">
          <w:rPr>
            <w:rStyle w:val="af8"/>
            <w:rFonts w:eastAsia="Arial Unicode MS"/>
            <w:color w:val="auto"/>
            <w:sz w:val="22"/>
            <w:szCs w:val="22"/>
            <w:u w:val="none"/>
            <w:shd w:val="clear" w:color="auto" w:fill="FFFFFF"/>
          </w:rPr>
          <w:t>средний заработок</w:t>
        </w:r>
      </w:hyperlink>
      <w:r w:rsidRPr="00FB14C2">
        <w:rPr>
          <w:sz w:val="22"/>
          <w:szCs w:val="22"/>
          <w:shd w:val="clear" w:color="auto" w:fill="FFFFFF"/>
        </w:rPr>
        <w:t> </w:t>
      </w:r>
      <w:r w:rsidRPr="00435D33">
        <w:rPr>
          <w:sz w:val="22"/>
          <w:szCs w:val="22"/>
          <w:shd w:val="clear" w:color="auto" w:fill="FFFFFF"/>
        </w:rPr>
        <w:t>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E216BE" w:rsidRPr="00435D33" w:rsidRDefault="00E216BE" w:rsidP="00E216BE">
      <w:pPr>
        <w:ind w:firstLine="567"/>
        <w:jc w:val="both"/>
        <w:rPr>
          <w:sz w:val="22"/>
          <w:szCs w:val="22"/>
        </w:rPr>
      </w:pPr>
      <w:r w:rsidRPr="00435D33">
        <w:rPr>
          <w:sz w:val="22"/>
          <w:szCs w:val="22"/>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то работодатель обязан на весь указанный в медицинском заключении срок отстранить работника от работы с сохранением места работы (должности). В этом случае в период отстранения от работы заработная </w:t>
      </w:r>
      <w:r>
        <w:rPr>
          <w:sz w:val="22"/>
          <w:szCs w:val="22"/>
        </w:rPr>
        <w:t>плата работнику не начисляется.</w:t>
      </w:r>
    </w:p>
    <w:p w:rsidR="00E216BE" w:rsidRPr="00435D33" w:rsidRDefault="00E216BE" w:rsidP="00E216BE">
      <w:pPr>
        <w:pStyle w:val="afb"/>
        <w:ind w:left="0" w:firstLine="426"/>
        <w:jc w:val="both"/>
        <w:rPr>
          <w:color w:val="171717" w:themeColor="background2" w:themeShade="1A"/>
          <w:sz w:val="22"/>
          <w:szCs w:val="22"/>
        </w:rPr>
      </w:pPr>
      <w:r w:rsidRPr="00435D33">
        <w:rPr>
          <w:color w:val="171717" w:themeColor="background2" w:themeShade="1A"/>
          <w:sz w:val="22"/>
          <w:szCs w:val="22"/>
        </w:rPr>
        <w:t>2.9.20.</w:t>
      </w:r>
      <w:r w:rsidRPr="00435D33">
        <w:rPr>
          <w:rFonts w:eastAsia="Arial Unicode MS"/>
          <w:color w:val="171717" w:themeColor="background2" w:themeShade="1A"/>
          <w:kern w:val="1"/>
          <w:sz w:val="22"/>
          <w:szCs w:val="22"/>
        </w:rPr>
        <w:t> </w:t>
      </w:r>
      <w:r w:rsidRPr="00435D33">
        <w:rPr>
          <w:color w:val="171717" w:themeColor="background2" w:themeShade="1A"/>
          <w:sz w:val="22"/>
          <w:szCs w:val="22"/>
        </w:rPr>
        <w:t xml:space="preserve">Способствовать реализации прав педагогических работников на </w:t>
      </w:r>
      <w:r w:rsidRPr="003260CB">
        <w:rPr>
          <w:color w:val="171717" w:themeColor="background2" w:themeShade="1A"/>
          <w:sz w:val="22"/>
          <w:szCs w:val="22"/>
        </w:rPr>
        <w:t>обращение в комиссию по урегулированию споров между участниками образовательных отношений (</w:t>
      </w:r>
      <w:r w:rsidR="00F776E3">
        <w:rPr>
          <w:color w:val="171717" w:themeColor="background2" w:themeShade="1A"/>
          <w:sz w:val="22"/>
          <w:szCs w:val="22"/>
        </w:rPr>
        <w:t>Приложение № 11</w:t>
      </w:r>
      <w:r w:rsidRPr="003260CB">
        <w:rPr>
          <w:color w:val="171717" w:themeColor="background2" w:themeShade="1A"/>
          <w:sz w:val="22"/>
          <w:szCs w:val="22"/>
        </w:rPr>
        <w:t>), в том числе в целях защиты профессиональной чести</w:t>
      </w:r>
      <w:r w:rsidRPr="00435D33">
        <w:rPr>
          <w:color w:val="171717" w:themeColor="background2" w:themeShade="1A"/>
          <w:sz w:val="22"/>
          <w:szCs w:val="22"/>
        </w:rPr>
        <w:t xml:space="preserve">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E216BE" w:rsidRPr="00C90409" w:rsidRDefault="00E216BE" w:rsidP="00E216BE">
      <w:pPr>
        <w:ind w:firstLine="426"/>
        <w:contextualSpacing/>
        <w:jc w:val="both"/>
        <w:rPr>
          <w:bCs/>
          <w:iCs/>
          <w:color w:val="171717" w:themeColor="background2" w:themeShade="1A"/>
          <w:sz w:val="22"/>
          <w:szCs w:val="22"/>
        </w:rPr>
      </w:pPr>
      <w:r w:rsidRPr="00435D33">
        <w:rPr>
          <w:color w:val="171717" w:themeColor="background2" w:themeShade="1A"/>
          <w:sz w:val="22"/>
          <w:szCs w:val="22"/>
        </w:rPr>
        <w:t>2.9.20.</w:t>
      </w:r>
      <w:r w:rsidRPr="00435D33">
        <w:rPr>
          <w:rFonts w:eastAsia="Arial Unicode MS"/>
          <w:color w:val="171717" w:themeColor="background2" w:themeShade="1A"/>
          <w:kern w:val="1"/>
          <w:sz w:val="22"/>
          <w:szCs w:val="22"/>
        </w:rPr>
        <w:t> </w:t>
      </w:r>
      <w:r w:rsidRPr="00435D33">
        <w:rPr>
          <w:bCs/>
          <w:iCs/>
          <w:color w:val="171717" w:themeColor="background2" w:themeShade="1A"/>
          <w:sz w:val="22"/>
          <w:szCs w:val="22"/>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w:t>
      </w:r>
      <w:r w:rsidRPr="00C90409">
        <w:rPr>
          <w:bCs/>
          <w:iCs/>
          <w:color w:val="171717" w:themeColor="background2" w:themeShade="1A"/>
          <w:sz w:val="22"/>
          <w:szCs w:val="22"/>
        </w:rPr>
        <w:t xml:space="preserve"> пособие в размере не менее среднего месячного заработка</w:t>
      </w:r>
      <w:r w:rsidRPr="00C90409">
        <w:rPr>
          <w:rStyle w:val="ad"/>
          <w:bCs/>
          <w:iCs/>
          <w:color w:val="171717" w:themeColor="background2" w:themeShade="1A"/>
          <w:sz w:val="22"/>
          <w:szCs w:val="22"/>
        </w:rPr>
        <w:footnoteReference w:id="12"/>
      </w:r>
      <w:r w:rsidRPr="00C90409">
        <w:rPr>
          <w:bCs/>
          <w:iCs/>
          <w:color w:val="171717" w:themeColor="background2" w:themeShade="1A"/>
          <w:sz w:val="22"/>
          <w:szCs w:val="22"/>
        </w:rPr>
        <w:t>.</w:t>
      </w:r>
    </w:p>
    <w:p w:rsidR="00E216BE" w:rsidRPr="00C90409" w:rsidRDefault="00E216BE" w:rsidP="00E216BE">
      <w:pPr>
        <w:pStyle w:val="ConsPlusNormal"/>
        <w:tabs>
          <w:tab w:val="left" w:pos="993"/>
        </w:tabs>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2.9.22. Работодатель обязан расторгнуть трудовой договор в срок, указанный в заявлении работника о расторжении трудового до</w:t>
      </w:r>
      <w:r>
        <w:rPr>
          <w:rFonts w:ascii="Times New Roman" w:hAnsi="Times New Roman" w:cs="Times New Roman"/>
          <w:color w:val="171717" w:themeColor="background2" w:themeShade="1A"/>
          <w:sz w:val="22"/>
          <w:szCs w:val="22"/>
        </w:rPr>
        <w:t xml:space="preserve">говора по собственному желанию </w:t>
      </w:r>
      <w:r w:rsidRPr="00C90409">
        <w:rPr>
          <w:rFonts w:ascii="Times New Roman" w:hAnsi="Times New Roman" w:cs="Times New Roman"/>
          <w:color w:val="171717" w:themeColor="background2" w:themeShade="1A"/>
          <w:sz w:val="22"/>
          <w:szCs w:val="22"/>
        </w:rPr>
        <w:t>в следующих случаях:</w:t>
      </w:r>
    </w:p>
    <w:p w:rsidR="00E216BE" w:rsidRPr="00C90409" w:rsidRDefault="00E216BE" w:rsidP="00E216BE">
      <w:pPr>
        <w:pStyle w:val="ConsPlusNormal"/>
        <w:numPr>
          <w:ilvl w:val="0"/>
          <w:numId w:val="1"/>
        </w:numPr>
        <w:tabs>
          <w:tab w:val="left" w:pos="993"/>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переезд работника на новое место жительства;</w:t>
      </w:r>
    </w:p>
    <w:p w:rsidR="00E216BE" w:rsidRPr="00C90409" w:rsidRDefault="00E216BE" w:rsidP="00E216BE">
      <w:pPr>
        <w:pStyle w:val="ConsPlusNormal"/>
        <w:numPr>
          <w:ilvl w:val="0"/>
          <w:numId w:val="1"/>
        </w:numPr>
        <w:tabs>
          <w:tab w:val="left" w:pos="993"/>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зачисление на учебу в образовательную организацию;</w:t>
      </w:r>
    </w:p>
    <w:p w:rsidR="00E216BE" w:rsidRPr="00C90409" w:rsidRDefault="00E216BE" w:rsidP="00E216BE">
      <w:pPr>
        <w:pStyle w:val="ConsPlusNormal"/>
        <w:numPr>
          <w:ilvl w:val="0"/>
          <w:numId w:val="1"/>
        </w:numPr>
        <w:tabs>
          <w:tab w:val="left" w:pos="993"/>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выход на пенсию;</w:t>
      </w:r>
    </w:p>
    <w:p w:rsidR="00E216BE" w:rsidRPr="00C90409" w:rsidRDefault="00E216BE" w:rsidP="00E216BE">
      <w:pPr>
        <w:pStyle w:val="ConsPlusNormal"/>
        <w:numPr>
          <w:ilvl w:val="0"/>
          <w:numId w:val="1"/>
        </w:numPr>
        <w:tabs>
          <w:tab w:val="left" w:pos="993"/>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необходимость длительного постоянного ухода за ребенком в возрасте старше трех лет;</w:t>
      </w:r>
    </w:p>
    <w:p w:rsidR="00E216BE" w:rsidRPr="00C90409" w:rsidRDefault="00E216BE" w:rsidP="00E216BE">
      <w:pPr>
        <w:pStyle w:val="ConsPlusNormal"/>
        <w:numPr>
          <w:ilvl w:val="0"/>
          <w:numId w:val="1"/>
        </w:numPr>
        <w:tabs>
          <w:tab w:val="left" w:pos="993"/>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необходимость ухода за больным или престарелым членом семьи.</w:t>
      </w:r>
    </w:p>
    <w:p w:rsidR="00E216BE" w:rsidRPr="006D2E7B" w:rsidRDefault="00E216BE" w:rsidP="00E216BE">
      <w:pPr>
        <w:ind w:firstLine="426"/>
        <w:contextualSpacing/>
        <w:jc w:val="both"/>
        <w:rPr>
          <w:color w:val="171717" w:themeColor="background2" w:themeShade="1A"/>
          <w:sz w:val="22"/>
          <w:szCs w:val="22"/>
        </w:rPr>
      </w:pPr>
      <w:r w:rsidRPr="006D2E7B">
        <w:rPr>
          <w:color w:val="171717" w:themeColor="background2" w:themeShade="1A"/>
          <w:sz w:val="22"/>
          <w:szCs w:val="22"/>
        </w:rPr>
        <w:t>2.10.</w:t>
      </w:r>
      <w:r w:rsidRPr="006D2E7B">
        <w:rPr>
          <w:rFonts w:eastAsia="Arial Unicode MS"/>
          <w:color w:val="171717" w:themeColor="background2" w:themeShade="1A"/>
          <w:kern w:val="1"/>
          <w:sz w:val="22"/>
          <w:szCs w:val="22"/>
        </w:rPr>
        <w:t> </w:t>
      </w:r>
      <w:r w:rsidRPr="006D2E7B">
        <w:rPr>
          <w:color w:val="171717" w:themeColor="background2" w:themeShade="1A"/>
          <w:sz w:val="22"/>
          <w:szCs w:val="22"/>
        </w:rPr>
        <w:t>Выборный орган первичной профсоюзной организации обязуется:</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2.10.1.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w:t>
      </w:r>
      <w:r w:rsidRPr="00C90409">
        <w:rPr>
          <w:color w:val="171717" w:themeColor="background2" w:themeShade="1A"/>
          <w:sz w:val="22"/>
          <w:szCs w:val="22"/>
        </w:rPr>
        <w:lastRenderedPageBreak/>
        <w:t>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2.10.2.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C90409">
        <w:rPr>
          <w:rStyle w:val="ad"/>
          <w:color w:val="171717" w:themeColor="background2" w:themeShade="1A"/>
          <w:sz w:val="22"/>
          <w:szCs w:val="22"/>
        </w:rPr>
        <w:footnoteReference w:id="13"/>
      </w:r>
      <w:r w:rsidRPr="00C90409">
        <w:rPr>
          <w:color w:val="171717" w:themeColor="background2" w:themeShade="1A"/>
          <w:sz w:val="22"/>
          <w:szCs w:val="22"/>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2.10.3.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контроль за выполнением коллективного договора, локальных нормативных актов, если они являются приложениями к коллективному договору, как их неотъемлемой частью</w:t>
      </w:r>
      <w:r w:rsidRPr="00C90409">
        <w:rPr>
          <w:rStyle w:val="ad"/>
          <w:color w:val="171717" w:themeColor="background2" w:themeShade="1A"/>
          <w:sz w:val="22"/>
          <w:szCs w:val="22"/>
        </w:rPr>
        <w:footnoteReference w:id="14"/>
      </w:r>
      <w:r w:rsidRPr="00C90409">
        <w:rPr>
          <w:color w:val="171717" w:themeColor="background2" w:themeShade="1A"/>
          <w:sz w:val="22"/>
          <w:szCs w:val="22"/>
        </w:rPr>
        <w:t>.</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2.10.4.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предусмотренным трудовым законодательством,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r w:rsidRPr="00C90409">
        <w:rPr>
          <w:rStyle w:val="ad"/>
          <w:color w:val="171717" w:themeColor="background2" w:themeShade="1A"/>
          <w:sz w:val="22"/>
          <w:szCs w:val="22"/>
        </w:rPr>
        <w:footnoteReference w:id="15"/>
      </w:r>
      <w:r w:rsidRPr="00C90409">
        <w:rPr>
          <w:color w:val="171717" w:themeColor="background2" w:themeShade="1A"/>
          <w:sz w:val="22"/>
          <w:szCs w:val="22"/>
        </w:rPr>
        <w:t>.</w:t>
      </w:r>
    </w:p>
    <w:p w:rsidR="00E216BE" w:rsidRPr="00C90409" w:rsidRDefault="00E216BE" w:rsidP="00E216BE">
      <w:pPr>
        <w:pStyle w:val="ae"/>
        <w:spacing w:before="0" w:after="0"/>
        <w:ind w:firstLine="426"/>
        <w:contextualSpacing/>
        <w:jc w:val="both"/>
        <w:rPr>
          <w:color w:val="171717" w:themeColor="background2" w:themeShade="1A"/>
          <w:sz w:val="22"/>
          <w:szCs w:val="22"/>
        </w:rPr>
      </w:pPr>
      <w:r w:rsidRPr="00C90409">
        <w:rPr>
          <w:color w:val="171717" w:themeColor="background2" w:themeShade="1A"/>
          <w:sz w:val="22"/>
          <w:szCs w:val="22"/>
        </w:rPr>
        <w:t>2.10.5.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РФ.</w:t>
      </w:r>
    </w:p>
    <w:p w:rsidR="00E216BE" w:rsidRPr="00C90409" w:rsidRDefault="00E216BE" w:rsidP="00E216BE">
      <w:pPr>
        <w:pStyle w:val="a7"/>
        <w:tabs>
          <w:tab w:val="left" w:pos="993"/>
          <w:tab w:val="left" w:pos="1134"/>
        </w:tabs>
        <w:spacing w:after="0"/>
        <w:ind w:left="0" w:firstLine="426"/>
        <w:jc w:val="both"/>
        <w:rPr>
          <w:color w:val="171717" w:themeColor="background2" w:themeShade="1A"/>
          <w:sz w:val="22"/>
          <w:szCs w:val="22"/>
          <w:lang w:eastAsia="ar-SA"/>
        </w:rPr>
      </w:pPr>
    </w:p>
    <w:p w:rsidR="00E216BE" w:rsidRPr="00C90409" w:rsidRDefault="00E216BE" w:rsidP="00E216BE">
      <w:pPr>
        <w:ind w:firstLine="426"/>
        <w:jc w:val="center"/>
        <w:rPr>
          <w:b/>
          <w:color w:val="171717" w:themeColor="background2" w:themeShade="1A"/>
          <w:sz w:val="22"/>
          <w:szCs w:val="22"/>
        </w:rPr>
      </w:pPr>
      <w:r w:rsidRPr="00C90409">
        <w:rPr>
          <w:b/>
          <w:color w:val="171717" w:themeColor="background2" w:themeShade="1A"/>
          <w:sz w:val="22"/>
          <w:szCs w:val="22"/>
          <w:lang w:val="en-US"/>
        </w:rPr>
        <w:t>III</w:t>
      </w:r>
      <w:r w:rsidRPr="00C90409">
        <w:rPr>
          <w:b/>
          <w:color w:val="171717" w:themeColor="background2" w:themeShade="1A"/>
          <w:sz w:val="22"/>
          <w:szCs w:val="22"/>
        </w:rPr>
        <w:t>. РАБОЧЕЕ ВРЕМЯ И ВРЕМЯ ОТДЫХА</w:t>
      </w:r>
    </w:p>
    <w:p w:rsidR="00E216BE" w:rsidRPr="00C90409" w:rsidRDefault="00E216BE" w:rsidP="00E216BE">
      <w:pPr>
        <w:ind w:firstLine="426"/>
        <w:jc w:val="center"/>
        <w:rPr>
          <w:b/>
          <w:color w:val="171717" w:themeColor="background2" w:themeShade="1A"/>
          <w:sz w:val="22"/>
          <w:szCs w:val="22"/>
        </w:rPr>
      </w:pPr>
    </w:p>
    <w:p w:rsidR="00E216BE" w:rsidRPr="006D2E7B"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6D2E7B">
        <w:rPr>
          <w:rFonts w:ascii="Times New Roman" w:hAnsi="Times New Roman" w:cs="Times New Roman"/>
          <w:color w:val="171717" w:themeColor="background2" w:themeShade="1A"/>
          <w:sz w:val="22"/>
          <w:szCs w:val="22"/>
        </w:rPr>
        <w:t xml:space="preserve">3.1. Стороны пришли к соглашению о том, что: </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3.1.1. В соответствии с частью третьей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педагогических работников</w:t>
      </w:r>
      <w:r w:rsidRPr="00C90409">
        <w:rPr>
          <w:rStyle w:val="ad"/>
          <w:color w:val="171717" w:themeColor="background2" w:themeShade="1A"/>
          <w:sz w:val="22"/>
          <w:szCs w:val="22"/>
        </w:rPr>
        <w:footnoteReference w:id="16"/>
      </w:r>
      <w:r w:rsidRPr="00C90409">
        <w:rPr>
          <w:color w:val="171717" w:themeColor="background2" w:themeShade="1A"/>
          <w:sz w:val="22"/>
          <w:szCs w:val="22"/>
        </w:rPr>
        <w:t>.</w:t>
      </w:r>
    </w:p>
    <w:p w:rsidR="00E216BE" w:rsidRPr="00C90409" w:rsidRDefault="00E216BE" w:rsidP="00E216BE">
      <w:pPr>
        <w:pStyle w:val="ConsPlusNormal"/>
        <w:ind w:firstLine="426"/>
        <w:contextualSpacing/>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3.1.2.</w:t>
      </w:r>
      <w:r w:rsidRPr="00C90409">
        <w:rPr>
          <w:rFonts w:ascii="Times New Roman" w:eastAsia="Arial Unicode MS" w:hAnsi="Times New Roman" w:cs="Times New Roman"/>
          <w:color w:val="171717" w:themeColor="background2" w:themeShade="1A"/>
          <w:sz w:val="22"/>
          <w:szCs w:val="22"/>
        </w:rPr>
        <w:t> </w:t>
      </w:r>
      <w:r w:rsidRPr="00C90409">
        <w:rPr>
          <w:rFonts w:ascii="Times New Roman" w:hAnsi="Times New Roman" w:cs="Times New Roman"/>
          <w:color w:val="171717" w:themeColor="background2" w:themeShade="1A"/>
          <w:sz w:val="22"/>
          <w:szCs w:val="22"/>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графиками работы (графиками сменности), согласованными с выборным органом первичной профсоюзной организации с учётом </w:t>
      </w:r>
      <w:hyperlink r:id="rId9" w:history="1">
        <w:r w:rsidRPr="00C90409">
          <w:rPr>
            <w:rFonts w:ascii="Times New Roman" w:hAnsi="Times New Roman" w:cs="Times New Roman"/>
            <w:color w:val="171717" w:themeColor="background2" w:themeShade="1A"/>
            <w:sz w:val="22"/>
            <w:szCs w:val="22"/>
          </w:rPr>
          <w:t>особенностей</w:t>
        </w:r>
      </w:hyperlink>
      <w:r w:rsidRPr="00C90409">
        <w:rPr>
          <w:rFonts w:ascii="Times New Roman" w:hAnsi="Times New Roman" w:cs="Times New Roman"/>
          <w:color w:val="171717" w:themeColor="background2" w:themeShade="1A"/>
          <w:sz w:val="22"/>
          <w:szCs w:val="22"/>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w:t>
      </w:r>
      <w:r w:rsidRPr="00C90409">
        <w:rPr>
          <w:rFonts w:ascii="Times New Roman" w:hAnsi="Times New Roman" w:cs="Times New Roman"/>
          <w:color w:val="171717" w:themeColor="background2" w:themeShade="1A"/>
          <w:sz w:val="22"/>
          <w:szCs w:val="22"/>
        </w:rPr>
        <w:lastRenderedPageBreak/>
        <w:t>правовому регулированию в сфере общего образования</w:t>
      </w:r>
      <w:r w:rsidRPr="00C90409">
        <w:rPr>
          <w:rStyle w:val="ad"/>
          <w:rFonts w:ascii="Times New Roman" w:hAnsi="Times New Roman" w:cs="Times New Roman"/>
          <w:color w:val="171717" w:themeColor="background2" w:themeShade="1A"/>
          <w:sz w:val="22"/>
          <w:szCs w:val="22"/>
        </w:rPr>
        <w:footnoteReference w:id="17"/>
      </w:r>
      <w:r w:rsidRPr="00C90409">
        <w:rPr>
          <w:rFonts w:ascii="Times New Roman" w:hAnsi="Times New Roman" w:cs="Times New Roman"/>
          <w:color w:val="171717" w:themeColor="background2" w:themeShade="1A"/>
          <w:sz w:val="22"/>
          <w:szCs w:val="22"/>
        </w:rPr>
        <w:t>.</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Для руководител</w:t>
      </w:r>
      <w:r>
        <w:rPr>
          <w:color w:val="171717" w:themeColor="background2" w:themeShade="1A"/>
          <w:sz w:val="22"/>
          <w:szCs w:val="22"/>
        </w:rPr>
        <w:t xml:space="preserve">я образовательной организации, </w:t>
      </w:r>
      <w:r w:rsidRPr="00C90409">
        <w:rPr>
          <w:color w:val="171717" w:themeColor="background2" w:themeShade="1A"/>
          <w:sz w:val="22"/>
          <w:szCs w:val="22"/>
        </w:rPr>
        <w:t>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E216BE" w:rsidRPr="00C90409" w:rsidRDefault="00E216BE" w:rsidP="00E216BE">
      <w:pPr>
        <w:pStyle w:val="35"/>
        <w:spacing w:after="0"/>
        <w:ind w:firstLine="426"/>
        <w:contextualSpacing/>
        <w:jc w:val="both"/>
        <w:rPr>
          <w:rFonts w:eastAsia="Arial CYR"/>
          <w:color w:val="171717" w:themeColor="background2" w:themeShade="1A"/>
          <w:sz w:val="22"/>
          <w:szCs w:val="22"/>
        </w:rPr>
      </w:pPr>
      <w:r w:rsidRPr="00C90409">
        <w:rPr>
          <w:rFonts w:eastAsia="Arial CYR"/>
          <w:color w:val="171717" w:themeColor="background2" w:themeShade="1A"/>
          <w:sz w:val="22"/>
          <w:szCs w:val="22"/>
        </w:rPr>
        <w:t>3.1.4.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E216BE" w:rsidRPr="00C90409" w:rsidRDefault="00E216BE" w:rsidP="00E216BE">
      <w:pPr>
        <w:pStyle w:val="ConsPlusNormal"/>
        <w:tabs>
          <w:tab w:val="num" w:pos="993"/>
        </w:tabs>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3.1.5. В учреждении, помимо педагогических работников, устанавливается сокращенная продолжительность рабочего времени:</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не более 39 часов в неделю для медицинских работников</w:t>
      </w:r>
      <w:r w:rsidRPr="00C90409">
        <w:rPr>
          <w:rStyle w:val="ad"/>
          <w:rFonts w:ascii="Times New Roman" w:hAnsi="Times New Roman" w:cs="Times New Roman"/>
          <w:color w:val="171717" w:themeColor="background2" w:themeShade="1A"/>
          <w:sz w:val="22"/>
          <w:szCs w:val="22"/>
        </w:rPr>
        <w:footnoteReference w:id="18"/>
      </w:r>
      <w:r w:rsidRPr="00C90409">
        <w:rPr>
          <w:rFonts w:ascii="Times New Roman" w:hAnsi="Times New Roman" w:cs="Times New Roman"/>
          <w:color w:val="171717" w:themeColor="background2" w:themeShade="1A"/>
          <w:sz w:val="22"/>
          <w:szCs w:val="22"/>
        </w:rPr>
        <w:t>;</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не более 35 часов в неделю с сохранением полной оплаты труда для работников, являющихся инвалидами I или II группы;</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работникам с вредными или тяжелыми условиями труда.</w:t>
      </w:r>
    </w:p>
    <w:p w:rsidR="00E216BE" w:rsidRPr="00C90409" w:rsidRDefault="00E216BE" w:rsidP="00E216BE">
      <w:pPr>
        <w:pStyle w:val="21"/>
        <w:spacing w:after="0" w:line="240" w:lineRule="auto"/>
        <w:ind w:left="0" w:firstLine="426"/>
        <w:jc w:val="both"/>
        <w:rPr>
          <w:color w:val="171717" w:themeColor="background2" w:themeShade="1A"/>
          <w:sz w:val="22"/>
          <w:szCs w:val="22"/>
        </w:rPr>
      </w:pPr>
      <w:r w:rsidRPr="00C90409">
        <w:rPr>
          <w:color w:val="171717" w:themeColor="background2" w:themeShade="1A"/>
          <w:sz w:val="22"/>
          <w:szCs w:val="22"/>
        </w:rPr>
        <w:t>3.1.6.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w:t>
      </w:r>
    </w:p>
    <w:p w:rsidR="00E216BE" w:rsidRPr="00C90409" w:rsidRDefault="00E216BE" w:rsidP="00E216BE">
      <w:pPr>
        <w:suppressAutoHyphens/>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3.1.7. В образовательной организации неполный рабочий день или неполная рабочая неделя устанавливаются в следующих случаях:</w:t>
      </w:r>
    </w:p>
    <w:p w:rsidR="00E216BE" w:rsidRPr="00C90409" w:rsidRDefault="00E216BE" w:rsidP="00E216BE">
      <w:pPr>
        <w:numPr>
          <w:ilvl w:val="0"/>
          <w:numId w:val="3"/>
        </w:numPr>
        <w:tabs>
          <w:tab w:val="clear" w:pos="1810"/>
          <w:tab w:val="num" w:pos="709"/>
        </w:tabs>
        <w:suppressAutoHyphens/>
        <w:autoSpaceDE w:val="0"/>
        <w:autoSpaceDN w:val="0"/>
        <w:adjustRightInd w:val="0"/>
        <w:ind w:left="0" w:firstLine="426"/>
        <w:jc w:val="both"/>
        <w:rPr>
          <w:color w:val="171717" w:themeColor="background2" w:themeShade="1A"/>
          <w:sz w:val="22"/>
          <w:szCs w:val="22"/>
        </w:rPr>
      </w:pPr>
      <w:r w:rsidRPr="00C90409">
        <w:rPr>
          <w:color w:val="171717" w:themeColor="background2" w:themeShade="1A"/>
          <w:sz w:val="22"/>
          <w:szCs w:val="22"/>
        </w:rPr>
        <w:t>по соглашению между работником и работодателем (как при приеме на работу, так и впоследствии);</w:t>
      </w:r>
    </w:p>
    <w:p w:rsidR="00E216BE" w:rsidRDefault="00E216BE" w:rsidP="00E216BE">
      <w:pPr>
        <w:numPr>
          <w:ilvl w:val="0"/>
          <w:numId w:val="3"/>
        </w:numPr>
        <w:tabs>
          <w:tab w:val="clear" w:pos="1810"/>
          <w:tab w:val="num" w:pos="709"/>
        </w:tabs>
        <w:suppressAutoHyphens/>
        <w:autoSpaceDE w:val="0"/>
        <w:autoSpaceDN w:val="0"/>
        <w:adjustRightInd w:val="0"/>
        <w:ind w:left="0" w:firstLine="426"/>
        <w:jc w:val="both"/>
        <w:rPr>
          <w:color w:val="171717" w:themeColor="background2" w:themeShade="1A"/>
          <w:sz w:val="22"/>
          <w:szCs w:val="22"/>
        </w:rPr>
      </w:pPr>
      <w:r w:rsidRPr="00C90409">
        <w:rPr>
          <w:color w:val="171717" w:themeColor="background2" w:themeShade="1A"/>
          <w:sz w:val="22"/>
          <w:szCs w:val="22"/>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E216BE" w:rsidRPr="002F35FD" w:rsidRDefault="00E216BE" w:rsidP="00E216BE">
      <w:pPr>
        <w:suppressAutoHyphens/>
        <w:autoSpaceDE w:val="0"/>
        <w:autoSpaceDN w:val="0"/>
        <w:adjustRightInd w:val="0"/>
        <w:ind w:firstLine="426"/>
        <w:jc w:val="both"/>
        <w:rPr>
          <w:color w:val="171717" w:themeColor="background2" w:themeShade="1A"/>
          <w:sz w:val="22"/>
          <w:szCs w:val="22"/>
        </w:rPr>
      </w:pPr>
      <w:r w:rsidRPr="002F35FD">
        <w:rPr>
          <w:color w:val="000000"/>
          <w:sz w:val="22"/>
          <w:szCs w:val="22"/>
          <w:shd w:val="clear" w:color="auto" w:fill="FFFFFF"/>
        </w:rPr>
        <w:t>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E216BE" w:rsidRPr="00C90409" w:rsidRDefault="00E216BE" w:rsidP="00E216BE">
      <w:pPr>
        <w:suppressAutoHyphens/>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3.1.8. Вопрос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с учетом мнения выборного профсоюзного органа.</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3.1.9.</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E216BE"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К сверхурочной работе не допускаются беременные женщины, работник</w:t>
      </w:r>
      <w:r>
        <w:rPr>
          <w:color w:val="171717" w:themeColor="background2" w:themeShade="1A"/>
          <w:sz w:val="22"/>
          <w:szCs w:val="22"/>
        </w:rPr>
        <w:t>и</w:t>
      </w:r>
      <w:r w:rsidRPr="00C90409">
        <w:rPr>
          <w:color w:val="171717" w:themeColor="background2" w:themeShade="1A"/>
          <w:sz w:val="22"/>
          <w:szCs w:val="22"/>
        </w:rPr>
        <w:t xml:space="preserve"> в возрасте до восемнадцати лет, другие категории работников в соответствии с ТК РФ и иными федеральными законами.</w:t>
      </w:r>
    </w:p>
    <w:p w:rsidR="00E216BE" w:rsidRPr="000D4859" w:rsidRDefault="00E216BE" w:rsidP="00E216BE">
      <w:pPr>
        <w:pStyle w:val="35"/>
        <w:spacing w:after="0"/>
        <w:ind w:firstLine="426"/>
        <w:contextualSpacing/>
        <w:jc w:val="both"/>
        <w:rPr>
          <w:sz w:val="22"/>
          <w:szCs w:val="22"/>
        </w:rPr>
      </w:pPr>
      <w:r w:rsidRPr="000D4859">
        <w:rPr>
          <w:sz w:val="22"/>
          <w:szCs w:val="22"/>
          <w:shd w:val="clear" w:color="auto" w:fill="FFFFFF"/>
        </w:rPr>
        <w:t xml:space="preserve">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w:t>
      </w:r>
      <w:r w:rsidRPr="000D4859">
        <w:rPr>
          <w:sz w:val="22"/>
          <w:szCs w:val="22"/>
          <w:shd w:val="clear" w:color="auto" w:fill="FFFFFF"/>
        </w:rPr>
        <w:lastRenderedPageBreak/>
        <w:t>запрещено им по состоянию здоровья в соответствии с медицинским заключением, выданным в </w:t>
      </w:r>
      <w:hyperlink r:id="rId10" w:anchor="dst100011" w:history="1">
        <w:r w:rsidRPr="00FB14C2">
          <w:rPr>
            <w:rStyle w:val="af8"/>
            <w:rFonts w:eastAsia="Arial Unicode MS"/>
            <w:color w:val="auto"/>
            <w:sz w:val="22"/>
            <w:szCs w:val="22"/>
            <w:u w:val="none"/>
            <w:shd w:val="clear" w:color="auto" w:fill="FFFFFF"/>
          </w:rPr>
          <w:t>порядке</w:t>
        </w:r>
      </w:hyperlink>
      <w:r w:rsidRPr="000D4859">
        <w:rPr>
          <w:sz w:val="22"/>
          <w:szCs w:val="22"/>
          <w:shd w:val="clear" w:color="auto" w:fill="FFFFFF"/>
        </w:rPr>
        <w:t>, установленном законодательством РФ. При этом указанные работники должны быть в письменной форме ознакомлены со своим правом отказаться от сверхурочной работы.</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3.1.10.</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E216BE" w:rsidRPr="00F64066" w:rsidRDefault="00E216BE" w:rsidP="00E216BE">
      <w:pPr>
        <w:pStyle w:val="35"/>
        <w:spacing w:after="0"/>
        <w:ind w:firstLine="426"/>
        <w:contextualSpacing/>
        <w:jc w:val="both"/>
        <w:rPr>
          <w:sz w:val="22"/>
          <w:szCs w:val="22"/>
        </w:rPr>
      </w:pPr>
      <w:r w:rsidRPr="00F64066">
        <w:rPr>
          <w:sz w:val="22"/>
          <w:szCs w:val="22"/>
        </w:rPr>
        <w:t>3.1.11.</w:t>
      </w:r>
      <w:r w:rsidRPr="00F64066">
        <w:rPr>
          <w:rFonts w:eastAsia="Arial Unicode MS"/>
          <w:kern w:val="1"/>
          <w:sz w:val="22"/>
          <w:szCs w:val="22"/>
        </w:rPr>
        <w:t> </w:t>
      </w:r>
      <w:r w:rsidRPr="00F64066">
        <w:rPr>
          <w:sz w:val="22"/>
          <w:szCs w:val="22"/>
        </w:rPr>
        <w:t>Работа в выходные и праздничные дни запрещается</w:t>
      </w:r>
      <w:r w:rsidRPr="00F64066">
        <w:rPr>
          <w:sz w:val="22"/>
          <w:szCs w:val="22"/>
          <w:shd w:val="clear" w:color="auto" w:fill="FFFFFF"/>
        </w:rPr>
        <w:t xml:space="preserve"> за исключением</w:t>
      </w:r>
      <w:r w:rsidRPr="00FB14C2">
        <w:rPr>
          <w:sz w:val="22"/>
          <w:szCs w:val="22"/>
          <w:shd w:val="clear" w:color="auto" w:fill="FFFFFF"/>
        </w:rPr>
        <w:t> </w:t>
      </w:r>
      <w:hyperlink r:id="rId11" w:anchor="dst100045" w:history="1">
        <w:r w:rsidRPr="00FB14C2">
          <w:rPr>
            <w:rStyle w:val="af8"/>
            <w:rFonts w:eastAsia="Arial Unicode MS"/>
            <w:color w:val="auto"/>
            <w:sz w:val="22"/>
            <w:szCs w:val="22"/>
            <w:u w:val="none"/>
            <w:shd w:val="clear" w:color="auto" w:fill="FFFFFF"/>
          </w:rPr>
          <w:t>случаев</w:t>
        </w:r>
      </w:hyperlink>
      <w:r w:rsidRPr="00F64066">
        <w:rPr>
          <w:sz w:val="22"/>
          <w:szCs w:val="22"/>
          <w:shd w:val="clear" w:color="auto" w:fill="FFFFFF"/>
        </w:rPr>
        <w:t>, предусмотренных настоящим Кодексом.</w:t>
      </w:r>
      <w:r w:rsidRPr="00F64066">
        <w:rPr>
          <w:sz w:val="22"/>
          <w:szCs w:val="22"/>
        </w:rPr>
        <w:t xml:space="preserve">.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 </w:t>
      </w:r>
      <w:r w:rsidRPr="003260CB">
        <w:rPr>
          <w:sz w:val="22"/>
          <w:szCs w:val="22"/>
        </w:rPr>
        <w:t>(</w:t>
      </w:r>
      <w:r w:rsidRPr="006D2E7B">
        <w:rPr>
          <w:sz w:val="22"/>
          <w:szCs w:val="22"/>
        </w:rPr>
        <w:t>Приложение № 4</w:t>
      </w:r>
      <w:r w:rsidRPr="003260CB">
        <w:rPr>
          <w:sz w:val="22"/>
          <w:szCs w:val="22"/>
        </w:rPr>
        <w:t>).</w:t>
      </w:r>
    </w:p>
    <w:p w:rsidR="00E216BE" w:rsidRPr="00F64066" w:rsidRDefault="00E216BE" w:rsidP="00E216BE">
      <w:pPr>
        <w:pStyle w:val="35"/>
        <w:spacing w:after="0"/>
        <w:ind w:firstLine="426"/>
        <w:contextualSpacing/>
        <w:jc w:val="both"/>
        <w:rPr>
          <w:sz w:val="22"/>
          <w:szCs w:val="22"/>
        </w:rPr>
      </w:pPr>
      <w:r w:rsidRPr="00F64066">
        <w:rPr>
          <w:sz w:val="22"/>
          <w:szCs w:val="22"/>
          <w:shd w:val="clear" w:color="auto" w:fill="FFFFFF"/>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w:t>
      </w:r>
      <w:r w:rsidRPr="00FB14C2">
        <w:rPr>
          <w:sz w:val="22"/>
          <w:szCs w:val="22"/>
          <w:shd w:val="clear" w:color="auto" w:fill="FFFFFF"/>
        </w:rPr>
        <w:t> </w:t>
      </w:r>
      <w:hyperlink r:id="rId12" w:anchor="dst100011" w:history="1">
        <w:r w:rsidRPr="00FB14C2">
          <w:rPr>
            <w:rStyle w:val="af8"/>
            <w:rFonts w:eastAsia="Arial Unicode MS"/>
            <w:color w:val="auto"/>
            <w:sz w:val="22"/>
            <w:szCs w:val="22"/>
            <w:u w:val="none"/>
            <w:shd w:val="clear" w:color="auto" w:fill="FFFFFF"/>
          </w:rPr>
          <w:t>порядке</w:t>
        </w:r>
      </w:hyperlink>
      <w:r w:rsidRPr="00F64066">
        <w:rPr>
          <w:sz w:val="22"/>
          <w:szCs w:val="22"/>
          <w:shd w:val="clear" w:color="auto" w:fill="FFFFFF"/>
        </w:rPr>
        <w:t>, установленном законодательством РФ.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E216BE" w:rsidRPr="00C90409" w:rsidRDefault="00E216BE" w:rsidP="00E216BE">
      <w:pPr>
        <w:autoSpaceDE w:val="0"/>
        <w:autoSpaceDN w:val="0"/>
        <w:adjustRightInd w:val="0"/>
        <w:ind w:firstLine="426"/>
        <w:jc w:val="both"/>
        <w:rPr>
          <w:bCs/>
          <w:color w:val="171717" w:themeColor="background2" w:themeShade="1A"/>
          <w:sz w:val="22"/>
          <w:szCs w:val="22"/>
        </w:rPr>
      </w:pPr>
      <w:r w:rsidRPr="00C90409">
        <w:rPr>
          <w:color w:val="171717" w:themeColor="background2" w:themeShade="1A"/>
          <w:sz w:val="22"/>
          <w:szCs w:val="22"/>
        </w:rPr>
        <w:t xml:space="preserve">3.1.12. </w:t>
      </w:r>
      <w:r w:rsidRPr="00C90409">
        <w:rPr>
          <w:bCs/>
          <w:color w:val="171717" w:themeColor="background2" w:themeShade="1A"/>
          <w:sz w:val="22"/>
          <w:szCs w:val="22"/>
        </w:rPr>
        <w:t xml:space="preserve">В случаях, когда по условиям работы работникам 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 </w:t>
      </w:r>
    </w:p>
    <w:p w:rsidR="00E216BE" w:rsidRPr="00C90409" w:rsidRDefault="00E216BE" w:rsidP="00E216BE">
      <w:pPr>
        <w:autoSpaceDE w:val="0"/>
        <w:autoSpaceDN w:val="0"/>
        <w:adjustRightInd w:val="0"/>
        <w:ind w:firstLine="426"/>
        <w:jc w:val="both"/>
        <w:rPr>
          <w:bCs/>
          <w:color w:val="171717" w:themeColor="background2" w:themeShade="1A"/>
          <w:sz w:val="22"/>
          <w:szCs w:val="22"/>
        </w:rPr>
      </w:pPr>
      <w:r w:rsidRPr="00C90409">
        <w:rPr>
          <w:bCs/>
          <w:color w:val="171717" w:themeColor="background2" w:themeShade="1A"/>
          <w:sz w:val="22"/>
          <w:szCs w:val="22"/>
        </w:rPr>
        <w:t xml:space="preserve">Учетный период для сторожей, работающих по суммированному учету рабочего времени - один месяц. </w:t>
      </w:r>
    </w:p>
    <w:p w:rsidR="00E216BE" w:rsidRPr="00C90409" w:rsidRDefault="00E216BE" w:rsidP="00E216BE">
      <w:pPr>
        <w:pStyle w:val="35"/>
        <w:spacing w:after="0"/>
        <w:ind w:firstLine="426"/>
        <w:contextualSpacing/>
        <w:jc w:val="both"/>
        <w:rPr>
          <w:color w:val="171717" w:themeColor="background2" w:themeShade="1A"/>
          <w:spacing w:val="-6"/>
          <w:sz w:val="22"/>
          <w:szCs w:val="22"/>
        </w:rPr>
      </w:pPr>
      <w:r w:rsidRPr="00C90409">
        <w:rPr>
          <w:color w:val="171717" w:themeColor="background2" w:themeShade="1A"/>
          <w:spacing w:val="-6"/>
          <w:sz w:val="22"/>
          <w:szCs w:val="22"/>
        </w:rPr>
        <w:t>3.1.13.</w:t>
      </w:r>
      <w:r w:rsidRPr="00C90409">
        <w:rPr>
          <w:rFonts w:eastAsia="Arial Unicode MS"/>
          <w:color w:val="171717" w:themeColor="background2" w:themeShade="1A"/>
          <w:kern w:val="1"/>
          <w:sz w:val="22"/>
          <w:szCs w:val="22"/>
        </w:rPr>
        <w:t> </w:t>
      </w:r>
      <w:r w:rsidRPr="00C90409">
        <w:rPr>
          <w:color w:val="171717" w:themeColor="background2" w:themeShade="1A"/>
          <w:spacing w:val="-6"/>
          <w:sz w:val="22"/>
          <w:szCs w:val="22"/>
        </w:rP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 </w:t>
      </w:r>
      <w:r w:rsidRPr="00C90409">
        <w:rPr>
          <w:color w:val="171717" w:themeColor="background2" w:themeShade="1A"/>
          <w:sz w:val="22"/>
          <w:szCs w:val="22"/>
          <w:lang w:eastAsia="ar-SA"/>
        </w:rPr>
        <w:t>и не должно быть менее 30 мин (ст. 108 ТК РФ).</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3.1.14. Общим</w:t>
      </w:r>
      <w:r>
        <w:rPr>
          <w:color w:val="171717" w:themeColor="background2" w:themeShade="1A"/>
          <w:sz w:val="22"/>
          <w:szCs w:val="22"/>
          <w:lang w:eastAsia="ar-SA"/>
        </w:rPr>
        <w:t>и</w:t>
      </w:r>
      <w:r w:rsidRPr="00C90409">
        <w:rPr>
          <w:color w:val="171717" w:themeColor="background2" w:themeShade="1A"/>
          <w:sz w:val="22"/>
          <w:szCs w:val="22"/>
          <w:lang w:eastAsia="ar-SA"/>
        </w:rPr>
        <w:t xml:space="preserve"> выходным</w:t>
      </w:r>
      <w:r>
        <w:rPr>
          <w:color w:val="171717" w:themeColor="background2" w:themeShade="1A"/>
          <w:sz w:val="22"/>
          <w:szCs w:val="22"/>
          <w:lang w:eastAsia="ar-SA"/>
        </w:rPr>
        <w:t>и днями являю</w:t>
      </w:r>
      <w:r w:rsidRPr="00C90409">
        <w:rPr>
          <w:color w:val="171717" w:themeColor="background2" w:themeShade="1A"/>
          <w:sz w:val="22"/>
          <w:szCs w:val="22"/>
          <w:lang w:eastAsia="ar-SA"/>
        </w:rPr>
        <w:t xml:space="preserve">тся </w:t>
      </w:r>
      <w:r>
        <w:rPr>
          <w:color w:val="171717" w:themeColor="background2" w:themeShade="1A"/>
          <w:sz w:val="22"/>
          <w:szCs w:val="22"/>
          <w:lang w:eastAsia="ar-SA"/>
        </w:rPr>
        <w:t xml:space="preserve">суббота и </w:t>
      </w:r>
      <w:r w:rsidRPr="00C90409">
        <w:rPr>
          <w:color w:val="171717" w:themeColor="background2" w:themeShade="1A"/>
          <w:sz w:val="22"/>
          <w:szCs w:val="22"/>
          <w:lang w:eastAsia="ar-SA"/>
        </w:rPr>
        <w:t xml:space="preserve">воскресенье. </w:t>
      </w:r>
      <w:r>
        <w:rPr>
          <w:color w:val="171717" w:themeColor="background2" w:themeShade="1A"/>
          <w:sz w:val="22"/>
          <w:szCs w:val="22"/>
          <w:lang w:eastAsia="ar-SA"/>
        </w:rPr>
        <w:t xml:space="preserve">Для воспитателей третий </w:t>
      </w:r>
      <w:r w:rsidRPr="00C90409">
        <w:rPr>
          <w:color w:val="171717" w:themeColor="background2" w:themeShade="1A"/>
          <w:sz w:val="22"/>
          <w:szCs w:val="22"/>
          <w:lang w:eastAsia="ar-SA"/>
        </w:rPr>
        <w:t>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r>
        <w:rPr>
          <w:color w:val="171717" w:themeColor="background2" w:themeShade="1A"/>
          <w:sz w:val="22"/>
          <w:szCs w:val="22"/>
          <w:lang w:eastAsia="ar-SA"/>
        </w:rPr>
        <w:t xml:space="preserve"> и графиком рабочего времени</w:t>
      </w:r>
      <w:r w:rsidRPr="00C90409">
        <w:rPr>
          <w:color w:val="171717" w:themeColor="background2" w:themeShade="1A"/>
          <w:sz w:val="22"/>
          <w:szCs w:val="22"/>
          <w:lang w:eastAsia="ar-SA"/>
        </w:rPr>
        <w:t>.</w:t>
      </w:r>
    </w:p>
    <w:p w:rsidR="00E216BE"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pacing w:val="-6"/>
          <w:sz w:val="22"/>
          <w:szCs w:val="22"/>
        </w:rPr>
        <w:t>3.1.15.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Педагогическим работникам, руководителю образовательной организации предоставляется ежегодный основной удлинённый оплачиваемый </w:t>
      </w:r>
      <w:r>
        <w:rPr>
          <w:color w:val="171717" w:themeColor="background2" w:themeShade="1A"/>
          <w:sz w:val="22"/>
          <w:szCs w:val="22"/>
        </w:rPr>
        <w:t xml:space="preserve">трудовой </w:t>
      </w:r>
      <w:r w:rsidRPr="00C90409">
        <w:rPr>
          <w:color w:val="171717" w:themeColor="background2" w:themeShade="1A"/>
          <w:sz w:val="22"/>
          <w:szCs w:val="22"/>
        </w:rPr>
        <w:t>отпуск, продолжительностью 42 календарных дн</w:t>
      </w:r>
      <w:r>
        <w:rPr>
          <w:color w:val="171717" w:themeColor="background2" w:themeShade="1A"/>
          <w:sz w:val="22"/>
          <w:szCs w:val="22"/>
        </w:rPr>
        <w:t>я</w:t>
      </w:r>
      <w:r w:rsidRPr="00C90409">
        <w:rPr>
          <w:rStyle w:val="ad"/>
          <w:color w:val="171717" w:themeColor="background2" w:themeShade="1A"/>
          <w:sz w:val="22"/>
          <w:szCs w:val="22"/>
        </w:rPr>
        <w:footnoteReference w:id="19"/>
      </w:r>
      <w:r w:rsidRPr="00C90409">
        <w:rPr>
          <w:color w:val="171717" w:themeColor="background2" w:themeShade="1A"/>
          <w:sz w:val="22"/>
          <w:szCs w:val="22"/>
        </w:rPr>
        <w:t xml:space="preserve"> с сохранением места работы (должности) и среднего заработка. </w:t>
      </w:r>
    </w:p>
    <w:p w:rsidR="00E216BE"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Учителю-логопеду</w:t>
      </w:r>
      <w:r>
        <w:rPr>
          <w:color w:val="171717" w:themeColor="background2" w:themeShade="1A"/>
          <w:sz w:val="22"/>
          <w:szCs w:val="22"/>
        </w:rPr>
        <w:t>, учителю</w:t>
      </w:r>
      <w:r w:rsidRPr="00C90409">
        <w:rPr>
          <w:color w:val="171717" w:themeColor="background2" w:themeShade="1A"/>
          <w:sz w:val="22"/>
          <w:szCs w:val="22"/>
        </w:rPr>
        <w:t xml:space="preserve"> </w:t>
      </w:r>
      <w:r>
        <w:rPr>
          <w:color w:val="171717" w:themeColor="background2" w:themeShade="1A"/>
          <w:sz w:val="22"/>
          <w:szCs w:val="22"/>
        </w:rPr>
        <w:t xml:space="preserve">дефектологу, воспитателям логопедических групп, тьютору </w:t>
      </w:r>
      <w:r w:rsidRPr="00C90409">
        <w:rPr>
          <w:color w:val="171717" w:themeColor="background2" w:themeShade="1A"/>
          <w:sz w:val="22"/>
          <w:szCs w:val="22"/>
        </w:rPr>
        <w:t>образовательной организации</w:t>
      </w:r>
      <w:r w:rsidRPr="00C90409">
        <w:rPr>
          <w:color w:val="171717" w:themeColor="background2" w:themeShade="1A"/>
        </w:rPr>
        <w:t xml:space="preserve"> </w:t>
      </w:r>
      <w:r w:rsidRPr="00C90409">
        <w:rPr>
          <w:color w:val="171717" w:themeColor="background2" w:themeShade="1A"/>
          <w:sz w:val="22"/>
          <w:szCs w:val="22"/>
        </w:rPr>
        <w:t xml:space="preserve">предоставляется ежегодный основной удлинённый оплачиваемый </w:t>
      </w:r>
      <w:r>
        <w:rPr>
          <w:color w:val="171717" w:themeColor="background2" w:themeShade="1A"/>
          <w:sz w:val="22"/>
          <w:szCs w:val="22"/>
        </w:rPr>
        <w:t xml:space="preserve">трудовой </w:t>
      </w:r>
      <w:r w:rsidRPr="00C90409">
        <w:rPr>
          <w:color w:val="171717" w:themeColor="background2" w:themeShade="1A"/>
          <w:sz w:val="22"/>
          <w:szCs w:val="22"/>
        </w:rPr>
        <w:t>отпуск продолжительностью 56 календарных дней</w:t>
      </w:r>
      <w:r w:rsidRPr="00C90409">
        <w:rPr>
          <w:color w:val="171717" w:themeColor="background2" w:themeShade="1A"/>
        </w:rPr>
        <w:t xml:space="preserve"> </w:t>
      </w:r>
      <w:r w:rsidRPr="00C90409">
        <w:rPr>
          <w:color w:val="171717" w:themeColor="background2" w:themeShade="1A"/>
          <w:sz w:val="22"/>
          <w:szCs w:val="22"/>
        </w:rPr>
        <w:t xml:space="preserve">с сохранением места работы (должности) и среднего заработка. </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 xml:space="preserve">Остальным работникам предоставляется ежегодный основной оплачиваемый </w:t>
      </w:r>
      <w:r>
        <w:rPr>
          <w:color w:val="171717" w:themeColor="background2" w:themeShade="1A"/>
          <w:sz w:val="22"/>
          <w:szCs w:val="22"/>
        </w:rPr>
        <w:t xml:space="preserve">трудовой </w:t>
      </w:r>
      <w:r w:rsidRPr="00C90409">
        <w:rPr>
          <w:color w:val="171717" w:themeColor="background2" w:themeShade="1A"/>
          <w:sz w:val="22"/>
          <w:szCs w:val="22"/>
        </w:rPr>
        <w:t>отпуск продолжительностью не менее 28 календарных дней с сохранением места работы (должности) и среднего заработка.</w:t>
      </w:r>
    </w:p>
    <w:p w:rsidR="00E216BE"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3.1.16.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w:t>
      </w:r>
    </w:p>
    <w:p w:rsidR="00E216BE"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 xml:space="preserve"> По соглашению сторон оплачиваемый отпуск может быть предоставлен работникам и до истечения шести месяцев. </w:t>
      </w:r>
    </w:p>
    <w:p w:rsidR="00E216BE" w:rsidRPr="00157B2C" w:rsidRDefault="00E216BE" w:rsidP="00E216BE">
      <w:pPr>
        <w:autoSpaceDE w:val="0"/>
        <w:autoSpaceDN w:val="0"/>
        <w:adjustRightInd w:val="0"/>
        <w:ind w:firstLine="426"/>
        <w:jc w:val="both"/>
        <w:rPr>
          <w:color w:val="171717" w:themeColor="background2" w:themeShade="1A"/>
          <w:sz w:val="22"/>
          <w:szCs w:val="22"/>
        </w:rPr>
      </w:pPr>
      <w:r w:rsidRPr="00D3101D">
        <w:rPr>
          <w:color w:val="171717" w:themeColor="background2" w:themeShade="1A"/>
          <w:sz w:val="22"/>
          <w:szCs w:val="22"/>
        </w:rPr>
        <w:t>3.1.17. Очередность предоставления оплачиваемых отпусков определяется</w:t>
      </w:r>
      <w:r w:rsidRPr="00C90409">
        <w:rPr>
          <w:color w:val="171717" w:themeColor="background2" w:themeShade="1A"/>
          <w:sz w:val="22"/>
          <w:szCs w:val="22"/>
        </w:rPr>
        <w:t xml:space="preserve">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w:t>
      </w:r>
      <w:r w:rsidRPr="00157B2C">
        <w:rPr>
          <w:color w:val="171717" w:themeColor="background2" w:themeShade="1A"/>
          <w:sz w:val="22"/>
          <w:szCs w:val="22"/>
        </w:rPr>
        <w:t xml:space="preserve">календарного года. </w:t>
      </w:r>
    </w:p>
    <w:p w:rsidR="00E216BE" w:rsidRPr="0038197F" w:rsidRDefault="00E216BE" w:rsidP="00E216BE">
      <w:pPr>
        <w:autoSpaceDE w:val="0"/>
        <w:autoSpaceDN w:val="0"/>
        <w:adjustRightInd w:val="0"/>
        <w:ind w:firstLine="426"/>
        <w:jc w:val="both"/>
        <w:rPr>
          <w:color w:val="000000"/>
          <w:sz w:val="22"/>
          <w:szCs w:val="22"/>
          <w:shd w:val="clear" w:color="auto" w:fill="FFFFFF"/>
        </w:rPr>
      </w:pPr>
      <w:r w:rsidRPr="0038197F">
        <w:rPr>
          <w:color w:val="000000"/>
          <w:sz w:val="22"/>
          <w:szCs w:val="22"/>
          <w:shd w:val="clear" w:color="auto" w:fill="FFFFFF"/>
        </w:rPr>
        <w:t xml:space="preserve">При составлении графика отпусков следует учитывать, что некоторые работники имеют право использовать отпуск в удобное для них время, в том числе до истечения шести месяцев непрерывной </w:t>
      </w:r>
      <w:r w:rsidRPr="0038197F">
        <w:rPr>
          <w:color w:val="000000"/>
          <w:sz w:val="22"/>
          <w:szCs w:val="22"/>
          <w:shd w:val="clear" w:color="auto" w:fill="FFFFFF"/>
        </w:rPr>
        <w:lastRenderedPageBreak/>
        <w:t>работы в данном Учреждении, или в иные периоды, установленные нормативными правовыми актами РФ (ч.3 ст.122, ч.4 ст.123 ТК РФ).</w:t>
      </w:r>
    </w:p>
    <w:p w:rsidR="00E216BE" w:rsidRPr="0038197F" w:rsidRDefault="00E216BE" w:rsidP="00E216BE">
      <w:pPr>
        <w:autoSpaceDE w:val="0"/>
        <w:autoSpaceDN w:val="0"/>
        <w:adjustRightInd w:val="0"/>
        <w:ind w:firstLine="426"/>
        <w:jc w:val="both"/>
        <w:rPr>
          <w:color w:val="171717" w:themeColor="background2" w:themeShade="1A"/>
          <w:sz w:val="22"/>
          <w:szCs w:val="22"/>
        </w:rPr>
      </w:pPr>
      <w:r w:rsidRPr="0038197F">
        <w:rPr>
          <w:color w:val="171717" w:themeColor="background2" w:themeShade="1A"/>
          <w:sz w:val="22"/>
          <w:szCs w:val="22"/>
        </w:rPr>
        <w:t>Изменение графика отпусков работодателем может осуществляться по согласованию с выборным органом первичной профсоюзной организации с письменного согласия работника или по инициативе работника согласно его письменному заявлению.</w:t>
      </w:r>
    </w:p>
    <w:p w:rsidR="00E216BE" w:rsidRPr="0038197F" w:rsidRDefault="00A92B2F" w:rsidP="00E216BE">
      <w:pPr>
        <w:shd w:val="clear" w:color="auto" w:fill="FFFFFF"/>
        <w:ind w:firstLine="426"/>
        <w:jc w:val="both"/>
        <w:rPr>
          <w:color w:val="000000"/>
          <w:sz w:val="22"/>
          <w:szCs w:val="22"/>
          <w:shd w:val="clear" w:color="auto" w:fill="FFFFFF"/>
        </w:rPr>
      </w:pPr>
      <w:r>
        <w:rPr>
          <w:color w:val="000000"/>
          <w:sz w:val="22"/>
          <w:szCs w:val="22"/>
          <w:shd w:val="clear" w:color="auto" w:fill="FFFFFF"/>
        </w:rPr>
        <w:t>Работникам, имеющим двух</w:t>
      </w:r>
      <w:r w:rsidR="00E216BE" w:rsidRPr="0038197F">
        <w:rPr>
          <w:color w:val="000000"/>
          <w:sz w:val="22"/>
          <w:szCs w:val="22"/>
          <w:shd w:val="clear" w:color="auto" w:fill="FFFFFF"/>
        </w:rPr>
        <w:t xml:space="preserve">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E216BE" w:rsidRPr="00157B2C" w:rsidRDefault="00E216BE" w:rsidP="00E216BE">
      <w:pPr>
        <w:shd w:val="clear" w:color="auto" w:fill="FFFFFF"/>
        <w:ind w:firstLine="426"/>
        <w:jc w:val="both"/>
        <w:rPr>
          <w:color w:val="000000"/>
          <w:sz w:val="22"/>
          <w:szCs w:val="22"/>
          <w:shd w:val="clear" w:color="auto" w:fill="FFFFFF"/>
        </w:rPr>
      </w:pPr>
      <w:r w:rsidRPr="0038197F">
        <w:rPr>
          <w:color w:val="000000"/>
          <w:sz w:val="22"/>
          <w:szCs w:val="22"/>
          <w:shd w:val="clear" w:color="auto" w:fill="FFFFFF"/>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E216BE" w:rsidRPr="00C90409" w:rsidRDefault="00E216BE" w:rsidP="00E216BE">
      <w:pPr>
        <w:autoSpaceDE w:val="0"/>
        <w:autoSpaceDN w:val="0"/>
        <w:adjustRightInd w:val="0"/>
        <w:ind w:firstLine="426"/>
        <w:jc w:val="both"/>
        <w:rPr>
          <w:color w:val="171717" w:themeColor="background2" w:themeShade="1A"/>
          <w:sz w:val="22"/>
          <w:szCs w:val="22"/>
        </w:rPr>
      </w:pPr>
      <w:r w:rsidRPr="00157B2C">
        <w:rPr>
          <w:color w:val="171717" w:themeColor="background2" w:themeShade="1A"/>
          <w:sz w:val="22"/>
          <w:szCs w:val="22"/>
        </w:rPr>
        <w:t>3.1.18. При наличии у работника путевки на санаторно-курортное лечение по медицинским показаниям работодатель</w:t>
      </w:r>
      <w:r w:rsidRPr="00C90409">
        <w:rPr>
          <w:color w:val="171717" w:themeColor="background2" w:themeShade="1A"/>
          <w:sz w:val="22"/>
          <w:szCs w:val="22"/>
        </w:rPr>
        <w:t xml:space="preserve"> с учетом мнения выборного органа первичной профсоюзной организации может предоставить работнику ежегодный отпуск (часть отпуска) в другое время, не предусмотренное графиком отпусков. При этом в график отпусков вносятся соответствующие изменения</w:t>
      </w:r>
    </w:p>
    <w:p w:rsidR="00E216BE" w:rsidRPr="00CE3EF7" w:rsidRDefault="00E216BE" w:rsidP="00E216BE">
      <w:pPr>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 xml:space="preserve">3.1.19. </w:t>
      </w:r>
      <w:r w:rsidRPr="00CE3EF7">
        <w:rPr>
          <w:color w:val="171717" w:themeColor="background2" w:themeShade="1A"/>
          <w:sz w:val="22"/>
          <w:szCs w:val="22"/>
        </w:rPr>
        <w:t xml:space="preserve">Супругам, работающим в одной организации, предоставляется право на одновременный уход в отпуск. </w:t>
      </w:r>
      <w:r w:rsidRPr="00CE3EF7">
        <w:rPr>
          <w:color w:val="000000"/>
          <w:sz w:val="22"/>
          <w:szCs w:val="22"/>
          <w:shd w:val="clear" w:color="auto" w:fill="FFFFFF"/>
        </w:rPr>
        <w:t xml:space="preserve">Если один из них имеет отпуск большей продолжительности, то согласно </w:t>
      </w:r>
      <w:r w:rsidRPr="00CE3EF7">
        <w:rPr>
          <w:sz w:val="22"/>
          <w:szCs w:val="22"/>
        </w:rPr>
        <w:t xml:space="preserve">абзацу седьмому части второй статьи 128 ТК РФ </w:t>
      </w:r>
      <w:r w:rsidRPr="00CE3EF7">
        <w:rPr>
          <w:color w:val="000000"/>
          <w:sz w:val="22"/>
          <w:szCs w:val="22"/>
          <w:shd w:val="clear" w:color="auto" w:fill="FFFFFF"/>
        </w:rPr>
        <w:t>работодатель обязан предоставить другому супругу на основании письменного заявления работника отпуск без сохранения заработной платы на соответствующее количество дней разницы отпусков</w:t>
      </w:r>
      <w:r w:rsidRPr="00CE3EF7">
        <w:rPr>
          <w:color w:val="171717" w:themeColor="background2" w:themeShade="1A"/>
          <w:sz w:val="22"/>
          <w:szCs w:val="22"/>
        </w:rPr>
        <w:t>.</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3.1.20. 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3.1.21. О времени начала отпуска работник должен быть письменно извещен не позднее, чем за две недели до его начала.</w:t>
      </w:r>
    </w:p>
    <w:p w:rsidR="00E216BE" w:rsidRPr="00C90409" w:rsidRDefault="00E216BE" w:rsidP="00E216BE">
      <w:pPr>
        <w:pStyle w:val="35"/>
        <w:tabs>
          <w:tab w:val="num" w:pos="567"/>
          <w:tab w:val="left" w:pos="1134"/>
        </w:tabs>
        <w:spacing w:after="0"/>
        <w:ind w:firstLine="426"/>
        <w:contextualSpacing/>
        <w:jc w:val="both"/>
        <w:rPr>
          <w:color w:val="171717" w:themeColor="background2" w:themeShade="1A"/>
          <w:sz w:val="22"/>
          <w:szCs w:val="22"/>
        </w:rPr>
      </w:pPr>
      <w:r w:rsidRPr="00C90409">
        <w:rPr>
          <w:color w:val="171717" w:themeColor="background2" w:themeShade="1A"/>
          <w:sz w:val="22"/>
          <w:szCs w:val="22"/>
        </w:rPr>
        <w:t>3.1.22. 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за исключением случая, когда работник просит предоставить ему только часть отпуска</w:t>
      </w:r>
      <w:r w:rsidRPr="00C90409">
        <w:rPr>
          <w:b/>
          <w:i/>
          <w:color w:val="171717" w:themeColor="background2" w:themeShade="1A"/>
          <w:sz w:val="22"/>
          <w:szCs w:val="22"/>
        </w:rPr>
        <w:t>.</w:t>
      </w:r>
    </w:p>
    <w:p w:rsidR="00E216BE" w:rsidRPr="00C90409" w:rsidRDefault="00E216BE" w:rsidP="00E216BE">
      <w:pPr>
        <w:pStyle w:val="af"/>
        <w:widowControl w:val="0"/>
        <w:shd w:val="clear" w:color="auto" w:fill="FFFFFF"/>
        <w:tabs>
          <w:tab w:val="left" w:pos="0"/>
        </w:tabs>
        <w:autoSpaceDE w:val="0"/>
        <w:autoSpaceDN w:val="0"/>
        <w:adjustRightInd w:val="0"/>
        <w:spacing w:after="0" w:line="240" w:lineRule="auto"/>
        <w:ind w:left="0"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rPr>
        <w:t>3.1.23. Одному из родителей (опекуну, попечителю) для ухода за детьми- инвалидами по его письменному заявлению предоставляется 4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sidRPr="00C90409">
        <w:rPr>
          <w:rStyle w:val="ad"/>
          <w:rFonts w:ascii="Times New Roman" w:hAnsi="Times New Roman"/>
          <w:color w:val="171717" w:themeColor="background2" w:themeShade="1A"/>
        </w:rPr>
        <w:footnoteReference w:id="20"/>
      </w:r>
      <w:r w:rsidRPr="00C90409">
        <w:rPr>
          <w:rFonts w:ascii="Times New Roman" w:hAnsi="Times New Roman"/>
          <w:color w:val="171717" w:themeColor="background2" w:themeShade="1A"/>
        </w:rPr>
        <w:t>. Оплата замещения этого работника осуществляется за счет фонда оплаты труда.</w:t>
      </w:r>
    </w:p>
    <w:p w:rsidR="00E216BE"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3.1.24.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216BE" w:rsidRPr="001A6CD2" w:rsidRDefault="00E216BE" w:rsidP="00E216BE">
      <w:pPr>
        <w:suppressAutoHyphens/>
        <w:autoSpaceDE w:val="0"/>
        <w:autoSpaceDN w:val="0"/>
        <w:adjustRightInd w:val="0"/>
        <w:ind w:firstLine="540"/>
        <w:jc w:val="both"/>
        <w:rPr>
          <w:sz w:val="22"/>
          <w:szCs w:val="22"/>
        </w:rPr>
      </w:pPr>
      <w:r w:rsidRPr="001A6CD2">
        <w:rPr>
          <w:sz w:val="22"/>
          <w:szCs w:val="22"/>
        </w:rPr>
        <w:t>Работодатель обязуется:</w:t>
      </w:r>
    </w:p>
    <w:p w:rsidR="00E216BE" w:rsidRPr="001A6CD2" w:rsidRDefault="00E216BE" w:rsidP="00E216BE">
      <w:pPr>
        <w:ind w:firstLine="540"/>
        <w:jc w:val="both"/>
        <w:rPr>
          <w:sz w:val="22"/>
          <w:szCs w:val="22"/>
          <w:lang w:eastAsia="ar-SA"/>
        </w:rPr>
      </w:pPr>
      <w:r w:rsidRPr="001A6CD2">
        <w:rPr>
          <w:sz w:val="22"/>
          <w:szCs w:val="22"/>
          <w:lang w:eastAsia="ar-SA"/>
        </w:rPr>
        <w:t>Предоставлять ежегодный дополнительный оплачиваемый отпуск работникам:</w:t>
      </w:r>
    </w:p>
    <w:p w:rsidR="00E216BE" w:rsidRPr="001A6CD2" w:rsidRDefault="00E216BE" w:rsidP="00E216BE">
      <w:pPr>
        <w:ind w:firstLine="540"/>
        <w:jc w:val="both"/>
        <w:rPr>
          <w:sz w:val="22"/>
          <w:szCs w:val="22"/>
          <w:lang w:eastAsia="ar-SA"/>
        </w:rPr>
      </w:pPr>
      <w:r w:rsidRPr="001A6CD2">
        <w:rPr>
          <w:sz w:val="22"/>
          <w:szCs w:val="22"/>
          <w:lang w:eastAsia="ar-SA"/>
        </w:rPr>
        <w:t xml:space="preserve">- </w:t>
      </w:r>
      <w:r w:rsidRPr="001A6CD2">
        <w:rPr>
          <w:sz w:val="22"/>
          <w:szCs w:val="22"/>
        </w:rPr>
        <w:t>с вредными условиями труда, определенными результатами специальной оценки,</w:t>
      </w:r>
      <w:r w:rsidRPr="001A6CD2">
        <w:rPr>
          <w:sz w:val="22"/>
          <w:szCs w:val="22"/>
          <w:lang w:eastAsia="ar-SA"/>
        </w:rPr>
        <w:t xml:space="preserve"> в соответствии со ст. 117 ТК РФ;</w:t>
      </w:r>
    </w:p>
    <w:p w:rsidR="00E216BE" w:rsidRPr="001A6CD2" w:rsidRDefault="00E216BE" w:rsidP="00E216BE">
      <w:pPr>
        <w:autoSpaceDE w:val="0"/>
        <w:autoSpaceDN w:val="0"/>
        <w:adjustRightInd w:val="0"/>
        <w:ind w:firstLine="540"/>
        <w:jc w:val="both"/>
        <w:rPr>
          <w:sz w:val="22"/>
          <w:szCs w:val="22"/>
        </w:rPr>
      </w:pPr>
      <w:r w:rsidRPr="001A6CD2">
        <w:rPr>
          <w:sz w:val="22"/>
          <w:szCs w:val="22"/>
          <w:lang w:eastAsia="ar-SA"/>
        </w:rPr>
        <w:t>- с ненормированным рабочим днем в</w:t>
      </w:r>
      <w:r>
        <w:rPr>
          <w:sz w:val="22"/>
          <w:szCs w:val="22"/>
          <w:lang w:eastAsia="ar-SA"/>
        </w:rPr>
        <w:t xml:space="preserve"> соответствии со ст. 119 ТК РФ</w:t>
      </w:r>
      <w:r w:rsidRPr="002205A4">
        <w:rPr>
          <w:sz w:val="22"/>
          <w:szCs w:val="22"/>
          <w:lang w:eastAsia="ar-SA"/>
        </w:rPr>
        <w:t>.</w:t>
      </w:r>
    </w:p>
    <w:p w:rsidR="00E216BE" w:rsidRDefault="00E216BE" w:rsidP="00E216BE">
      <w:pPr>
        <w:autoSpaceDE w:val="0"/>
        <w:autoSpaceDN w:val="0"/>
        <w:adjustRightInd w:val="0"/>
        <w:ind w:firstLine="540"/>
        <w:jc w:val="both"/>
        <w:rPr>
          <w:sz w:val="22"/>
          <w:szCs w:val="22"/>
        </w:rPr>
      </w:pPr>
      <w:r w:rsidRPr="001A6CD2">
        <w:rPr>
          <w:sz w:val="22"/>
          <w:szCs w:val="22"/>
        </w:rPr>
        <w:t>Продолжительность ежегодного дополнительного оплачиваемого отпуска конкретного работника устанавливается также трудовым договором.</w:t>
      </w:r>
    </w:p>
    <w:p w:rsidR="00E216BE" w:rsidRPr="003B048B" w:rsidRDefault="00E216BE" w:rsidP="00E216BE">
      <w:pPr>
        <w:ind w:firstLine="568"/>
        <w:jc w:val="both"/>
        <w:rPr>
          <w:sz w:val="22"/>
          <w:szCs w:val="22"/>
          <w:lang w:eastAsia="ar-SA"/>
        </w:rPr>
      </w:pPr>
      <w:r w:rsidRPr="003B048B">
        <w:rPr>
          <w:sz w:val="22"/>
          <w:szCs w:val="22"/>
          <w:lang w:eastAsia="ar-SA"/>
        </w:rPr>
        <w:t>Предоставлять работникам дополнительный оплачиваемый отпуск в следующих случаях:</w:t>
      </w:r>
    </w:p>
    <w:p w:rsidR="00E216BE" w:rsidRPr="001A6CD2" w:rsidRDefault="00E216BE" w:rsidP="00E216BE">
      <w:pPr>
        <w:ind w:firstLine="540"/>
        <w:jc w:val="both"/>
        <w:rPr>
          <w:sz w:val="22"/>
          <w:szCs w:val="22"/>
          <w:lang w:eastAsia="ar-SA"/>
        </w:rPr>
      </w:pPr>
      <w:r w:rsidRPr="001A6CD2">
        <w:rPr>
          <w:sz w:val="22"/>
          <w:szCs w:val="22"/>
          <w:lang w:eastAsia="ar-SA"/>
        </w:rPr>
        <w:t>- председателю пер</w:t>
      </w:r>
      <w:r>
        <w:rPr>
          <w:sz w:val="22"/>
          <w:szCs w:val="22"/>
          <w:lang w:eastAsia="ar-SA"/>
        </w:rPr>
        <w:t>вичной профсоюзной организации -</w:t>
      </w:r>
      <w:r w:rsidRPr="001A6CD2">
        <w:rPr>
          <w:sz w:val="22"/>
          <w:szCs w:val="22"/>
          <w:lang w:eastAsia="ar-SA"/>
        </w:rPr>
        <w:t xml:space="preserve"> 2 календарных дня и членам</w:t>
      </w:r>
      <w:r>
        <w:rPr>
          <w:sz w:val="22"/>
          <w:szCs w:val="22"/>
          <w:lang w:eastAsia="ar-SA"/>
        </w:rPr>
        <w:t xml:space="preserve"> профкома -1 </w:t>
      </w:r>
      <w:r w:rsidRPr="001A6CD2">
        <w:rPr>
          <w:sz w:val="22"/>
          <w:szCs w:val="22"/>
          <w:lang w:eastAsia="ar-SA"/>
        </w:rPr>
        <w:t>календарный день;</w:t>
      </w:r>
    </w:p>
    <w:p w:rsidR="00E216BE" w:rsidRPr="001A6CD2" w:rsidRDefault="00E216BE" w:rsidP="00E216BE">
      <w:pPr>
        <w:ind w:firstLine="540"/>
        <w:jc w:val="both"/>
        <w:rPr>
          <w:sz w:val="22"/>
          <w:szCs w:val="22"/>
          <w:lang w:eastAsia="ar-SA"/>
        </w:rPr>
      </w:pPr>
      <w:r w:rsidRPr="001A6CD2">
        <w:rPr>
          <w:sz w:val="22"/>
          <w:szCs w:val="22"/>
          <w:lang w:eastAsia="ar-SA"/>
        </w:rPr>
        <w:t xml:space="preserve">- при отсутствии в течение учебного года дней нетрудоспособности – 3 календарных дня. </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3.1.25.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3.1.26.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3.1.27.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При увольнении работнику выплачивается денежная компенсация за неиспользованный отпуск пропорционально отработанному времени.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При исчислении стажа работы при выплате денежной компенсации за неиспользованный отпуск при увольнении необходимо учесть, что:</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sidRPr="00C90409">
        <w:rPr>
          <w:rStyle w:val="ad"/>
          <w:color w:val="171717" w:themeColor="background2" w:themeShade="1A"/>
          <w:sz w:val="22"/>
          <w:szCs w:val="22"/>
        </w:rPr>
        <w:footnoteReference w:id="21"/>
      </w:r>
      <w:r w:rsidRPr="00C90409">
        <w:rPr>
          <w:color w:val="171717" w:themeColor="background2" w:themeShade="1A"/>
          <w:sz w:val="22"/>
          <w:szCs w:val="22"/>
        </w:rPr>
        <w:t>;</w:t>
      </w:r>
    </w:p>
    <w:p w:rsidR="00E216BE" w:rsidRPr="00E25C61"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излишки, составляющие менее половины месяца, исключаются из подсчёта, а излишки, </w:t>
      </w:r>
      <w:r w:rsidRPr="00E25C61">
        <w:rPr>
          <w:color w:val="171717" w:themeColor="background2" w:themeShade="1A"/>
          <w:sz w:val="22"/>
          <w:szCs w:val="22"/>
        </w:rPr>
        <w:t>составляющие не менее половины месяца, округляются до полного месяца</w:t>
      </w:r>
      <w:r w:rsidRPr="00E25C61">
        <w:rPr>
          <w:rStyle w:val="ad"/>
          <w:color w:val="171717" w:themeColor="background2" w:themeShade="1A"/>
          <w:sz w:val="22"/>
          <w:szCs w:val="22"/>
        </w:rPr>
        <w:footnoteReference w:id="22"/>
      </w:r>
      <w:r w:rsidRPr="00E25C61">
        <w:rPr>
          <w:color w:val="171717" w:themeColor="background2" w:themeShade="1A"/>
          <w:sz w:val="22"/>
          <w:szCs w:val="22"/>
        </w:rPr>
        <w:t>.</w:t>
      </w:r>
    </w:p>
    <w:p w:rsidR="00E216BE" w:rsidRPr="00E25C61" w:rsidRDefault="00E216BE" w:rsidP="00E216BE">
      <w:pPr>
        <w:pStyle w:val="35"/>
        <w:spacing w:after="0"/>
        <w:ind w:firstLine="426"/>
        <w:contextualSpacing/>
        <w:jc w:val="both"/>
        <w:rPr>
          <w:color w:val="171717" w:themeColor="background2" w:themeShade="1A"/>
          <w:sz w:val="22"/>
          <w:szCs w:val="22"/>
        </w:rPr>
      </w:pPr>
      <w:r w:rsidRPr="00E25C61">
        <w:rPr>
          <w:color w:val="171717" w:themeColor="background2" w:themeShade="1A"/>
          <w:sz w:val="22"/>
          <w:szCs w:val="22"/>
        </w:rPr>
        <w:t>3.1.28.</w:t>
      </w:r>
      <w:r w:rsidRPr="00E25C61">
        <w:rPr>
          <w:rFonts w:eastAsia="Arial Unicode MS"/>
          <w:color w:val="171717" w:themeColor="background2" w:themeShade="1A"/>
          <w:kern w:val="1"/>
          <w:sz w:val="22"/>
          <w:szCs w:val="22"/>
        </w:rPr>
        <w:t> </w:t>
      </w:r>
      <w:r w:rsidRPr="00E25C61">
        <w:rPr>
          <w:color w:val="171717" w:themeColor="background2" w:themeShade="1A"/>
          <w:sz w:val="22"/>
          <w:szCs w:val="22"/>
        </w:rPr>
        <w:t>Исчисление среднего заработка для оплаты ежегодного отпуска производится в соответствии со статьёй 139 ТК РФ.</w:t>
      </w:r>
    </w:p>
    <w:p w:rsidR="00E216BE" w:rsidRPr="00E25C61" w:rsidRDefault="00E216BE" w:rsidP="00E216BE">
      <w:pPr>
        <w:pStyle w:val="35"/>
        <w:spacing w:after="0"/>
        <w:ind w:firstLine="426"/>
        <w:contextualSpacing/>
        <w:jc w:val="both"/>
        <w:rPr>
          <w:color w:val="171717" w:themeColor="background2" w:themeShade="1A"/>
          <w:sz w:val="22"/>
          <w:szCs w:val="22"/>
        </w:rPr>
      </w:pPr>
      <w:r w:rsidRPr="00E25C61">
        <w:rPr>
          <w:color w:val="171717" w:themeColor="background2" w:themeShade="1A"/>
          <w:sz w:val="22"/>
          <w:szCs w:val="22"/>
        </w:rPr>
        <w:t>3.1.29.</w:t>
      </w:r>
      <w:r w:rsidRPr="00E25C61">
        <w:rPr>
          <w:rFonts w:eastAsia="Arial Unicode MS"/>
          <w:color w:val="171717" w:themeColor="background2" w:themeShade="1A"/>
          <w:kern w:val="1"/>
          <w:sz w:val="22"/>
          <w:szCs w:val="22"/>
        </w:rPr>
        <w:t> </w:t>
      </w:r>
      <w:r w:rsidRPr="00E25C61">
        <w:rPr>
          <w:color w:val="171717" w:themeColor="background2" w:themeShade="1A"/>
          <w:sz w:val="22"/>
          <w:szCs w:val="22"/>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E216BE" w:rsidRDefault="00E216BE" w:rsidP="00E216BE">
      <w:pPr>
        <w:shd w:val="clear" w:color="auto" w:fill="FFFFFF"/>
        <w:ind w:firstLine="540"/>
        <w:jc w:val="both"/>
        <w:rPr>
          <w:color w:val="000000"/>
          <w:sz w:val="22"/>
          <w:szCs w:val="22"/>
          <w:shd w:val="clear" w:color="auto" w:fill="FFFFFF"/>
        </w:rPr>
      </w:pPr>
      <w:r w:rsidRPr="00E7248F">
        <w:rPr>
          <w:color w:val="171717" w:themeColor="background2" w:themeShade="1A"/>
          <w:sz w:val="22"/>
          <w:szCs w:val="22"/>
        </w:rPr>
        <w:t>3.1.30.</w:t>
      </w:r>
      <w:r w:rsidRPr="00E7248F">
        <w:rPr>
          <w:rFonts w:eastAsia="Arial Unicode MS"/>
          <w:color w:val="171717" w:themeColor="background2" w:themeShade="1A"/>
          <w:kern w:val="1"/>
          <w:sz w:val="22"/>
          <w:szCs w:val="22"/>
        </w:rPr>
        <w:t> </w:t>
      </w:r>
      <w:r w:rsidRPr="00E7248F">
        <w:rPr>
          <w:color w:val="171717" w:themeColor="background2" w:themeShade="1A"/>
          <w:sz w:val="22"/>
          <w:szCs w:val="22"/>
        </w:rPr>
        <w:t xml:space="preserve"> Работнику, имеющему двух или более детей в возрасте до 14-ти лет, работнику, имеющему ребенка-инвалида в возрасте до 18-ти дет, одинокой матери, воспитывающей ребенка в возрасте до 14-ти лет, отцу, воспитывающему ребенка в возрасте до 14-ти лет без матери, работникам, осуществляющим уход за престарелыми родителями в возрасте 80 лет и старше, за членами семьи – инвалидами с детства </w:t>
      </w:r>
      <w:r w:rsidRPr="00E7248F">
        <w:rPr>
          <w:sz w:val="22"/>
          <w:szCs w:val="22"/>
        </w:rPr>
        <w:t xml:space="preserve">независимо от возраста, </w:t>
      </w:r>
      <w:r w:rsidRPr="00E7248F">
        <w:rPr>
          <w:color w:val="000000"/>
          <w:sz w:val="22"/>
          <w:szCs w:val="22"/>
          <w:shd w:val="clear" w:color="auto" w:fill="FFFFFF"/>
        </w:rPr>
        <w:t>за членом семьи или иным родственником, являющимися инвалидами I группы, ежегодные дополнительные отпуска без сохранения заработной платы в удобное для них время продолжительностью до 14 календарных дней.</w:t>
      </w:r>
    </w:p>
    <w:p w:rsidR="00E216BE" w:rsidRPr="001A6CD2" w:rsidRDefault="00E216BE" w:rsidP="00E216BE">
      <w:pPr>
        <w:ind w:firstLine="540"/>
        <w:jc w:val="both"/>
        <w:rPr>
          <w:sz w:val="22"/>
          <w:szCs w:val="22"/>
          <w:lang w:eastAsia="ar-SA"/>
        </w:rPr>
      </w:pPr>
      <w:r w:rsidRPr="001A6CD2">
        <w:rPr>
          <w:sz w:val="22"/>
          <w:szCs w:val="22"/>
          <w:lang w:eastAsia="ar-SA"/>
        </w:rPr>
        <w:t>Предоставлять работникам отпуск без сохранения заработной платы в следующих случаях:</w:t>
      </w:r>
    </w:p>
    <w:p w:rsidR="00E216BE" w:rsidRPr="001A6CD2" w:rsidRDefault="00E216BE" w:rsidP="00E216BE">
      <w:pPr>
        <w:ind w:firstLine="540"/>
        <w:jc w:val="both"/>
        <w:rPr>
          <w:sz w:val="22"/>
          <w:szCs w:val="22"/>
        </w:rPr>
      </w:pPr>
      <w:r w:rsidRPr="001A6CD2">
        <w:rPr>
          <w:sz w:val="22"/>
          <w:szCs w:val="22"/>
        </w:rPr>
        <w:t xml:space="preserve">- работающим пенсионерам по старости до 14 календарных дней в году; </w:t>
      </w:r>
    </w:p>
    <w:p w:rsidR="00E216BE" w:rsidRPr="001A6CD2" w:rsidRDefault="00E216BE" w:rsidP="00E216BE">
      <w:pPr>
        <w:ind w:firstLine="540"/>
        <w:jc w:val="both"/>
        <w:rPr>
          <w:sz w:val="22"/>
          <w:szCs w:val="22"/>
        </w:rPr>
      </w:pPr>
      <w:r w:rsidRPr="001A6CD2">
        <w:rPr>
          <w:sz w:val="22"/>
          <w:szCs w:val="22"/>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rsidR="00E216BE" w:rsidRPr="001A6CD2" w:rsidRDefault="00E216BE" w:rsidP="00E216BE">
      <w:pPr>
        <w:ind w:firstLine="540"/>
        <w:jc w:val="both"/>
        <w:rPr>
          <w:sz w:val="22"/>
          <w:szCs w:val="22"/>
        </w:rPr>
      </w:pPr>
      <w:r w:rsidRPr="001A6CD2">
        <w:rPr>
          <w:sz w:val="22"/>
          <w:szCs w:val="22"/>
        </w:rPr>
        <w:t>- работающим инвалидам  до 60 календарных дней в году;</w:t>
      </w:r>
    </w:p>
    <w:p w:rsidR="00E216BE" w:rsidRPr="001A6CD2" w:rsidRDefault="00E216BE" w:rsidP="00E216BE">
      <w:pPr>
        <w:ind w:firstLine="540"/>
        <w:jc w:val="both"/>
        <w:rPr>
          <w:sz w:val="22"/>
          <w:szCs w:val="22"/>
        </w:rPr>
      </w:pPr>
      <w:r w:rsidRPr="001A6CD2">
        <w:rPr>
          <w:sz w:val="22"/>
          <w:szCs w:val="22"/>
        </w:rPr>
        <w:t>- при рождении ребенка в семье - 5 календарных дней;</w:t>
      </w:r>
    </w:p>
    <w:p w:rsidR="00E216BE" w:rsidRPr="001A6CD2" w:rsidRDefault="00E216BE" w:rsidP="00E216BE">
      <w:pPr>
        <w:ind w:firstLine="540"/>
        <w:jc w:val="both"/>
        <w:rPr>
          <w:sz w:val="22"/>
          <w:szCs w:val="22"/>
        </w:rPr>
      </w:pPr>
      <w:r w:rsidRPr="001A6CD2">
        <w:rPr>
          <w:sz w:val="22"/>
          <w:szCs w:val="22"/>
        </w:rPr>
        <w:t>- для сопровождения детей младшего школьного возраста 1 сентября в школу;</w:t>
      </w:r>
    </w:p>
    <w:p w:rsidR="00E216BE" w:rsidRPr="001A6CD2" w:rsidRDefault="00E216BE" w:rsidP="00E216BE">
      <w:pPr>
        <w:ind w:firstLine="540"/>
        <w:jc w:val="both"/>
        <w:rPr>
          <w:sz w:val="22"/>
          <w:szCs w:val="22"/>
        </w:rPr>
      </w:pPr>
      <w:r w:rsidRPr="001A6CD2">
        <w:rPr>
          <w:sz w:val="22"/>
          <w:szCs w:val="22"/>
        </w:rPr>
        <w:t>- в связи с переездом на новое место жительства - 2 календарных дня;</w:t>
      </w:r>
    </w:p>
    <w:p w:rsidR="00E216BE" w:rsidRPr="001A6CD2" w:rsidRDefault="00E216BE" w:rsidP="00E216BE">
      <w:pPr>
        <w:ind w:firstLine="540"/>
        <w:jc w:val="both"/>
        <w:rPr>
          <w:sz w:val="22"/>
          <w:szCs w:val="22"/>
        </w:rPr>
      </w:pPr>
      <w:r w:rsidRPr="001A6CD2">
        <w:rPr>
          <w:sz w:val="22"/>
          <w:szCs w:val="22"/>
        </w:rPr>
        <w:t>- для проводов детей в армию - 5 календарных  дней;</w:t>
      </w:r>
    </w:p>
    <w:p w:rsidR="00E216BE" w:rsidRPr="001A6CD2" w:rsidRDefault="00E216BE" w:rsidP="00E216BE">
      <w:pPr>
        <w:ind w:firstLine="540"/>
        <w:jc w:val="both"/>
        <w:rPr>
          <w:sz w:val="22"/>
          <w:szCs w:val="22"/>
        </w:rPr>
      </w:pPr>
      <w:r w:rsidRPr="001A6CD2">
        <w:rPr>
          <w:sz w:val="22"/>
          <w:szCs w:val="22"/>
        </w:rPr>
        <w:t>- в случае регистрации брака работника (детей работника) - 5 календарных дней;</w:t>
      </w:r>
    </w:p>
    <w:p w:rsidR="00E216BE" w:rsidRPr="001A6CD2" w:rsidRDefault="00E216BE" w:rsidP="00E216BE">
      <w:pPr>
        <w:ind w:firstLine="540"/>
        <w:jc w:val="both"/>
        <w:rPr>
          <w:sz w:val="22"/>
          <w:szCs w:val="22"/>
        </w:rPr>
      </w:pPr>
      <w:r w:rsidRPr="001A6CD2">
        <w:rPr>
          <w:sz w:val="22"/>
          <w:szCs w:val="22"/>
        </w:rPr>
        <w:t>- на похороны б</w:t>
      </w:r>
      <w:r>
        <w:rPr>
          <w:sz w:val="22"/>
          <w:szCs w:val="22"/>
        </w:rPr>
        <w:t xml:space="preserve">лизких родственников - 5 календарных </w:t>
      </w:r>
      <w:r w:rsidRPr="001A6CD2">
        <w:rPr>
          <w:sz w:val="22"/>
          <w:szCs w:val="22"/>
        </w:rPr>
        <w:t>дней;</w:t>
      </w:r>
    </w:p>
    <w:p w:rsidR="00E216BE" w:rsidRPr="00E25C61" w:rsidRDefault="00E216BE" w:rsidP="00E216BE">
      <w:pPr>
        <w:pStyle w:val="35"/>
        <w:spacing w:after="0"/>
        <w:ind w:firstLine="426"/>
        <w:contextualSpacing/>
        <w:jc w:val="both"/>
        <w:rPr>
          <w:color w:val="171717" w:themeColor="background2" w:themeShade="1A"/>
          <w:sz w:val="22"/>
          <w:szCs w:val="22"/>
        </w:rPr>
      </w:pPr>
      <w:r w:rsidRPr="00E25C61">
        <w:rPr>
          <w:iCs/>
          <w:color w:val="171717" w:themeColor="background2" w:themeShade="1A"/>
          <w:sz w:val="22"/>
          <w:szCs w:val="22"/>
        </w:rPr>
        <w:t>3.1.31.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образовательной организации,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E216BE" w:rsidRPr="00C90409" w:rsidRDefault="00E216BE" w:rsidP="00E216BE">
      <w:pPr>
        <w:ind w:firstLine="426"/>
        <w:contextualSpacing/>
        <w:jc w:val="both"/>
        <w:rPr>
          <w:color w:val="171717" w:themeColor="background2" w:themeShade="1A"/>
          <w:sz w:val="22"/>
          <w:szCs w:val="22"/>
        </w:rPr>
      </w:pPr>
      <w:r w:rsidRPr="00E25C61">
        <w:rPr>
          <w:color w:val="171717" w:themeColor="background2" w:themeShade="1A"/>
          <w:sz w:val="22"/>
          <w:szCs w:val="22"/>
        </w:rPr>
        <w:t>3.1.32. Педагогические работники, в том числе работающие на условиях совместительства, имеют право на длительный отпуск не реже чем через каждые десять лет непрерывной педагогической работы. Порядок и условия предоставления</w:t>
      </w:r>
      <w:r w:rsidRPr="00C90409">
        <w:rPr>
          <w:color w:val="171717" w:themeColor="background2" w:themeShade="1A"/>
          <w:sz w:val="22"/>
          <w:szCs w:val="22"/>
        </w:rPr>
        <w:t xml:space="preserve"> данного отпуска устанавливает </w:t>
      </w:r>
      <w:r w:rsidRPr="00C90409">
        <w:rPr>
          <w:b/>
          <w:color w:val="171717" w:themeColor="background2" w:themeShade="1A"/>
          <w:sz w:val="22"/>
          <w:szCs w:val="22"/>
        </w:rPr>
        <w:t>(</w:t>
      </w:r>
      <w:r w:rsidRPr="00594634">
        <w:rPr>
          <w:color w:val="171717" w:themeColor="background2" w:themeShade="1A"/>
          <w:sz w:val="22"/>
          <w:szCs w:val="22"/>
        </w:rPr>
        <w:t xml:space="preserve">Приложение </w:t>
      </w:r>
      <w:r>
        <w:rPr>
          <w:color w:val="171717" w:themeColor="background2" w:themeShade="1A"/>
          <w:sz w:val="22"/>
          <w:szCs w:val="22"/>
        </w:rPr>
        <w:t>3</w:t>
      </w:r>
      <w:r w:rsidRPr="00C90409">
        <w:rPr>
          <w:b/>
          <w:color w:val="171717" w:themeColor="background2" w:themeShade="1A"/>
          <w:sz w:val="22"/>
          <w:szCs w:val="22"/>
        </w:rPr>
        <w:t>)</w:t>
      </w:r>
      <w:r w:rsidRPr="00C90409">
        <w:rPr>
          <w:color w:val="171717" w:themeColor="background2" w:themeShade="1A"/>
          <w:sz w:val="22"/>
          <w:szCs w:val="22"/>
        </w:rPr>
        <w:t xml:space="preserve"> к коллективному договору в соответствии с Приказом Минобрнауки России от 31.05.2016 № 644.</w:t>
      </w:r>
    </w:p>
    <w:p w:rsidR="00E216BE" w:rsidRPr="00AA6A28" w:rsidRDefault="00E216BE" w:rsidP="00AA6A28">
      <w:pPr>
        <w:pStyle w:val="ConsPlusNormal"/>
        <w:tabs>
          <w:tab w:val="left" w:pos="993"/>
        </w:tabs>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Длительный отпуск предоставляется педагогическому работнику по его заявлению и оформляется распорядительным актом образовательной организации. </w:t>
      </w:r>
    </w:p>
    <w:p w:rsidR="00E216BE" w:rsidRPr="00594634" w:rsidRDefault="00E216BE" w:rsidP="00E216BE">
      <w:pPr>
        <w:pStyle w:val="35"/>
        <w:spacing w:after="0"/>
        <w:ind w:firstLine="426"/>
        <w:contextualSpacing/>
        <w:jc w:val="both"/>
        <w:rPr>
          <w:color w:val="171717" w:themeColor="background2" w:themeShade="1A"/>
          <w:sz w:val="22"/>
          <w:szCs w:val="22"/>
        </w:rPr>
      </w:pPr>
      <w:r w:rsidRPr="00594634">
        <w:rPr>
          <w:color w:val="171717" w:themeColor="background2" w:themeShade="1A"/>
          <w:sz w:val="22"/>
          <w:szCs w:val="22"/>
        </w:rPr>
        <w:t>3.2.</w:t>
      </w:r>
      <w:r w:rsidRPr="00594634">
        <w:rPr>
          <w:rFonts w:eastAsia="Arial Unicode MS"/>
          <w:color w:val="171717" w:themeColor="background2" w:themeShade="1A"/>
          <w:kern w:val="1"/>
          <w:sz w:val="22"/>
          <w:szCs w:val="22"/>
        </w:rPr>
        <w:t> </w:t>
      </w:r>
      <w:r w:rsidRPr="00594634">
        <w:rPr>
          <w:color w:val="171717" w:themeColor="background2" w:themeShade="1A"/>
          <w:sz w:val="22"/>
          <w:szCs w:val="22"/>
        </w:rPr>
        <w:t>Выборный орган первичной профсоюзной организации обязуется:</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3.2.1.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3.2.2.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3.2.3.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E216BE" w:rsidRPr="00C90409" w:rsidRDefault="00E216BE" w:rsidP="00E216BE">
      <w:pPr>
        <w:pStyle w:val="35"/>
        <w:spacing w:after="0"/>
        <w:ind w:firstLine="426"/>
        <w:contextualSpacing/>
        <w:jc w:val="both"/>
        <w:rPr>
          <w:color w:val="171717" w:themeColor="background2" w:themeShade="1A"/>
          <w:sz w:val="22"/>
          <w:szCs w:val="22"/>
        </w:rPr>
      </w:pPr>
    </w:p>
    <w:p w:rsidR="00E216BE" w:rsidRPr="00C90409" w:rsidRDefault="00E216BE" w:rsidP="00E216BE">
      <w:pPr>
        <w:pStyle w:val="4"/>
        <w:ind w:firstLine="426"/>
        <w:jc w:val="center"/>
        <w:rPr>
          <w:color w:val="171717" w:themeColor="background2" w:themeShade="1A"/>
          <w:sz w:val="22"/>
          <w:szCs w:val="22"/>
        </w:rPr>
      </w:pPr>
      <w:r w:rsidRPr="00C90409">
        <w:rPr>
          <w:color w:val="171717" w:themeColor="background2" w:themeShade="1A"/>
          <w:sz w:val="22"/>
          <w:szCs w:val="22"/>
          <w:lang w:val="en-US"/>
        </w:rPr>
        <w:t>IV</w:t>
      </w:r>
      <w:r w:rsidRPr="00C90409">
        <w:rPr>
          <w:color w:val="171717" w:themeColor="background2" w:themeShade="1A"/>
          <w:sz w:val="22"/>
          <w:szCs w:val="22"/>
        </w:rPr>
        <w:t>.  ОПЛАТА И НОРМИРОВАНИЕ ТРУДА</w:t>
      </w:r>
    </w:p>
    <w:p w:rsidR="00E216BE" w:rsidRPr="00C90409" w:rsidRDefault="00E216BE" w:rsidP="00E216BE">
      <w:pPr>
        <w:ind w:firstLine="426"/>
        <w:jc w:val="both"/>
        <w:rPr>
          <w:color w:val="171717" w:themeColor="background2" w:themeShade="1A"/>
          <w:sz w:val="22"/>
          <w:szCs w:val="22"/>
        </w:rPr>
      </w:pP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rPr>
        <w:t xml:space="preserve">4.1. </w:t>
      </w:r>
      <w:r w:rsidRPr="00C90409">
        <w:rPr>
          <w:color w:val="171717" w:themeColor="background2" w:themeShade="1A"/>
          <w:sz w:val="22"/>
          <w:szCs w:val="22"/>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во вредных условиях труда; за работу в условиях, отклоняющихся от нормальных (</w:t>
      </w:r>
      <w:r w:rsidRPr="00C90409">
        <w:rPr>
          <w:color w:val="171717" w:themeColor="background2" w:themeShade="1A"/>
          <w:sz w:val="22"/>
          <w:szCs w:val="22"/>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C90409">
        <w:rPr>
          <w:rFonts w:eastAsia="MS Mincho"/>
          <w:color w:val="171717" w:themeColor="background2" w:themeShade="1A"/>
          <w:sz w:val="22"/>
          <w:szCs w:val="22"/>
        </w:rPr>
        <w:t xml:space="preserve"> иные выплаты компенсационного характера за работу, не входящую в должностные обязанности </w:t>
      </w:r>
      <w:r w:rsidRPr="00C90409">
        <w:rPr>
          <w:color w:val="171717" w:themeColor="background2" w:themeShade="1A"/>
          <w:sz w:val="22"/>
          <w:szCs w:val="22"/>
          <w:lang w:eastAsia="ar-SA"/>
        </w:rPr>
        <w:t>и стимулирующие выплаты (доплаты и надбавки стимулирующего характера, премии и иные поощрительные выплаты).</w:t>
      </w:r>
    </w:p>
    <w:p w:rsidR="00E216BE" w:rsidRPr="00C90409" w:rsidRDefault="00E216BE" w:rsidP="00E216BE">
      <w:pPr>
        <w:pStyle w:val="s15"/>
        <w:shd w:val="clear" w:color="auto" w:fill="FFFFFF"/>
        <w:spacing w:before="0" w:beforeAutospacing="0" w:after="0" w:afterAutospacing="0"/>
        <w:ind w:firstLine="426"/>
        <w:jc w:val="both"/>
        <w:rPr>
          <w:b/>
          <w:bCs/>
          <w:color w:val="171717" w:themeColor="background2" w:themeShade="1A"/>
          <w:sz w:val="22"/>
          <w:szCs w:val="22"/>
        </w:rPr>
      </w:pPr>
      <w:r w:rsidRPr="00C90409">
        <w:rPr>
          <w:color w:val="171717" w:themeColor="background2" w:themeShade="1A"/>
          <w:sz w:val="22"/>
          <w:szCs w:val="22"/>
        </w:rPr>
        <w:t>4.2. Работодатель в целях обеспечения повышения уровня реального содержания заработной платы согласно абз.3 ст.130, ст. 134 ТК РФ производит индексацию заработной платы работников организации в порядке, установленном трудовым законодательством и иными нормативными правовыми актами, содержащими нормы трудового права</w:t>
      </w:r>
      <w:r w:rsidRPr="00C90409">
        <w:rPr>
          <w:b/>
          <w:bCs/>
          <w:color w:val="171717" w:themeColor="background2" w:themeShade="1A"/>
          <w:sz w:val="22"/>
          <w:szCs w:val="22"/>
        </w:rPr>
        <w:t>.</w:t>
      </w:r>
    </w:p>
    <w:p w:rsidR="00E216BE" w:rsidRPr="00C90409" w:rsidRDefault="00E216BE" w:rsidP="00E216BE">
      <w:pPr>
        <w:pStyle w:val="s15"/>
        <w:shd w:val="clear" w:color="auto" w:fill="FFFFFF"/>
        <w:spacing w:before="0" w:beforeAutospacing="0" w:after="0" w:afterAutospacing="0"/>
        <w:ind w:firstLine="426"/>
        <w:jc w:val="both"/>
        <w:rPr>
          <w:color w:val="171717" w:themeColor="background2" w:themeShade="1A"/>
          <w:sz w:val="22"/>
          <w:szCs w:val="22"/>
        </w:rPr>
      </w:pPr>
      <w:r w:rsidRPr="00C90409">
        <w:rPr>
          <w:color w:val="171717" w:themeColor="background2" w:themeShade="1A"/>
          <w:sz w:val="22"/>
          <w:szCs w:val="22"/>
        </w:rPr>
        <w:t>4.3. Стороны подтверждают:</w:t>
      </w:r>
    </w:p>
    <w:p w:rsidR="00E216BE" w:rsidRPr="00C90409" w:rsidRDefault="00E216BE" w:rsidP="00E216BE">
      <w:pPr>
        <w:pStyle w:val="a7"/>
        <w:numPr>
          <w:ilvl w:val="0"/>
          <w:numId w:val="4"/>
        </w:numPr>
        <w:tabs>
          <w:tab w:val="clear" w:pos="1287"/>
          <w:tab w:val="num" w:pos="709"/>
        </w:tabs>
        <w:spacing w:after="0"/>
        <w:ind w:left="0" w:firstLine="426"/>
        <w:jc w:val="both"/>
        <w:rPr>
          <w:color w:val="171717" w:themeColor="background2" w:themeShade="1A"/>
          <w:sz w:val="22"/>
          <w:szCs w:val="22"/>
        </w:rPr>
      </w:pPr>
      <w:r w:rsidRPr="00C90409">
        <w:rPr>
          <w:color w:val="171717" w:themeColor="background2" w:themeShade="1A"/>
          <w:sz w:val="22"/>
          <w:szCs w:val="22"/>
        </w:rPr>
        <w:t xml:space="preserve">Система оплаты труда работников образовательной организации устанавливается коллективным договором, локальными нормативными актами образовательной организации в соответствии с законодательством Российской Федерации и Республики Калмыкия, нормативными правовыми актами органа местного самоуправления. </w:t>
      </w:r>
    </w:p>
    <w:p w:rsidR="00E216BE" w:rsidRPr="003260CB" w:rsidRDefault="00E216BE" w:rsidP="00E216BE">
      <w:pPr>
        <w:pStyle w:val="a7"/>
        <w:numPr>
          <w:ilvl w:val="0"/>
          <w:numId w:val="4"/>
        </w:numPr>
        <w:tabs>
          <w:tab w:val="clear" w:pos="1287"/>
          <w:tab w:val="left" w:pos="709"/>
        </w:tabs>
        <w:spacing w:after="0"/>
        <w:ind w:left="0" w:firstLine="426"/>
        <w:jc w:val="both"/>
        <w:rPr>
          <w:color w:val="171717" w:themeColor="background2" w:themeShade="1A"/>
          <w:sz w:val="22"/>
          <w:szCs w:val="22"/>
        </w:rPr>
      </w:pPr>
      <w:r w:rsidRPr="00C90409">
        <w:rPr>
          <w:color w:val="171717" w:themeColor="background2" w:themeShade="1A"/>
          <w:sz w:val="22"/>
          <w:szCs w:val="22"/>
        </w:rPr>
        <w:t xml:space="preserve">Порядок и условия оплаты труда работников, в том числе компенсационных выплат и выплат стимулирующего характера, из </w:t>
      </w:r>
      <w:r w:rsidRPr="003260CB">
        <w:rPr>
          <w:color w:val="171717" w:themeColor="background2" w:themeShade="1A"/>
          <w:sz w:val="22"/>
          <w:szCs w:val="22"/>
        </w:rPr>
        <w:t xml:space="preserve">бюджетных средств регулируются Положением об оплате труда работников МКДОУ </w:t>
      </w:r>
      <w:r>
        <w:rPr>
          <w:color w:val="171717" w:themeColor="background2" w:themeShade="1A"/>
          <w:sz w:val="22"/>
          <w:szCs w:val="22"/>
        </w:rPr>
        <w:t xml:space="preserve">Детский сад «Тюльпан» </w:t>
      </w:r>
      <w:r w:rsidRPr="003260CB">
        <w:rPr>
          <w:b/>
          <w:color w:val="171717" w:themeColor="background2" w:themeShade="1A"/>
          <w:sz w:val="22"/>
          <w:szCs w:val="22"/>
        </w:rPr>
        <w:t>(</w:t>
      </w:r>
      <w:r w:rsidRPr="00594634">
        <w:rPr>
          <w:color w:val="171717" w:themeColor="background2" w:themeShade="1A"/>
          <w:sz w:val="22"/>
          <w:szCs w:val="22"/>
        </w:rPr>
        <w:t xml:space="preserve">Приложение </w:t>
      </w:r>
      <w:r>
        <w:rPr>
          <w:color w:val="171717" w:themeColor="background2" w:themeShade="1A"/>
          <w:sz w:val="22"/>
          <w:szCs w:val="22"/>
        </w:rPr>
        <w:t xml:space="preserve">№ </w:t>
      </w:r>
      <w:r w:rsidRPr="00594634">
        <w:rPr>
          <w:color w:val="171717" w:themeColor="background2" w:themeShade="1A"/>
          <w:sz w:val="22"/>
          <w:szCs w:val="22"/>
        </w:rPr>
        <w:t>4)</w:t>
      </w:r>
      <w:r>
        <w:rPr>
          <w:color w:val="171717" w:themeColor="background2" w:themeShade="1A"/>
          <w:sz w:val="22"/>
          <w:szCs w:val="22"/>
        </w:rPr>
        <w:t>.</w:t>
      </w:r>
    </w:p>
    <w:p w:rsidR="00E216BE" w:rsidRPr="003260CB" w:rsidRDefault="00E216BE" w:rsidP="00E216BE">
      <w:pPr>
        <w:pStyle w:val="a7"/>
        <w:numPr>
          <w:ilvl w:val="0"/>
          <w:numId w:val="4"/>
        </w:numPr>
        <w:tabs>
          <w:tab w:val="clear" w:pos="1287"/>
          <w:tab w:val="num" w:pos="426"/>
          <w:tab w:val="left" w:pos="709"/>
        </w:tabs>
        <w:spacing w:after="0"/>
        <w:ind w:left="0" w:firstLine="426"/>
        <w:jc w:val="both"/>
        <w:rPr>
          <w:color w:val="171717" w:themeColor="background2" w:themeShade="1A"/>
          <w:sz w:val="22"/>
          <w:szCs w:val="22"/>
        </w:rPr>
      </w:pPr>
      <w:r w:rsidRPr="003260CB">
        <w:rPr>
          <w:color w:val="171717" w:themeColor="background2" w:themeShade="1A"/>
          <w:sz w:val="22"/>
          <w:szCs w:val="22"/>
        </w:rPr>
        <w:t xml:space="preserve">Выплаты стимулирующего характера устанавливаются в соответствии с Положением об оплате труда работников МКДОУ </w:t>
      </w:r>
      <w:r>
        <w:rPr>
          <w:color w:val="171717" w:themeColor="background2" w:themeShade="1A"/>
          <w:sz w:val="22"/>
          <w:szCs w:val="22"/>
        </w:rPr>
        <w:t>Детский сад «Тюльпан»</w:t>
      </w:r>
      <w:r w:rsidRPr="003260CB">
        <w:rPr>
          <w:color w:val="171717" w:themeColor="background2" w:themeShade="1A"/>
          <w:sz w:val="22"/>
          <w:szCs w:val="22"/>
        </w:rPr>
        <w:t xml:space="preserve">, Положением о порядке распределения и установления выплат стимулирующего характера за качество выполняемых работ </w:t>
      </w:r>
      <w:r w:rsidRPr="00594634">
        <w:rPr>
          <w:color w:val="171717" w:themeColor="background2" w:themeShade="1A"/>
          <w:sz w:val="22"/>
          <w:szCs w:val="22"/>
        </w:rPr>
        <w:t xml:space="preserve">(Приложение </w:t>
      </w:r>
      <w:r>
        <w:rPr>
          <w:color w:val="171717" w:themeColor="background2" w:themeShade="1A"/>
          <w:sz w:val="22"/>
          <w:szCs w:val="22"/>
        </w:rPr>
        <w:t>№</w:t>
      </w:r>
      <w:r w:rsidRPr="00594634">
        <w:rPr>
          <w:color w:val="171717" w:themeColor="background2" w:themeShade="1A"/>
          <w:sz w:val="22"/>
          <w:szCs w:val="22"/>
        </w:rPr>
        <w:t>5)</w:t>
      </w:r>
      <w:r w:rsidRPr="003260CB">
        <w:rPr>
          <w:color w:val="171717" w:themeColor="background2" w:themeShade="1A"/>
          <w:sz w:val="22"/>
          <w:szCs w:val="22"/>
        </w:rPr>
        <w:t xml:space="preserve"> на основании нормативных правовых актов учредителя образовательной организации.</w:t>
      </w:r>
    </w:p>
    <w:p w:rsidR="00E216BE" w:rsidRPr="00F3133D" w:rsidRDefault="00E216BE" w:rsidP="00E216BE">
      <w:pPr>
        <w:pStyle w:val="a7"/>
        <w:numPr>
          <w:ilvl w:val="0"/>
          <w:numId w:val="4"/>
        </w:numPr>
        <w:tabs>
          <w:tab w:val="clear" w:pos="1287"/>
          <w:tab w:val="num" w:pos="426"/>
          <w:tab w:val="left" w:pos="709"/>
        </w:tabs>
        <w:spacing w:after="0"/>
        <w:ind w:left="0" w:firstLine="426"/>
        <w:jc w:val="both"/>
        <w:rPr>
          <w:color w:val="171717" w:themeColor="background2" w:themeShade="1A"/>
          <w:sz w:val="22"/>
          <w:szCs w:val="22"/>
        </w:rPr>
      </w:pPr>
      <w:r w:rsidRPr="003260CB">
        <w:rPr>
          <w:color w:val="171717" w:themeColor="background2" w:themeShade="1A"/>
          <w:sz w:val="22"/>
          <w:szCs w:val="22"/>
        </w:rPr>
        <w:t xml:space="preserve">При наличии средств работникам может оказываться материальная помощь в соответствии с Положением об оказании материальной помощи работникам МКДОУ Детский сад </w:t>
      </w:r>
      <w:r>
        <w:rPr>
          <w:color w:val="171717" w:themeColor="background2" w:themeShade="1A"/>
          <w:sz w:val="22"/>
          <w:szCs w:val="22"/>
        </w:rPr>
        <w:t xml:space="preserve">«Тюльпан» </w:t>
      </w:r>
      <w:r w:rsidRPr="00F3133D">
        <w:rPr>
          <w:color w:val="171717" w:themeColor="background2" w:themeShade="1A"/>
          <w:sz w:val="22"/>
          <w:szCs w:val="22"/>
        </w:rPr>
        <w:t>(Приложение № 6).</w:t>
      </w:r>
    </w:p>
    <w:p w:rsidR="00E216BE" w:rsidRPr="00C90409" w:rsidRDefault="00E216BE" w:rsidP="00E216BE">
      <w:pPr>
        <w:pStyle w:val="a7"/>
        <w:numPr>
          <w:ilvl w:val="0"/>
          <w:numId w:val="4"/>
        </w:numPr>
        <w:tabs>
          <w:tab w:val="left" w:pos="709"/>
        </w:tabs>
        <w:spacing w:after="0"/>
        <w:ind w:left="0" w:firstLine="426"/>
        <w:jc w:val="both"/>
        <w:rPr>
          <w:color w:val="171717" w:themeColor="background2" w:themeShade="1A"/>
          <w:sz w:val="22"/>
          <w:szCs w:val="22"/>
        </w:rPr>
      </w:pPr>
      <w:r w:rsidRPr="003260CB">
        <w:rPr>
          <w:color w:val="171717" w:themeColor="background2" w:themeShade="1A"/>
          <w:sz w:val="22"/>
          <w:szCs w:val="22"/>
        </w:rPr>
        <w:t>При разработке образовательной организации и внесении</w:t>
      </w:r>
      <w:r w:rsidRPr="00C90409">
        <w:rPr>
          <w:color w:val="171717" w:themeColor="background2" w:themeShade="1A"/>
          <w:sz w:val="22"/>
          <w:szCs w:val="22"/>
        </w:rPr>
        <w:t xml:space="preserve"> изменений в Положение об оплате труда работников М</w:t>
      </w:r>
      <w:r>
        <w:rPr>
          <w:color w:val="171717" w:themeColor="background2" w:themeShade="1A"/>
          <w:sz w:val="22"/>
          <w:szCs w:val="22"/>
        </w:rPr>
        <w:t xml:space="preserve">КДОУ Детский сад «Тюльпан» </w:t>
      </w:r>
      <w:r w:rsidRPr="00C90409">
        <w:rPr>
          <w:color w:val="171717" w:themeColor="background2" w:themeShade="1A"/>
          <w:sz w:val="22"/>
          <w:szCs w:val="22"/>
        </w:rPr>
        <w:t>условия, порядок и размеры оплаты их труда, в том числе размеры выплат компенсационного и стимулирующего характера, не могут быть ухудшены по сравнению с предусмотренными в нормативных прав</w:t>
      </w:r>
      <w:r>
        <w:rPr>
          <w:color w:val="171717" w:themeColor="background2" w:themeShade="1A"/>
          <w:sz w:val="22"/>
          <w:szCs w:val="22"/>
        </w:rPr>
        <w:t>овых актах Республики Калмыкия</w:t>
      </w:r>
      <w:r w:rsidRPr="00C90409">
        <w:rPr>
          <w:color w:val="171717" w:themeColor="background2" w:themeShade="1A"/>
          <w:sz w:val="22"/>
          <w:szCs w:val="22"/>
        </w:rPr>
        <w:t>, регулирующих вопросы оплаты труда работников.</w:t>
      </w:r>
    </w:p>
    <w:p w:rsidR="00E216BE" w:rsidRPr="00C90409" w:rsidRDefault="00E216BE" w:rsidP="00E216BE">
      <w:pPr>
        <w:pStyle w:val="a7"/>
        <w:numPr>
          <w:ilvl w:val="0"/>
          <w:numId w:val="4"/>
        </w:numPr>
        <w:tabs>
          <w:tab w:val="clear" w:pos="1287"/>
          <w:tab w:val="left" w:pos="709"/>
          <w:tab w:val="num" w:pos="993"/>
        </w:tabs>
        <w:spacing w:after="0"/>
        <w:ind w:left="0" w:firstLine="426"/>
        <w:jc w:val="both"/>
        <w:rPr>
          <w:color w:val="171717" w:themeColor="background2" w:themeShade="1A"/>
          <w:sz w:val="22"/>
          <w:szCs w:val="22"/>
        </w:rPr>
      </w:pPr>
      <w:r w:rsidRPr="00C90409">
        <w:rPr>
          <w:color w:val="171717" w:themeColor="background2" w:themeShade="1A"/>
          <w:sz w:val="22"/>
          <w:szCs w:val="22"/>
        </w:rPr>
        <w:t>При разработке Положения об оплате труда работников образовательной организации учитываются принципы:</w:t>
      </w:r>
    </w:p>
    <w:p w:rsidR="00E216BE" w:rsidRPr="00C90409" w:rsidRDefault="00E216BE" w:rsidP="00E216BE">
      <w:pPr>
        <w:numPr>
          <w:ilvl w:val="0"/>
          <w:numId w:val="5"/>
        </w:numPr>
        <w:shd w:val="clear" w:color="auto" w:fill="FFFFFF"/>
        <w:tabs>
          <w:tab w:val="clear" w:pos="2160"/>
        </w:tabs>
        <w:ind w:left="0" w:right="7" w:firstLine="426"/>
        <w:jc w:val="both"/>
        <w:rPr>
          <w:color w:val="171717" w:themeColor="background2" w:themeShade="1A"/>
          <w:sz w:val="22"/>
          <w:szCs w:val="22"/>
        </w:rPr>
      </w:pPr>
      <w:r w:rsidRPr="00C90409">
        <w:rPr>
          <w:color w:val="171717" w:themeColor="background2" w:themeShade="1A"/>
          <w:sz w:val="22"/>
          <w:szCs w:val="22"/>
        </w:rPr>
        <w:t>размер вознаграждения работника должен определяться на основе объективной оценки результатов его труда (принцип объективности);</w:t>
      </w:r>
    </w:p>
    <w:p w:rsidR="00E216BE" w:rsidRPr="00C90409" w:rsidRDefault="00E216BE" w:rsidP="00E216BE">
      <w:pPr>
        <w:numPr>
          <w:ilvl w:val="0"/>
          <w:numId w:val="5"/>
        </w:numPr>
        <w:shd w:val="clear" w:color="auto" w:fill="FFFFFF"/>
        <w:tabs>
          <w:tab w:val="clear" w:pos="2160"/>
        </w:tabs>
        <w:ind w:left="0" w:right="7" w:firstLine="426"/>
        <w:jc w:val="both"/>
        <w:rPr>
          <w:color w:val="171717" w:themeColor="background2" w:themeShade="1A"/>
          <w:sz w:val="22"/>
          <w:szCs w:val="22"/>
        </w:rPr>
      </w:pPr>
      <w:r w:rsidRPr="00C90409">
        <w:rPr>
          <w:color w:val="171717" w:themeColor="background2" w:themeShade="1A"/>
          <w:sz w:val="22"/>
          <w:szCs w:val="22"/>
        </w:rPr>
        <w:t xml:space="preserve">работник должен знать, какое вознаграждение он получит в зависимости </w:t>
      </w:r>
      <w:r w:rsidRPr="00C90409">
        <w:rPr>
          <w:color w:val="171717" w:themeColor="background2" w:themeShade="1A"/>
          <w:spacing w:val="-2"/>
          <w:sz w:val="22"/>
          <w:szCs w:val="22"/>
        </w:rPr>
        <w:t>от результатов своего труда (принцип предсказуемости);</w:t>
      </w:r>
    </w:p>
    <w:p w:rsidR="00E216BE" w:rsidRPr="00C90409" w:rsidRDefault="00E216BE" w:rsidP="00E216BE">
      <w:pPr>
        <w:numPr>
          <w:ilvl w:val="0"/>
          <w:numId w:val="5"/>
        </w:numPr>
        <w:shd w:val="clear" w:color="auto" w:fill="FFFFFF"/>
        <w:tabs>
          <w:tab w:val="clear" w:pos="2160"/>
        </w:tabs>
        <w:ind w:left="0" w:right="11" w:firstLine="426"/>
        <w:jc w:val="both"/>
        <w:rPr>
          <w:color w:val="171717" w:themeColor="background2" w:themeShade="1A"/>
          <w:sz w:val="22"/>
          <w:szCs w:val="22"/>
        </w:rPr>
      </w:pPr>
      <w:r w:rsidRPr="00C90409">
        <w:rPr>
          <w:color w:val="171717" w:themeColor="background2" w:themeShade="1A"/>
          <w:sz w:val="22"/>
          <w:szCs w:val="22"/>
        </w:rPr>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E216BE" w:rsidRPr="00C90409" w:rsidRDefault="00E216BE" w:rsidP="00E216BE">
      <w:pPr>
        <w:numPr>
          <w:ilvl w:val="0"/>
          <w:numId w:val="5"/>
        </w:numPr>
        <w:shd w:val="clear" w:color="auto" w:fill="FFFFFF"/>
        <w:tabs>
          <w:tab w:val="clear" w:pos="2160"/>
        </w:tabs>
        <w:ind w:left="0" w:right="25" w:firstLine="426"/>
        <w:jc w:val="both"/>
        <w:rPr>
          <w:color w:val="171717" w:themeColor="background2" w:themeShade="1A"/>
          <w:sz w:val="22"/>
          <w:szCs w:val="22"/>
        </w:rPr>
      </w:pPr>
      <w:r w:rsidRPr="00C90409">
        <w:rPr>
          <w:color w:val="171717" w:themeColor="background2" w:themeShade="1A"/>
          <w:sz w:val="22"/>
          <w:szCs w:val="22"/>
        </w:rPr>
        <w:t>вознаграждение должно следовать за достижением результата (принцип своевременности);</w:t>
      </w:r>
    </w:p>
    <w:p w:rsidR="00E216BE" w:rsidRPr="00C90409" w:rsidRDefault="00E216BE" w:rsidP="00E216BE">
      <w:pPr>
        <w:numPr>
          <w:ilvl w:val="0"/>
          <w:numId w:val="5"/>
        </w:numPr>
        <w:shd w:val="clear" w:color="auto" w:fill="FFFFFF"/>
        <w:tabs>
          <w:tab w:val="clear" w:pos="2160"/>
        </w:tabs>
        <w:ind w:left="0" w:right="22" w:firstLine="426"/>
        <w:jc w:val="both"/>
        <w:rPr>
          <w:color w:val="171717" w:themeColor="background2" w:themeShade="1A"/>
          <w:sz w:val="22"/>
          <w:szCs w:val="22"/>
        </w:rPr>
      </w:pPr>
      <w:r w:rsidRPr="00C90409">
        <w:rPr>
          <w:color w:val="171717" w:themeColor="background2" w:themeShade="1A"/>
          <w:sz w:val="22"/>
          <w:szCs w:val="22"/>
        </w:rPr>
        <w:lastRenderedPageBreak/>
        <w:t>правила определения вознаграждения должны быть понятны каждому работнику (принципы доступности, справедливости);</w:t>
      </w:r>
    </w:p>
    <w:p w:rsidR="00E216BE" w:rsidRPr="00C90409" w:rsidRDefault="00E216BE" w:rsidP="00E216BE">
      <w:pPr>
        <w:numPr>
          <w:ilvl w:val="0"/>
          <w:numId w:val="5"/>
        </w:numPr>
        <w:shd w:val="clear" w:color="auto" w:fill="FFFFFF"/>
        <w:tabs>
          <w:tab w:val="clear" w:pos="2160"/>
        </w:tabs>
        <w:ind w:left="0" w:right="25" w:firstLine="426"/>
        <w:jc w:val="both"/>
        <w:rPr>
          <w:color w:val="171717" w:themeColor="background2" w:themeShade="1A"/>
          <w:sz w:val="22"/>
          <w:szCs w:val="22"/>
        </w:rPr>
      </w:pPr>
      <w:r w:rsidRPr="00C90409">
        <w:rPr>
          <w:color w:val="171717" w:themeColor="background2" w:themeShade="1A"/>
          <w:sz w:val="22"/>
          <w:szCs w:val="22"/>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E216BE" w:rsidRPr="00C90409" w:rsidRDefault="00E216BE" w:rsidP="00E216BE">
      <w:pPr>
        <w:pStyle w:val="ae"/>
        <w:shd w:val="clear" w:color="auto" w:fill="FFFFFF"/>
        <w:tabs>
          <w:tab w:val="num" w:pos="0"/>
        </w:tabs>
        <w:spacing w:before="0" w:after="0"/>
        <w:ind w:firstLine="426"/>
        <w:jc w:val="both"/>
        <w:rPr>
          <w:bCs/>
          <w:color w:val="171717" w:themeColor="background2" w:themeShade="1A"/>
          <w:sz w:val="22"/>
          <w:szCs w:val="22"/>
        </w:rPr>
      </w:pPr>
      <w:r w:rsidRPr="00C90409">
        <w:rPr>
          <w:color w:val="171717" w:themeColor="background2" w:themeShade="1A"/>
          <w:sz w:val="22"/>
          <w:szCs w:val="22"/>
        </w:rPr>
        <w:t xml:space="preserve">7. </w:t>
      </w:r>
      <w:r w:rsidRPr="00C90409">
        <w:rPr>
          <w:bCs/>
          <w:color w:val="171717" w:themeColor="background2" w:themeShade="1A"/>
          <w:sz w:val="22"/>
          <w:szCs w:val="22"/>
        </w:rPr>
        <w:t>Месячная заработная плата работника</w:t>
      </w:r>
      <w:r w:rsidRPr="00C90409">
        <w:rPr>
          <w:color w:val="171717" w:themeColor="background2" w:themeShade="1A"/>
          <w:sz w:val="22"/>
          <w:szCs w:val="22"/>
        </w:rPr>
        <w:t>, полностью отработавшего за этот период норму рабочего времени и выполнившего нормы труда (трудовые обязанности),</w:t>
      </w:r>
      <w:r w:rsidRPr="00C90409">
        <w:rPr>
          <w:bCs/>
          <w:color w:val="171717" w:themeColor="background2" w:themeShade="1A"/>
          <w:sz w:val="22"/>
          <w:szCs w:val="22"/>
        </w:rPr>
        <w:t xml:space="preserve"> без учета компенсационных выплат за совмещение должностей (расширение зоны обслуживания, увеличение объема работ, исполнение обязанностей временно отсутствующего работника),</w:t>
      </w:r>
      <w:r w:rsidRPr="00C90409">
        <w:rPr>
          <w:color w:val="171717" w:themeColor="background2" w:themeShade="1A"/>
          <w:sz w:val="22"/>
          <w:szCs w:val="22"/>
        </w:rPr>
        <w:t> </w:t>
      </w:r>
      <w:r>
        <w:rPr>
          <w:color w:val="171717" w:themeColor="background2" w:themeShade="1A"/>
          <w:sz w:val="22"/>
          <w:szCs w:val="22"/>
        </w:rPr>
        <w:t xml:space="preserve">за работу в ночное время и в праздничные нерабочие дни, за сверхурочную работу, </w:t>
      </w:r>
      <w:r w:rsidRPr="00C90409">
        <w:rPr>
          <w:bCs/>
          <w:color w:val="171717" w:themeColor="background2" w:themeShade="1A"/>
          <w:sz w:val="22"/>
          <w:szCs w:val="22"/>
        </w:rPr>
        <w:t xml:space="preserve">не может быть ниже минимального размера </w:t>
      </w:r>
      <w:r w:rsidRPr="0038197F">
        <w:rPr>
          <w:bCs/>
          <w:color w:val="171717" w:themeColor="background2" w:themeShade="1A"/>
          <w:sz w:val="22"/>
          <w:szCs w:val="22"/>
        </w:rPr>
        <w:t>оплаты труда и устанавливается в соответствии с федеральным законодательством с учетом правовых позиций Конституционного Суда Российской Федерации, изложенных в постановлениях от 28 июня 2018г. № 26-П, от 11 апреля 2019г. № 17-П, от 16 декабря 2019г. № 40-П.</w:t>
      </w:r>
    </w:p>
    <w:p w:rsidR="00E216BE" w:rsidRPr="00C90409" w:rsidRDefault="00E216BE" w:rsidP="00E216BE">
      <w:pPr>
        <w:pStyle w:val="a7"/>
        <w:tabs>
          <w:tab w:val="left" w:pos="851"/>
          <w:tab w:val="left" w:pos="993"/>
          <w:tab w:val="num" w:pos="1276"/>
        </w:tabs>
        <w:spacing w:after="0"/>
        <w:ind w:left="0" w:firstLine="426"/>
        <w:jc w:val="both"/>
        <w:rPr>
          <w:color w:val="171717" w:themeColor="background2" w:themeShade="1A"/>
          <w:sz w:val="22"/>
          <w:szCs w:val="22"/>
        </w:rPr>
      </w:pPr>
      <w:r w:rsidRPr="00C90409">
        <w:rPr>
          <w:color w:val="171717" w:themeColor="background2" w:themeShade="1A"/>
          <w:sz w:val="22"/>
          <w:szCs w:val="22"/>
        </w:rPr>
        <w:t xml:space="preserve">Месячная оплата труда работников не ниже минимальной заработной платы или минимального размера оплаты труда пропорционально отработанному времени осуществляется в рамках каждого трудового договора, в т.ч. заключенного о работе на условиях совместительства. </w:t>
      </w:r>
    </w:p>
    <w:p w:rsidR="00E216BE" w:rsidRPr="00C90409" w:rsidRDefault="00E216BE" w:rsidP="00E216BE">
      <w:pPr>
        <w:pStyle w:val="210"/>
        <w:tabs>
          <w:tab w:val="clear" w:pos="1159"/>
          <w:tab w:val="left" w:pos="142"/>
          <w:tab w:val="left" w:pos="851"/>
          <w:tab w:val="left" w:pos="993"/>
        </w:tabs>
        <w:spacing w:line="240" w:lineRule="auto"/>
        <w:ind w:left="0" w:firstLine="426"/>
        <w:rPr>
          <w:color w:val="171717" w:themeColor="background2" w:themeShade="1A"/>
          <w:sz w:val="22"/>
          <w:szCs w:val="22"/>
        </w:rPr>
      </w:pPr>
      <w:r w:rsidRPr="00C90409">
        <w:rPr>
          <w:color w:val="171717" w:themeColor="background2" w:themeShade="1A"/>
          <w:sz w:val="22"/>
          <w:szCs w:val="22"/>
        </w:rPr>
        <w:t>8. 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Pr="00C90409">
        <w:rPr>
          <w:i/>
          <w:color w:val="171717" w:themeColor="background2" w:themeShade="1A"/>
          <w:sz w:val="22"/>
          <w:szCs w:val="22"/>
        </w:rPr>
        <w:t xml:space="preserve"> </w:t>
      </w:r>
      <w:r w:rsidRPr="00C90409">
        <w:rPr>
          <w:color w:val="171717" w:themeColor="background2" w:themeShade="1A"/>
          <w:sz w:val="22"/>
          <w:szCs w:val="22"/>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E216BE" w:rsidRPr="00C90409" w:rsidRDefault="00E216BE" w:rsidP="00E216BE">
      <w:pPr>
        <w:pStyle w:val="210"/>
        <w:tabs>
          <w:tab w:val="clear" w:pos="1159"/>
          <w:tab w:val="left" w:pos="708"/>
          <w:tab w:val="left" w:pos="1276"/>
          <w:tab w:val="left" w:pos="1701"/>
        </w:tabs>
        <w:spacing w:line="240" w:lineRule="auto"/>
        <w:ind w:left="0" w:firstLine="426"/>
        <w:rPr>
          <w:color w:val="171717" w:themeColor="background2" w:themeShade="1A"/>
          <w:sz w:val="22"/>
          <w:szCs w:val="22"/>
        </w:rPr>
      </w:pPr>
      <w:r w:rsidRPr="00C90409">
        <w:rPr>
          <w:color w:val="171717" w:themeColor="background2" w:themeShade="1A"/>
          <w:sz w:val="22"/>
          <w:szCs w:val="22"/>
        </w:rPr>
        <w:t>Установленные работнику размеры и условия повышенной оплаты труда на работах с вредными условиями труда не могут быть отменены (изменены)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w:t>
      </w:r>
      <w:r w:rsidRPr="00C90409">
        <w:rPr>
          <w:b/>
          <w:color w:val="171717" w:themeColor="background2" w:themeShade="1A"/>
          <w:sz w:val="22"/>
          <w:szCs w:val="22"/>
        </w:rPr>
        <w:t>.</w:t>
      </w:r>
      <w:r w:rsidRPr="00C90409">
        <w:rPr>
          <w:color w:val="171717" w:themeColor="background2" w:themeShade="1A"/>
          <w:sz w:val="22"/>
          <w:szCs w:val="22"/>
          <w:lang w:eastAsia="ar-SA"/>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E216BE" w:rsidRPr="00C90409" w:rsidRDefault="00E216BE" w:rsidP="00E216BE">
      <w:pPr>
        <w:pStyle w:val="210"/>
        <w:spacing w:line="240" w:lineRule="auto"/>
        <w:ind w:left="0" w:firstLine="426"/>
        <w:rPr>
          <w:color w:val="171717" w:themeColor="background2" w:themeShade="1A"/>
          <w:sz w:val="22"/>
          <w:szCs w:val="22"/>
          <w:lang w:eastAsia="ar-SA"/>
        </w:rPr>
      </w:pPr>
      <w:r w:rsidRPr="00C90409">
        <w:rPr>
          <w:color w:val="171717" w:themeColor="background2" w:themeShade="1A"/>
          <w:sz w:val="22"/>
          <w:szCs w:val="22"/>
          <w:lang w:eastAsia="ar-SA"/>
        </w:rPr>
        <w:t>9. В образовательной организации каждый час работы в ночное время (в период с 22 часов до 6 часов) оплачивается в повышенном размере не ниже 35 процентов должностного оклада (части оклада (должностного оклада), рассчитанного за час работы) за каждый час работы в ночное время</w:t>
      </w:r>
      <w:r w:rsidRPr="00C90409">
        <w:rPr>
          <w:rStyle w:val="ad"/>
          <w:color w:val="171717" w:themeColor="background2" w:themeShade="1A"/>
          <w:sz w:val="22"/>
          <w:szCs w:val="22"/>
          <w:lang w:eastAsia="ar-SA"/>
        </w:rPr>
        <w:footnoteReference w:id="23"/>
      </w:r>
      <w:r w:rsidRPr="00C90409">
        <w:rPr>
          <w:color w:val="171717" w:themeColor="background2" w:themeShade="1A"/>
          <w:sz w:val="22"/>
          <w:szCs w:val="22"/>
          <w:lang w:eastAsia="ar-SA"/>
        </w:rPr>
        <w:t>.</w:t>
      </w:r>
    </w:p>
    <w:p w:rsidR="00E216BE" w:rsidRPr="00C90409" w:rsidRDefault="00E216BE" w:rsidP="00E216BE">
      <w:pPr>
        <w:pStyle w:val="210"/>
        <w:spacing w:line="240" w:lineRule="auto"/>
        <w:ind w:left="0" w:firstLine="426"/>
        <w:rPr>
          <w:i/>
          <w:color w:val="171717" w:themeColor="background2" w:themeShade="1A"/>
          <w:sz w:val="22"/>
          <w:szCs w:val="22"/>
        </w:rPr>
      </w:pPr>
      <w:r w:rsidRPr="00C90409">
        <w:rPr>
          <w:color w:val="171717" w:themeColor="background2" w:themeShade="1A"/>
          <w:sz w:val="22"/>
          <w:szCs w:val="22"/>
          <w:lang w:eastAsia="ar-SA"/>
        </w:rPr>
        <w:t xml:space="preserve">10. </w:t>
      </w:r>
      <w:r w:rsidRPr="00C90409">
        <w:rPr>
          <w:color w:val="171717" w:themeColor="background2" w:themeShade="1A"/>
          <w:sz w:val="22"/>
          <w:szCs w:val="22"/>
        </w:rPr>
        <w:t xml:space="preserve">Сверхурочная работа оплачивается за первые два часа работы в полуторном размере, за последующие часы – в двойном размере. </w:t>
      </w:r>
    </w:p>
    <w:p w:rsidR="00E216BE" w:rsidRPr="00C90409" w:rsidRDefault="00E216BE" w:rsidP="00E216BE">
      <w:pPr>
        <w:pStyle w:val="a7"/>
        <w:tabs>
          <w:tab w:val="left" w:pos="0"/>
        </w:tabs>
        <w:spacing w:after="0"/>
        <w:ind w:left="0" w:firstLine="426"/>
        <w:jc w:val="both"/>
        <w:rPr>
          <w:color w:val="171717" w:themeColor="background2" w:themeShade="1A"/>
          <w:sz w:val="22"/>
          <w:szCs w:val="22"/>
        </w:rPr>
      </w:pPr>
      <w:r w:rsidRPr="00C90409">
        <w:rPr>
          <w:color w:val="171717" w:themeColor="background2" w:themeShade="1A"/>
          <w:sz w:val="22"/>
          <w:szCs w:val="22"/>
        </w:rPr>
        <w:t>Оплата сверхурочной работы в заработной плате работника при доведении ее до минимальной заработной платы не учитыва</w:t>
      </w:r>
      <w:r>
        <w:rPr>
          <w:color w:val="171717" w:themeColor="background2" w:themeShade="1A"/>
          <w:sz w:val="22"/>
          <w:szCs w:val="22"/>
        </w:rPr>
        <w:t>е</w:t>
      </w:r>
      <w:r w:rsidRPr="00C90409">
        <w:rPr>
          <w:color w:val="171717" w:themeColor="background2" w:themeShade="1A"/>
          <w:sz w:val="22"/>
          <w:szCs w:val="22"/>
        </w:rPr>
        <w:t>тся.</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11.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E216BE" w:rsidRPr="00C90409" w:rsidRDefault="00E216BE" w:rsidP="00E216BE">
      <w:pPr>
        <w:pStyle w:val="a7"/>
        <w:spacing w:after="0"/>
        <w:ind w:left="0" w:firstLine="426"/>
        <w:jc w:val="both"/>
        <w:rPr>
          <w:color w:val="171717" w:themeColor="background2" w:themeShade="1A"/>
          <w:sz w:val="22"/>
          <w:szCs w:val="22"/>
          <w:shd w:val="clear" w:color="auto" w:fill="FFFFFF"/>
        </w:rPr>
      </w:pPr>
      <w:r w:rsidRPr="00C90409">
        <w:rPr>
          <w:rStyle w:val="A00"/>
          <w:color w:val="171717" w:themeColor="background2" w:themeShade="1A"/>
          <w:sz w:val="22"/>
          <w:szCs w:val="22"/>
        </w:rPr>
        <w:t xml:space="preserve">12. </w:t>
      </w:r>
      <w:r w:rsidRPr="00C90409">
        <w:rPr>
          <w:color w:val="171717" w:themeColor="background2" w:themeShade="1A"/>
          <w:sz w:val="22"/>
          <w:szCs w:val="22"/>
        </w:rPr>
        <w:t>Оплата труда педагогических работников в период отмены образовательного процесса 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13. Экономия фонда оплаты труда направляется на премирование, оказание материальной помощи работникам, что фиксируется в соответствующих локальных нормативных актах образовательной организации, принимаемых по согласованию с выборным органом первичной профсоюзной организации.  </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14. Заработная плата выплачивается работникам за текущий месяц не реже чем каждые полмесяц</w:t>
      </w:r>
      <w:r>
        <w:rPr>
          <w:rFonts w:ascii="Times New Roman" w:hAnsi="Times New Roman" w:cs="Times New Roman"/>
          <w:color w:val="171717" w:themeColor="background2" w:themeShade="1A"/>
          <w:sz w:val="22"/>
          <w:szCs w:val="22"/>
        </w:rPr>
        <w:t>а. Дни выплаты заработной платы – 20-е число текущего месяца и 5-е число месяца, следующего за расчетным.</w:t>
      </w:r>
      <w:r w:rsidRPr="00C90409">
        <w:rPr>
          <w:rFonts w:ascii="Times New Roman" w:hAnsi="Times New Roman" w:cs="Times New Roman"/>
          <w:color w:val="171717" w:themeColor="background2" w:themeShade="1A"/>
          <w:sz w:val="22"/>
          <w:szCs w:val="22"/>
        </w:rPr>
        <w:t xml:space="preserve"> </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15</w:t>
      </w:r>
      <w:r w:rsidRPr="00C90409">
        <w:rPr>
          <w:rFonts w:ascii="Times New Roman" w:hAnsi="Times New Roman" w:cs="Times New Roman"/>
          <w:color w:val="171717" w:themeColor="background2" w:themeShade="1A"/>
          <w:sz w:val="22"/>
          <w:szCs w:val="22"/>
          <w:lang w:eastAsia="ar-SA"/>
        </w:rPr>
        <w:t>. Заработная плата за работниками сохраняется в полном объеме в пределах утвержденного фонда оплаты труда:</w:t>
      </w:r>
    </w:p>
    <w:p w:rsidR="00E216BE" w:rsidRPr="00C90409" w:rsidRDefault="00E216BE" w:rsidP="00E216BE">
      <w:pPr>
        <w:pStyle w:val="a9"/>
        <w:ind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lang w:eastAsia="ar-SA"/>
        </w:rPr>
        <w:lastRenderedPageBreak/>
        <w:t>-на период приостановки работы в случае задержки выплаты заработной платы</w:t>
      </w:r>
      <w:r>
        <w:rPr>
          <w:rFonts w:ascii="Times New Roman" w:hAnsi="Times New Roman"/>
          <w:color w:val="171717" w:themeColor="background2" w:themeShade="1A"/>
        </w:rPr>
        <w:t xml:space="preserve"> - до выплаты задержанной </w:t>
      </w:r>
      <w:r w:rsidRPr="00C90409">
        <w:rPr>
          <w:rFonts w:ascii="Times New Roman" w:hAnsi="Times New Roman"/>
          <w:color w:val="171717" w:themeColor="background2" w:themeShade="1A"/>
        </w:rPr>
        <w:t>зарплаты</w:t>
      </w:r>
      <w:r w:rsidRPr="00C90409">
        <w:rPr>
          <w:rFonts w:ascii="Times New Roman" w:hAnsi="Times New Roman"/>
          <w:color w:val="171717" w:themeColor="background2" w:themeShade="1A"/>
          <w:lang w:eastAsia="ar-SA"/>
        </w:rPr>
        <w:t>;</w:t>
      </w:r>
      <w:r w:rsidRPr="00C90409">
        <w:rPr>
          <w:rFonts w:ascii="Times New Roman" w:hAnsi="Times New Roman"/>
          <w:color w:val="171717" w:themeColor="background2" w:themeShade="1A"/>
        </w:rPr>
        <w:t xml:space="preserve"> </w:t>
      </w:r>
    </w:p>
    <w:p w:rsidR="00E216BE" w:rsidRPr="00C90409" w:rsidRDefault="00E216BE" w:rsidP="00E216BE">
      <w:pPr>
        <w:pStyle w:val="a9"/>
        <w:ind w:firstLine="426"/>
        <w:jc w:val="both"/>
        <w:rPr>
          <w:rFonts w:ascii="Times New Roman" w:hAnsi="Times New Roman"/>
          <w:color w:val="171717" w:themeColor="background2" w:themeShade="1A"/>
          <w:lang w:eastAsia="ar-SA"/>
        </w:rPr>
      </w:pPr>
      <w:r w:rsidRPr="00C90409">
        <w:rPr>
          <w:rFonts w:ascii="Times New Roman" w:hAnsi="Times New Roman"/>
          <w:color w:val="171717" w:themeColor="background2" w:themeShade="1A"/>
          <w:lang w:eastAsia="ar-SA"/>
        </w:rPr>
        <w:t>-за время простоя по причинам, независящим от работника и работодателя;</w:t>
      </w:r>
    </w:p>
    <w:p w:rsidR="00E216BE" w:rsidRPr="00C90409" w:rsidRDefault="00E216BE" w:rsidP="00E216BE">
      <w:pPr>
        <w:pStyle w:val="a9"/>
        <w:ind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lang w:eastAsia="ar-SA"/>
        </w:rPr>
        <w:t>-при невыполнении норм труда (дополнительных обязанностей) по причинам, не зависящим от работодателя и работника;</w:t>
      </w:r>
      <w:r w:rsidRPr="00C90409">
        <w:rPr>
          <w:rFonts w:ascii="Times New Roman" w:hAnsi="Times New Roman"/>
          <w:color w:val="171717" w:themeColor="background2" w:themeShade="1A"/>
        </w:rPr>
        <w:t xml:space="preserve"> </w:t>
      </w:r>
    </w:p>
    <w:p w:rsidR="00E216BE" w:rsidRPr="00C90409" w:rsidRDefault="00E216BE" w:rsidP="00E216BE">
      <w:pPr>
        <w:pStyle w:val="a9"/>
        <w:ind w:firstLine="426"/>
        <w:jc w:val="both"/>
        <w:rPr>
          <w:rFonts w:ascii="Times New Roman" w:hAnsi="Times New Roman"/>
          <w:color w:val="171717" w:themeColor="background2" w:themeShade="1A"/>
          <w:lang w:eastAsia="ar-SA"/>
        </w:rPr>
      </w:pPr>
      <w:r w:rsidRPr="00C90409">
        <w:rPr>
          <w:rFonts w:ascii="Times New Roman" w:hAnsi="Times New Roman"/>
          <w:color w:val="171717" w:themeColor="background2" w:themeShade="1A"/>
        </w:rPr>
        <w:t>-за время участия в забастовке из-за невыполнения настоящего коллективного договора, отраслевого территориального и регионального соглашений, трудового законодательства по вине работодателя или органов власти.</w:t>
      </w:r>
    </w:p>
    <w:p w:rsidR="00E216BE" w:rsidRPr="00C90409" w:rsidRDefault="00E216BE" w:rsidP="00E216BE">
      <w:pPr>
        <w:pStyle w:val="a3"/>
        <w:tabs>
          <w:tab w:val="left" w:pos="1134"/>
        </w:tabs>
        <w:ind w:firstLine="426"/>
        <w:contextualSpacing/>
        <w:jc w:val="both"/>
        <w:rPr>
          <w:rFonts w:ascii="Times New Roman" w:eastAsia="MS Mincho" w:hAnsi="Times New Roman" w:cs="Times New Roman"/>
          <w:color w:val="171717" w:themeColor="background2" w:themeShade="1A"/>
          <w:sz w:val="22"/>
          <w:szCs w:val="22"/>
        </w:rPr>
      </w:pPr>
      <w:r w:rsidRPr="00C90409">
        <w:rPr>
          <w:rFonts w:ascii="Times New Roman" w:eastAsia="MS Mincho" w:hAnsi="Times New Roman" w:cs="Times New Roman"/>
          <w:color w:val="171717" w:themeColor="background2" w:themeShade="1A"/>
          <w:sz w:val="22"/>
          <w:szCs w:val="22"/>
        </w:rPr>
        <w:t>16.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216BE" w:rsidRPr="00C90409" w:rsidRDefault="00E216BE" w:rsidP="00E216BE">
      <w:pPr>
        <w:pStyle w:val="a3"/>
        <w:tabs>
          <w:tab w:val="left" w:pos="1134"/>
        </w:tabs>
        <w:ind w:firstLine="426"/>
        <w:contextualSpacing/>
        <w:jc w:val="both"/>
        <w:rPr>
          <w:rFonts w:ascii="Times New Roman" w:eastAsia="MS Mincho" w:hAnsi="Times New Roman" w:cs="Times New Roman"/>
          <w:color w:val="171717" w:themeColor="background2" w:themeShade="1A"/>
          <w:sz w:val="22"/>
          <w:szCs w:val="22"/>
        </w:rPr>
      </w:pPr>
      <w:r w:rsidRPr="00C90409">
        <w:rPr>
          <w:rFonts w:ascii="Times New Roman" w:eastAsia="MS Mincho" w:hAnsi="Times New Roman" w:cs="Times New Roman"/>
          <w:color w:val="171717" w:themeColor="background2" w:themeShade="1A"/>
          <w:sz w:val="22"/>
          <w:szCs w:val="22"/>
        </w:rPr>
        <w:t>-</w:t>
      </w:r>
      <w:r w:rsidRPr="00C90409">
        <w:rPr>
          <w:rFonts w:ascii="Times New Roman" w:eastAsia="Arial Unicode MS" w:hAnsi="Times New Roman" w:cs="Times New Roman"/>
          <w:color w:val="171717" w:themeColor="background2" w:themeShade="1A"/>
          <w:kern w:val="1"/>
          <w:sz w:val="22"/>
          <w:szCs w:val="22"/>
        </w:rPr>
        <w:t> </w:t>
      </w:r>
      <w:r w:rsidRPr="00C90409">
        <w:rPr>
          <w:rFonts w:ascii="Times New Roman" w:eastAsia="MS Mincho" w:hAnsi="Times New Roman" w:cs="Times New Roman"/>
          <w:color w:val="171717" w:themeColor="background2" w:themeShade="1A"/>
          <w:sz w:val="22"/>
          <w:szCs w:val="22"/>
        </w:rPr>
        <w:t>при установлении квалификационной категории – со дня вынесения решения аттестационной комиссией;</w:t>
      </w:r>
    </w:p>
    <w:p w:rsidR="00E216BE" w:rsidRPr="00C90409" w:rsidRDefault="00E216BE" w:rsidP="00E216BE">
      <w:pPr>
        <w:pStyle w:val="a3"/>
        <w:tabs>
          <w:tab w:val="left" w:pos="1134"/>
        </w:tabs>
        <w:ind w:firstLine="426"/>
        <w:contextualSpacing/>
        <w:jc w:val="both"/>
        <w:rPr>
          <w:rFonts w:ascii="Times New Roman" w:eastAsia="MS Mincho" w:hAnsi="Times New Roman" w:cs="Times New Roman"/>
          <w:color w:val="171717" w:themeColor="background2" w:themeShade="1A"/>
          <w:sz w:val="22"/>
          <w:szCs w:val="22"/>
        </w:rPr>
      </w:pPr>
      <w:r w:rsidRPr="00C90409">
        <w:rPr>
          <w:rFonts w:ascii="Times New Roman" w:eastAsia="MS Mincho" w:hAnsi="Times New Roman" w:cs="Times New Roman"/>
          <w:color w:val="171717" w:themeColor="background2" w:themeShade="1A"/>
          <w:sz w:val="22"/>
          <w:szCs w:val="22"/>
        </w:rPr>
        <w:t>-</w:t>
      </w:r>
      <w:r w:rsidRPr="00C90409">
        <w:rPr>
          <w:rFonts w:ascii="Times New Roman" w:eastAsia="Arial Unicode MS" w:hAnsi="Times New Roman" w:cs="Times New Roman"/>
          <w:color w:val="171717" w:themeColor="background2" w:themeShade="1A"/>
          <w:kern w:val="1"/>
          <w:sz w:val="22"/>
          <w:szCs w:val="22"/>
        </w:rPr>
        <w:t> </w:t>
      </w:r>
      <w:r w:rsidRPr="00C90409">
        <w:rPr>
          <w:rFonts w:ascii="Times New Roman" w:eastAsia="MS Mincho" w:hAnsi="Times New Roman" w:cs="Times New Roman"/>
          <w:color w:val="171717" w:themeColor="background2" w:themeShade="1A"/>
          <w:sz w:val="22"/>
          <w:szCs w:val="22"/>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E216BE" w:rsidRPr="00C90409" w:rsidRDefault="00E216BE" w:rsidP="00E216BE">
      <w:pPr>
        <w:pStyle w:val="a3"/>
        <w:tabs>
          <w:tab w:val="left" w:pos="1134"/>
        </w:tabs>
        <w:autoSpaceDE w:val="0"/>
        <w:autoSpaceDN w:val="0"/>
        <w:adjustRightInd w:val="0"/>
        <w:ind w:firstLine="426"/>
        <w:contextualSpacing/>
        <w:jc w:val="both"/>
        <w:rPr>
          <w:rFonts w:ascii="Times New Roman" w:eastAsia="MS Mincho" w:hAnsi="Times New Roman" w:cs="Times New Roman"/>
          <w:color w:val="171717" w:themeColor="background2" w:themeShade="1A"/>
          <w:sz w:val="22"/>
          <w:szCs w:val="22"/>
        </w:rPr>
      </w:pPr>
      <w:r w:rsidRPr="00C90409">
        <w:rPr>
          <w:rFonts w:ascii="Times New Roman" w:eastAsia="MS Mincho" w:hAnsi="Times New Roman" w:cs="Times New Roman"/>
          <w:color w:val="171717" w:themeColor="background2" w:themeShade="1A"/>
          <w:sz w:val="22"/>
          <w:szCs w:val="22"/>
        </w:rPr>
        <w:t>-</w:t>
      </w:r>
      <w:r w:rsidRPr="00C90409">
        <w:rPr>
          <w:rFonts w:ascii="Times New Roman" w:eastAsia="Arial Unicode MS" w:hAnsi="Times New Roman" w:cs="Times New Roman"/>
          <w:color w:val="171717" w:themeColor="background2" w:themeShade="1A"/>
          <w:kern w:val="1"/>
          <w:sz w:val="22"/>
          <w:szCs w:val="22"/>
        </w:rPr>
        <w:t> </w:t>
      </w:r>
      <w:r w:rsidRPr="00C90409">
        <w:rPr>
          <w:rFonts w:ascii="Times New Roman" w:eastAsia="MS Mincho" w:hAnsi="Times New Roman" w:cs="Times New Roman"/>
          <w:color w:val="171717" w:themeColor="background2" w:themeShade="1A"/>
          <w:sz w:val="22"/>
          <w:szCs w:val="22"/>
        </w:rPr>
        <w:t>при присвоении почетного звания, награждении ведомственными знаками отличия - со дня награждения (присвоения);</w:t>
      </w:r>
    </w:p>
    <w:p w:rsidR="00E216BE" w:rsidRPr="00C90409" w:rsidRDefault="00E216BE" w:rsidP="00E216BE">
      <w:pPr>
        <w:pStyle w:val="a3"/>
        <w:tabs>
          <w:tab w:val="left" w:pos="1134"/>
        </w:tabs>
        <w:autoSpaceDE w:val="0"/>
        <w:autoSpaceDN w:val="0"/>
        <w:adjustRightInd w:val="0"/>
        <w:ind w:firstLine="426"/>
        <w:contextualSpacing/>
        <w:jc w:val="both"/>
        <w:rPr>
          <w:rFonts w:ascii="Times New Roman" w:hAnsi="Times New Roman" w:cs="Times New Roman"/>
          <w:iCs/>
          <w:color w:val="171717" w:themeColor="background2" w:themeShade="1A"/>
          <w:sz w:val="22"/>
          <w:szCs w:val="22"/>
        </w:rPr>
      </w:pPr>
      <w:r w:rsidRPr="00C90409">
        <w:rPr>
          <w:rFonts w:ascii="Times New Roman" w:hAnsi="Times New Roman" w:cs="Times New Roman"/>
          <w:iCs/>
          <w:color w:val="171717" w:themeColor="background2" w:themeShade="1A"/>
          <w:sz w:val="22"/>
          <w:szCs w:val="22"/>
        </w:rPr>
        <w:t>-</w:t>
      </w:r>
      <w:r w:rsidRPr="00C90409">
        <w:rPr>
          <w:rFonts w:ascii="Times New Roman" w:eastAsia="Arial Unicode MS" w:hAnsi="Times New Roman" w:cs="Times New Roman"/>
          <w:color w:val="171717" w:themeColor="background2" w:themeShade="1A"/>
          <w:kern w:val="1"/>
          <w:sz w:val="22"/>
          <w:szCs w:val="22"/>
        </w:rPr>
        <w:t> </w:t>
      </w:r>
      <w:r w:rsidRPr="00C90409">
        <w:rPr>
          <w:rFonts w:ascii="Times New Roman" w:hAnsi="Times New Roman" w:cs="Times New Roman"/>
          <w:iCs/>
          <w:color w:val="171717" w:themeColor="background2" w:themeShade="1A"/>
          <w:sz w:val="22"/>
          <w:szCs w:val="22"/>
        </w:rPr>
        <w:t xml:space="preserve">при награждении государственными наградами Российской Федерации, </w:t>
      </w:r>
      <w:r>
        <w:rPr>
          <w:rFonts w:ascii="Times New Roman" w:hAnsi="Times New Roman" w:cs="Times New Roman"/>
          <w:iCs/>
          <w:color w:val="171717" w:themeColor="background2" w:themeShade="1A"/>
          <w:sz w:val="22"/>
          <w:szCs w:val="22"/>
        </w:rPr>
        <w:t>Республики Калмыкия</w:t>
      </w:r>
      <w:r w:rsidRPr="00C90409">
        <w:rPr>
          <w:rFonts w:ascii="Times New Roman" w:hAnsi="Times New Roman" w:cs="Times New Roman"/>
          <w:iCs/>
          <w:color w:val="171717" w:themeColor="background2" w:themeShade="1A"/>
          <w:sz w:val="22"/>
          <w:szCs w:val="22"/>
        </w:rPr>
        <w:t xml:space="preserve"> – со дня принятия решения о награждении</w:t>
      </w:r>
      <w:r w:rsidRPr="00C90409">
        <w:rPr>
          <w:rStyle w:val="ad"/>
          <w:rFonts w:ascii="Times New Roman" w:hAnsi="Times New Roman" w:cs="Times New Roman"/>
          <w:iCs/>
          <w:color w:val="171717" w:themeColor="background2" w:themeShade="1A"/>
          <w:sz w:val="22"/>
          <w:szCs w:val="22"/>
        </w:rPr>
        <w:footnoteReference w:id="24"/>
      </w:r>
      <w:r w:rsidRPr="00C90409">
        <w:rPr>
          <w:rFonts w:ascii="Times New Roman" w:hAnsi="Times New Roman" w:cs="Times New Roman"/>
          <w:iCs/>
          <w:color w:val="171717" w:themeColor="background2" w:themeShade="1A"/>
          <w:sz w:val="22"/>
          <w:szCs w:val="22"/>
        </w:rPr>
        <w:t>;</w:t>
      </w:r>
    </w:p>
    <w:p w:rsidR="00E216BE" w:rsidRPr="00C90409" w:rsidRDefault="00E216BE" w:rsidP="00E216BE">
      <w:pPr>
        <w:pStyle w:val="a3"/>
        <w:autoSpaceDE w:val="0"/>
        <w:autoSpaceDN w:val="0"/>
        <w:adjustRightInd w:val="0"/>
        <w:ind w:firstLine="426"/>
        <w:jc w:val="both"/>
        <w:rPr>
          <w:rFonts w:ascii="Times New Roman" w:eastAsia="MS Mincho"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E216BE" w:rsidRDefault="00E216BE" w:rsidP="00E216BE">
      <w:pPr>
        <w:ind w:firstLine="567"/>
        <w:jc w:val="both"/>
        <w:rPr>
          <w:color w:val="000000"/>
          <w:sz w:val="22"/>
          <w:szCs w:val="22"/>
        </w:rPr>
      </w:pPr>
      <w:r w:rsidRPr="00F14420">
        <w:rPr>
          <w:color w:val="171717" w:themeColor="background2" w:themeShade="1A"/>
          <w:sz w:val="22"/>
          <w:szCs w:val="22"/>
        </w:rPr>
        <w:t xml:space="preserve">17. </w:t>
      </w:r>
      <w:r w:rsidRPr="00F14420">
        <w:rPr>
          <w:color w:val="000000"/>
          <w:sz w:val="22"/>
          <w:szCs w:val="22"/>
        </w:rPr>
        <w:t xml:space="preserve">При выплате заработной платы работодатель обязан извещать каждого работника в письменной форме путем выдачи на руки расчетных листов: </w:t>
      </w:r>
    </w:p>
    <w:p w:rsidR="00E216BE" w:rsidRDefault="00E216BE" w:rsidP="00E216BE">
      <w:pPr>
        <w:ind w:firstLine="567"/>
        <w:jc w:val="both"/>
        <w:rPr>
          <w:sz w:val="22"/>
          <w:szCs w:val="22"/>
        </w:rPr>
      </w:pPr>
      <w:r w:rsidRPr="00F14420">
        <w:rPr>
          <w:sz w:val="22"/>
          <w:szCs w:val="22"/>
        </w:rPr>
        <w:t>1) о составных частях заработной платы, причитающейся ему за соответствующий период;</w:t>
      </w:r>
    </w:p>
    <w:p w:rsidR="00E216BE" w:rsidRDefault="00E216BE" w:rsidP="00E216BE">
      <w:pPr>
        <w:ind w:firstLine="567"/>
        <w:jc w:val="both"/>
        <w:rPr>
          <w:sz w:val="22"/>
          <w:szCs w:val="22"/>
        </w:rPr>
      </w:pPr>
      <w:r w:rsidRPr="00F14420">
        <w:rPr>
          <w:sz w:val="22"/>
          <w:szCs w:val="22"/>
        </w:rP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E216BE" w:rsidRDefault="00E216BE" w:rsidP="00E216BE">
      <w:pPr>
        <w:ind w:firstLine="567"/>
        <w:jc w:val="both"/>
        <w:rPr>
          <w:sz w:val="22"/>
          <w:szCs w:val="22"/>
        </w:rPr>
      </w:pPr>
      <w:r w:rsidRPr="00F14420">
        <w:rPr>
          <w:sz w:val="22"/>
          <w:szCs w:val="22"/>
        </w:rPr>
        <w:t xml:space="preserve">3) о размерах и об основаниях произведенных удержаний; </w:t>
      </w:r>
    </w:p>
    <w:p w:rsidR="00E216BE" w:rsidRPr="00F14420" w:rsidRDefault="00E216BE" w:rsidP="00E216BE">
      <w:pPr>
        <w:ind w:firstLine="567"/>
        <w:jc w:val="both"/>
        <w:rPr>
          <w:color w:val="171717" w:themeColor="background2" w:themeShade="1A"/>
          <w:sz w:val="22"/>
          <w:szCs w:val="22"/>
        </w:rPr>
      </w:pPr>
      <w:r w:rsidRPr="00F14420">
        <w:rPr>
          <w:sz w:val="22"/>
          <w:szCs w:val="22"/>
        </w:rPr>
        <w:t>4) об общей денежной сумме, подлежащей выплате.</w:t>
      </w:r>
      <w:r w:rsidRPr="00F14420">
        <w:rPr>
          <w:color w:val="171717" w:themeColor="background2" w:themeShade="1A"/>
          <w:sz w:val="22"/>
          <w:szCs w:val="22"/>
        </w:rPr>
        <w:t xml:space="preserve"> В расчетных листках каждого работника отражаются суммы начисленных в его пользу страховых взносов в Пенсионный фонд РФ за соответствующий период. Форма расчетного листка утверждается работодателем с учетом мнения профкома.</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18. Заработная плата выплачивается работникам одним из следующих способов (по выбору работника):</w:t>
      </w:r>
    </w:p>
    <w:p w:rsidR="00E216BE" w:rsidRDefault="00E216BE" w:rsidP="00E216BE">
      <w:pPr>
        <w:ind w:firstLine="426"/>
        <w:jc w:val="both"/>
        <w:rPr>
          <w:color w:val="171717" w:themeColor="background2" w:themeShade="1A"/>
          <w:sz w:val="22"/>
          <w:szCs w:val="22"/>
          <w:shd w:val="clear" w:color="auto" w:fill="FFFFFF"/>
        </w:rPr>
      </w:pPr>
      <w:r w:rsidRPr="00C90409">
        <w:rPr>
          <w:color w:val="171717" w:themeColor="background2" w:themeShade="1A"/>
          <w:sz w:val="22"/>
          <w:szCs w:val="22"/>
        </w:rPr>
        <w:t>- перечисляется по заявлению работника на указанный им счет в кредитной организации. При этом датой выдачи заработной платы считается дата зачисления денежных средств на счет работника. Изменение банка, через который работники получают заработную плату, без согласия и личного заявления работников не допускается.</w:t>
      </w:r>
      <w:r w:rsidRPr="00C90409">
        <w:rPr>
          <w:color w:val="171717" w:themeColor="background2" w:themeShade="1A"/>
          <w:sz w:val="22"/>
          <w:szCs w:val="22"/>
          <w:shd w:val="clear" w:color="auto" w:fill="FFFFFF"/>
        </w:rPr>
        <w:t xml:space="preserve">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(расходы по перечислению заработной платы в кредитную организацию несет работодатель).</w:t>
      </w:r>
      <w:r>
        <w:rPr>
          <w:color w:val="171717" w:themeColor="background2" w:themeShade="1A"/>
          <w:sz w:val="22"/>
          <w:szCs w:val="22"/>
          <w:shd w:val="clear" w:color="auto" w:fill="FFFFFF"/>
        </w:rPr>
        <w:t>;</w:t>
      </w:r>
    </w:p>
    <w:p w:rsidR="00E216BE" w:rsidRPr="00C90409" w:rsidRDefault="00E216BE" w:rsidP="00E216BE">
      <w:pPr>
        <w:ind w:firstLine="426"/>
        <w:jc w:val="both"/>
        <w:rPr>
          <w:color w:val="171717" w:themeColor="background2" w:themeShade="1A"/>
          <w:sz w:val="22"/>
          <w:szCs w:val="22"/>
          <w:shd w:val="clear" w:color="auto" w:fill="FFFFFF"/>
        </w:rPr>
      </w:pPr>
      <w:r>
        <w:rPr>
          <w:color w:val="171717" w:themeColor="background2" w:themeShade="1A"/>
          <w:sz w:val="22"/>
          <w:szCs w:val="22"/>
          <w:shd w:val="clear" w:color="auto" w:fill="FFFFFF"/>
        </w:rPr>
        <w:t>- наличными в месте выполнения работы из кассы учреждения.</w:t>
      </w:r>
    </w:p>
    <w:p w:rsidR="00E216BE" w:rsidRPr="00C90409" w:rsidRDefault="00E216BE" w:rsidP="00E216BE">
      <w:pPr>
        <w:pStyle w:val="af"/>
        <w:tabs>
          <w:tab w:val="left" w:pos="0"/>
        </w:tabs>
        <w:spacing w:after="0" w:line="240" w:lineRule="auto"/>
        <w:ind w:left="0"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rPr>
        <w:t>19. Оплата труда медицинских работников образовательной организации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иных рабочих и служащих - по общеотраслевым областям.</w:t>
      </w:r>
    </w:p>
    <w:p w:rsidR="00E216BE" w:rsidRPr="00021400" w:rsidRDefault="00E216BE" w:rsidP="00E216BE">
      <w:pPr>
        <w:ind w:firstLine="426"/>
        <w:jc w:val="both"/>
        <w:rPr>
          <w:rFonts w:eastAsia="Calibri"/>
          <w:color w:val="171717" w:themeColor="background2" w:themeShade="1A"/>
          <w:sz w:val="22"/>
          <w:szCs w:val="22"/>
        </w:rPr>
      </w:pPr>
      <w:r w:rsidRPr="00021400">
        <w:rPr>
          <w:rFonts w:eastAsia="Calibri"/>
          <w:color w:val="171717" w:themeColor="background2" w:themeShade="1A"/>
          <w:sz w:val="22"/>
          <w:szCs w:val="22"/>
        </w:rPr>
        <w:t>4.4. Работникам, чья заработная плата без учета в</w:t>
      </w:r>
      <w:r w:rsidRPr="00021400">
        <w:rPr>
          <w:color w:val="171717" w:themeColor="background2" w:themeShade="1A"/>
          <w:sz w:val="22"/>
          <w:szCs w:val="22"/>
        </w:rPr>
        <w:t>ыплат компенсационного характера за раб</w:t>
      </w:r>
      <w:r w:rsidRPr="00021400">
        <w:rPr>
          <w:rFonts w:eastAsia="Calibri"/>
          <w:color w:val="171717" w:themeColor="background2" w:themeShade="1A"/>
          <w:sz w:val="22"/>
          <w:szCs w:val="22"/>
        </w:rPr>
        <w:t xml:space="preserve">оту в ночное время, в выходные и праздничные дни, сверхурочную работу, работу во вредных или </w:t>
      </w:r>
      <w:r w:rsidRPr="00021400">
        <w:rPr>
          <w:rFonts w:eastAsia="Calibri"/>
          <w:color w:val="171717" w:themeColor="background2" w:themeShade="1A"/>
          <w:sz w:val="22"/>
          <w:szCs w:val="22"/>
        </w:rPr>
        <w:lastRenderedPageBreak/>
        <w:t>тяжелых условиях труда (по результатам СОУТ) составляет менее минимального размера оплаты труда, указанные выплаты не включаются в состав МРОТ, а начисляются сверх МРОТ</w:t>
      </w:r>
      <w:r w:rsidRPr="00021400">
        <w:rPr>
          <w:rStyle w:val="ad"/>
          <w:rFonts w:eastAsia="Calibri"/>
          <w:color w:val="171717" w:themeColor="background2" w:themeShade="1A"/>
          <w:sz w:val="22"/>
          <w:szCs w:val="22"/>
        </w:rPr>
        <w:footnoteReference w:id="25"/>
      </w:r>
      <w:r w:rsidRPr="00021400">
        <w:rPr>
          <w:rFonts w:eastAsia="Calibri"/>
          <w:color w:val="171717" w:themeColor="background2" w:themeShade="1A"/>
          <w:sz w:val="22"/>
          <w:szCs w:val="22"/>
        </w:rPr>
        <w:t>.</w:t>
      </w:r>
    </w:p>
    <w:p w:rsidR="00E216BE" w:rsidRPr="00C90409" w:rsidRDefault="00E216BE" w:rsidP="00E216BE">
      <w:pPr>
        <w:pStyle w:val="33"/>
        <w:ind w:left="0" w:firstLine="426"/>
        <w:jc w:val="both"/>
        <w:rPr>
          <w:color w:val="171717" w:themeColor="background2" w:themeShade="1A"/>
          <w:sz w:val="22"/>
          <w:szCs w:val="22"/>
        </w:rPr>
      </w:pPr>
      <w:r w:rsidRPr="00021400">
        <w:rPr>
          <w:color w:val="171717" w:themeColor="background2" w:themeShade="1A"/>
          <w:sz w:val="22"/>
          <w:szCs w:val="22"/>
        </w:rPr>
        <w:t>4.5.</w:t>
      </w:r>
      <w:r w:rsidRPr="00021400">
        <w:rPr>
          <w:rFonts w:eastAsia="Arial Unicode MS"/>
          <w:color w:val="171717" w:themeColor="background2" w:themeShade="1A"/>
          <w:kern w:val="1"/>
          <w:sz w:val="22"/>
          <w:szCs w:val="22"/>
        </w:rPr>
        <w:t> </w:t>
      </w:r>
      <w:r w:rsidRPr="00021400">
        <w:rPr>
          <w:bCs/>
          <w:iCs/>
          <w:color w:val="171717" w:themeColor="background2" w:themeShade="1A"/>
          <w:sz w:val="22"/>
          <w:szCs w:val="22"/>
        </w:rP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w:t>
      </w:r>
      <w:r w:rsidRPr="00C90409">
        <w:rPr>
          <w:bCs/>
          <w:iCs/>
          <w:color w:val="171717" w:themeColor="background2" w:themeShade="1A"/>
          <w:sz w:val="22"/>
          <w:szCs w:val="22"/>
        </w:rPr>
        <w:t xml:space="preserve"> установлена квалификационная категория может осуществляться в случаях, предусмотренных в разделе </w:t>
      </w:r>
      <w:r w:rsidRPr="00C90409">
        <w:rPr>
          <w:bCs/>
          <w:iCs/>
          <w:color w:val="171717" w:themeColor="background2" w:themeShade="1A"/>
          <w:sz w:val="22"/>
          <w:szCs w:val="22"/>
          <w:lang w:val="en-US"/>
        </w:rPr>
        <w:t>VI</w:t>
      </w:r>
      <w:r w:rsidRPr="00C90409">
        <w:rPr>
          <w:bCs/>
          <w:iCs/>
          <w:color w:val="171717" w:themeColor="background2" w:themeShade="1A"/>
          <w:sz w:val="22"/>
          <w:szCs w:val="22"/>
        </w:rPr>
        <w:t xml:space="preserve"> настоящего коллективного договора</w:t>
      </w:r>
      <w:r w:rsidRPr="00C90409">
        <w:rPr>
          <w:color w:val="171717" w:themeColor="background2" w:themeShade="1A"/>
          <w:sz w:val="22"/>
          <w:szCs w:val="22"/>
        </w:rPr>
        <w:t>.</w:t>
      </w:r>
    </w:p>
    <w:p w:rsidR="00E216BE" w:rsidRPr="00C90409" w:rsidRDefault="00E216BE" w:rsidP="00E216BE">
      <w:pPr>
        <w:pStyle w:val="a9"/>
        <w:ind w:firstLine="426"/>
        <w:jc w:val="both"/>
        <w:rPr>
          <w:rFonts w:ascii="Times New Roman" w:hAnsi="Times New Roman"/>
          <w:color w:val="171717" w:themeColor="background2" w:themeShade="1A"/>
          <w:lang w:eastAsia="ar-SA"/>
        </w:rPr>
      </w:pPr>
      <w:r w:rsidRPr="00C90409">
        <w:rPr>
          <w:rFonts w:ascii="Times New Roman" w:hAnsi="Times New Roman"/>
          <w:color w:val="171717" w:themeColor="background2" w:themeShade="1A"/>
          <w:lang w:eastAsia="ar-SA"/>
        </w:rPr>
        <w:t>4.6.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 в т.</w:t>
      </w:r>
      <w:r>
        <w:rPr>
          <w:rFonts w:ascii="Times New Roman" w:hAnsi="Times New Roman"/>
          <w:color w:val="171717" w:themeColor="background2" w:themeShade="1A"/>
          <w:lang w:eastAsia="ar-SA"/>
        </w:rPr>
        <w:t>ч.</w:t>
      </w:r>
      <w:r w:rsidRPr="00C90409">
        <w:rPr>
          <w:rFonts w:ascii="Times New Roman" w:hAnsi="Times New Roman"/>
          <w:color w:val="171717" w:themeColor="background2" w:themeShade="1A"/>
          <w:lang w:eastAsia="ar-SA"/>
        </w:rPr>
        <w:t xml:space="preserve"> выплат стимулирующего характера.</w:t>
      </w:r>
    </w:p>
    <w:p w:rsidR="00E216BE" w:rsidRPr="00C90409" w:rsidRDefault="00E216BE" w:rsidP="00E216BE">
      <w:pPr>
        <w:pStyle w:val="a9"/>
        <w:ind w:firstLine="426"/>
        <w:jc w:val="both"/>
        <w:rPr>
          <w:rFonts w:ascii="Times New Roman" w:hAnsi="Times New Roman"/>
          <w:color w:val="171717" w:themeColor="background2" w:themeShade="1A"/>
          <w:shd w:val="clear" w:color="auto" w:fill="FFFFFF"/>
        </w:rPr>
      </w:pPr>
      <w:r w:rsidRPr="00C90409">
        <w:rPr>
          <w:rFonts w:ascii="Times New Roman" w:hAnsi="Times New Roman"/>
          <w:color w:val="171717" w:themeColor="background2" w:themeShade="1A"/>
          <w:lang w:eastAsia="ar-SA"/>
        </w:rPr>
        <w:t xml:space="preserve">4.7. </w:t>
      </w:r>
      <w:r w:rsidRPr="00C90409">
        <w:rPr>
          <w:rFonts w:ascii="Times New Roman" w:hAnsi="Times New Roman"/>
          <w:bCs/>
          <w:color w:val="171717" w:themeColor="background2" w:themeShade="1A"/>
          <w:shd w:val="clear" w:color="auto" w:fill="FFFFFF"/>
        </w:rPr>
        <w:t>Тарификация</w:t>
      </w:r>
      <w:r w:rsidRPr="00C90409">
        <w:rPr>
          <w:rFonts w:ascii="Times New Roman" w:hAnsi="Times New Roman"/>
          <w:color w:val="171717" w:themeColor="background2" w:themeShade="1A"/>
          <w:shd w:val="clear" w:color="auto" w:fill="FFFFFF"/>
        </w:rPr>
        <w:t> педагогических работников производится </w:t>
      </w:r>
      <w:r w:rsidRPr="00C90409">
        <w:rPr>
          <w:rFonts w:ascii="Times New Roman" w:hAnsi="Times New Roman"/>
          <w:bCs/>
          <w:color w:val="171717" w:themeColor="background2" w:themeShade="1A"/>
          <w:shd w:val="clear" w:color="auto" w:fill="FFFFFF"/>
        </w:rPr>
        <w:t>один</w:t>
      </w:r>
      <w:r w:rsidRPr="00C90409">
        <w:rPr>
          <w:rFonts w:ascii="Times New Roman" w:hAnsi="Times New Roman"/>
          <w:color w:val="171717" w:themeColor="background2" w:themeShade="1A"/>
          <w:shd w:val="clear" w:color="auto" w:fill="FFFFFF"/>
        </w:rPr>
        <w:t> </w:t>
      </w:r>
      <w:r w:rsidRPr="00C90409">
        <w:rPr>
          <w:rFonts w:ascii="Times New Roman" w:hAnsi="Times New Roman"/>
          <w:bCs/>
          <w:color w:val="171717" w:themeColor="background2" w:themeShade="1A"/>
          <w:shd w:val="clear" w:color="auto" w:fill="FFFFFF"/>
        </w:rPr>
        <w:t>раз</w:t>
      </w:r>
      <w:r w:rsidRPr="00C90409">
        <w:rPr>
          <w:rFonts w:ascii="Times New Roman" w:hAnsi="Times New Roman"/>
          <w:color w:val="171717" w:themeColor="background2" w:themeShade="1A"/>
          <w:shd w:val="clear" w:color="auto" w:fill="FFFFFF"/>
        </w:rPr>
        <w:t> </w:t>
      </w:r>
      <w:r w:rsidRPr="00C90409">
        <w:rPr>
          <w:rFonts w:ascii="Times New Roman" w:hAnsi="Times New Roman"/>
          <w:bCs/>
          <w:color w:val="171717" w:themeColor="background2" w:themeShade="1A"/>
          <w:shd w:val="clear" w:color="auto" w:fill="FFFFFF"/>
        </w:rPr>
        <w:t>в</w:t>
      </w:r>
      <w:r w:rsidRPr="00C90409">
        <w:rPr>
          <w:rFonts w:ascii="Times New Roman" w:hAnsi="Times New Roman"/>
          <w:color w:val="171717" w:themeColor="background2" w:themeShade="1A"/>
          <w:shd w:val="clear" w:color="auto" w:fill="FFFFFF"/>
        </w:rPr>
        <w:t> </w:t>
      </w:r>
      <w:r w:rsidRPr="00C90409">
        <w:rPr>
          <w:rFonts w:ascii="Times New Roman" w:hAnsi="Times New Roman"/>
          <w:bCs/>
          <w:color w:val="171717" w:themeColor="background2" w:themeShade="1A"/>
          <w:shd w:val="clear" w:color="auto" w:fill="FFFFFF"/>
        </w:rPr>
        <w:t>год (на начало учебного года)</w:t>
      </w:r>
      <w:r w:rsidRPr="00C90409">
        <w:rPr>
          <w:rFonts w:ascii="Times New Roman" w:hAnsi="Times New Roman"/>
          <w:color w:val="171717" w:themeColor="background2" w:themeShade="1A"/>
          <w:shd w:val="clear" w:color="auto" w:fill="FFFFFF"/>
        </w:rPr>
        <w:t xml:space="preserve">. </w:t>
      </w:r>
    </w:p>
    <w:p w:rsidR="00E216BE" w:rsidRDefault="00E216BE" w:rsidP="00E216BE">
      <w:pPr>
        <w:pStyle w:val="a9"/>
        <w:ind w:firstLine="426"/>
        <w:jc w:val="both"/>
        <w:rPr>
          <w:rFonts w:ascii="Times New Roman" w:hAnsi="Times New Roman"/>
          <w:color w:val="171717" w:themeColor="background2" w:themeShade="1A"/>
          <w:spacing w:val="2"/>
          <w:shd w:val="clear" w:color="auto" w:fill="FFFFFF"/>
        </w:rPr>
      </w:pPr>
      <w:r w:rsidRPr="00C90409">
        <w:rPr>
          <w:rFonts w:ascii="Times New Roman" w:hAnsi="Times New Roman"/>
          <w:color w:val="171717" w:themeColor="background2" w:themeShade="1A"/>
          <w:spacing w:val="2"/>
          <w:shd w:val="clear" w:color="auto" w:fill="FFFFFF"/>
        </w:rPr>
        <w:t>В случае, если у работника в течение учебного года изменяется месячная заработная плата в связи с установлением квалификационной категории, в тарификационный список вносятся соответствующие изменения.</w:t>
      </w:r>
    </w:p>
    <w:p w:rsidR="00E216BE" w:rsidRPr="00C90409" w:rsidRDefault="00E216BE" w:rsidP="00E216BE">
      <w:pPr>
        <w:pStyle w:val="a9"/>
        <w:ind w:firstLine="426"/>
        <w:jc w:val="both"/>
        <w:rPr>
          <w:rFonts w:ascii="Times New Roman" w:hAnsi="Times New Roman"/>
          <w:color w:val="171717" w:themeColor="background2" w:themeShade="1A"/>
          <w:spacing w:val="2"/>
          <w:shd w:val="clear" w:color="auto" w:fill="FFFFFF"/>
        </w:rPr>
      </w:pPr>
      <w:r>
        <w:rPr>
          <w:rFonts w:ascii="Times New Roman" w:hAnsi="Times New Roman"/>
          <w:color w:val="171717" w:themeColor="background2" w:themeShade="1A"/>
          <w:spacing w:val="2"/>
          <w:shd w:val="clear" w:color="auto" w:fill="FFFFFF"/>
        </w:rPr>
        <w:t>Работодатель обязан отслеживать стаж работы каждого сотрудника и своевременно производить увеличение размера выплат стимулирующего характера за выслугу лет.</w:t>
      </w:r>
    </w:p>
    <w:p w:rsidR="00E216BE" w:rsidRPr="00C90409" w:rsidRDefault="00E216BE" w:rsidP="00E216BE">
      <w:pPr>
        <w:pStyle w:val="a9"/>
        <w:ind w:firstLine="426"/>
        <w:jc w:val="both"/>
        <w:rPr>
          <w:rFonts w:ascii="Times New Roman" w:hAnsi="Times New Roman"/>
          <w:color w:val="171717" w:themeColor="background2" w:themeShade="1A"/>
          <w:spacing w:val="2"/>
          <w:shd w:val="clear" w:color="auto" w:fill="FFFFFF"/>
        </w:rPr>
      </w:pPr>
      <w:r w:rsidRPr="00C90409">
        <w:rPr>
          <w:rFonts w:ascii="Times New Roman" w:hAnsi="Times New Roman"/>
          <w:color w:val="171717" w:themeColor="background2" w:themeShade="1A"/>
          <w:spacing w:val="2"/>
          <w:shd w:val="clear" w:color="auto" w:fill="FFFFFF"/>
        </w:rPr>
        <w:t>При изменении в течение учебного года стажа непрерывной работы, дающего право на увеличение надбавки за выслугу лет, в тарификационном списке второй строкой указывается новый размер надбавки с указанием месяца, с которого будет производиться изменение заработной платы</w:t>
      </w:r>
      <w:r w:rsidRPr="00C90409">
        <w:rPr>
          <w:rStyle w:val="ad"/>
          <w:rFonts w:ascii="Times New Roman" w:hAnsi="Times New Roman"/>
          <w:color w:val="171717" w:themeColor="background2" w:themeShade="1A"/>
          <w:spacing w:val="2"/>
          <w:shd w:val="clear" w:color="auto" w:fill="FFFFFF"/>
        </w:rPr>
        <w:footnoteReference w:id="26"/>
      </w:r>
      <w:r w:rsidRPr="00C90409">
        <w:rPr>
          <w:rFonts w:ascii="Times New Roman" w:hAnsi="Times New Roman"/>
          <w:color w:val="171717" w:themeColor="background2" w:themeShade="1A"/>
          <w:spacing w:val="2"/>
          <w:shd w:val="clear" w:color="auto" w:fill="FFFFFF"/>
        </w:rPr>
        <w:t>.</w:t>
      </w:r>
    </w:p>
    <w:p w:rsidR="00E216BE" w:rsidRPr="00C90409" w:rsidRDefault="00E216BE" w:rsidP="00E216BE">
      <w:pPr>
        <w:pStyle w:val="13"/>
        <w:ind w:left="0" w:right="0" w:firstLine="426"/>
        <w:contextualSpacing/>
        <w:jc w:val="both"/>
        <w:rPr>
          <w:b w:val="0"/>
          <w:iCs/>
          <w:color w:val="171717" w:themeColor="background2" w:themeShade="1A"/>
          <w:sz w:val="22"/>
          <w:szCs w:val="22"/>
        </w:rPr>
      </w:pPr>
      <w:r w:rsidRPr="00C90409">
        <w:rPr>
          <w:b w:val="0"/>
          <w:color w:val="171717" w:themeColor="background2" w:themeShade="1A"/>
          <w:sz w:val="22"/>
          <w:szCs w:val="22"/>
        </w:rPr>
        <w:t>4.8.</w:t>
      </w:r>
      <w:r w:rsidRPr="00C90409">
        <w:rPr>
          <w:rFonts w:eastAsia="Arial Unicode MS"/>
          <w:color w:val="171717" w:themeColor="background2" w:themeShade="1A"/>
          <w:kern w:val="1"/>
          <w:sz w:val="22"/>
          <w:szCs w:val="22"/>
        </w:rPr>
        <w:t> </w:t>
      </w:r>
      <w:r w:rsidRPr="00C90409">
        <w:rPr>
          <w:b w:val="0"/>
          <w:color w:val="171717" w:themeColor="background2" w:themeShade="1A"/>
          <w:sz w:val="22"/>
          <w:szCs w:val="22"/>
        </w:rPr>
        <w:t>На установление работникам выплат стимулирующего характера направляется до 30 % средств фонда заработной платы</w:t>
      </w:r>
      <w:r w:rsidRPr="00C90409">
        <w:rPr>
          <w:rStyle w:val="ad"/>
          <w:b w:val="0"/>
          <w:color w:val="171717" w:themeColor="background2" w:themeShade="1A"/>
          <w:sz w:val="22"/>
          <w:szCs w:val="22"/>
        </w:rPr>
        <w:footnoteReference w:id="27"/>
      </w:r>
      <w:r w:rsidRPr="00C90409">
        <w:rPr>
          <w:b w:val="0"/>
          <w:color w:val="171717" w:themeColor="background2" w:themeShade="1A"/>
          <w:sz w:val="22"/>
          <w:szCs w:val="22"/>
        </w:rPr>
        <w:t>:</w:t>
      </w:r>
    </w:p>
    <w:p w:rsidR="00E216BE" w:rsidRPr="00C90409" w:rsidRDefault="00E216BE" w:rsidP="00E216BE">
      <w:pPr>
        <w:pStyle w:val="formattext"/>
        <w:shd w:val="clear" w:color="auto" w:fill="FFFFFF"/>
        <w:spacing w:before="0" w:beforeAutospacing="0" w:after="0" w:afterAutospacing="0"/>
        <w:ind w:firstLine="426"/>
        <w:jc w:val="both"/>
        <w:textAlignment w:val="baseline"/>
        <w:rPr>
          <w:color w:val="171717" w:themeColor="background2" w:themeShade="1A"/>
          <w:spacing w:val="2"/>
          <w:sz w:val="22"/>
          <w:szCs w:val="22"/>
        </w:rPr>
      </w:pPr>
      <w:r w:rsidRPr="00C90409">
        <w:rPr>
          <w:iCs/>
          <w:color w:val="171717" w:themeColor="background2" w:themeShade="1A"/>
          <w:sz w:val="22"/>
          <w:szCs w:val="22"/>
        </w:rPr>
        <w:t>С</w:t>
      </w:r>
      <w:r w:rsidRPr="00C90409">
        <w:rPr>
          <w:color w:val="171717" w:themeColor="background2" w:themeShade="1A"/>
          <w:spacing w:val="2"/>
          <w:sz w:val="22"/>
          <w:szCs w:val="22"/>
        </w:rPr>
        <w:t>тимулирующие выплаты руководителю образовательной организации, в том числе за дополнительную работу, устанавливаются на основании приказа учредителя</w:t>
      </w:r>
      <w:r w:rsidRPr="00C90409">
        <w:rPr>
          <w:rStyle w:val="ad"/>
          <w:color w:val="171717" w:themeColor="background2" w:themeShade="1A"/>
          <w:spacing w:val="2"/>
          <w:sz w:val="22"/>
          <w:szCs w:val="22"/>
        </w:rPr>
        <w:footnoteReference w:id="28"/>
      </w:r>
      <w:r w:rsidRPr="00C90409">
        <w:rPr>
          <w:color w:val="171717" w:themeColor="background2" w:themeShade="1A"/>
          <w:spacing w:val="2"/>
          <w:sz w:val="22"/>
          <w:szCs w:val="22"/>
        </w:rPr>
        <w:t>.</w:t>
      </w:r>
    </w:p>
    <w:p w:rsidR="00E216BE" w:rsidRPr="00C90409" w:rsidRDefault="00E216BE" w:rsidP="00E216BE">
      <w:pPr>
        <w:pStyle w:val="formattext"/>
        <w:shd w:val="clear" w:color="auto" w:fill="FFFFFF"/>
        <w:spacing w:before="0" w:beforeAutospacing="0" w:after="0" w:afterAutospacing="0"/>
        <w:ind w:firstLine="426"/>
        <w:jc w:val="both"/>
        <w:textAlignment w:val="baseline"/>
        <w:rPr>
          <w:color w:val="171717" w:themeColor="background2" w:themeShade="1A"/>
          <w:sz w:val="22"/>
          <w:szCs w:val="22"/>
        </w:rPr>
      </w:pPr>
      <w:r w:rsidRPr="00C90409">
        <w:rPr>
          <w:color w:val="171717" w:themeColor="background2" w:themeShade="1A"/>
          <w:spacing w:val="2"/>
          <w:sz w:val="22"/>
          <w:szCs w:val="22"/>
        </w:rPr>
        <w:t xml:space="preserve">4.9. Работникам, имеющим ученую степень кандидата наук устанавливается доплата </w:t>
      </w:r>
      <w:r w:rsidRPr="00C90409">
        <w:rPr>
          <w:color w:val="171717" w:themeColor="background2" w:themeShade="1A"/>
          <w:sz w:val="22"/>
          <w:szCs w:val="22"/>
        </w:rPr>
        <w:t>в размере 10 % от должностного оклада.</w:t>
      </w:r>
    </w:p>
    <w:p w:rsidR="00E216BE" w:rsidRPr="00C90409" w:rsidRDefault="00E216BE" w:rsidP="00E216BE">
      <w:pPr>
        <w:pStyle w:val="a9"/>
        <w:ind w:firstLine="426"/>
        <w:jc w:val="both"/>
        <w:rPr>
          <w:rFonts w:ascii="Times New Roman" w:hAnsi="Times New Roman"/>
          <w:color w:val="171717" w:themeColor="background2" w:themeShade="1A"/>
          <w:lang w:eastAsia="ar-SA"/>
        </w:rPr>
      </w:pPr>
      <w:r w:rsidRPr="00C90409">
        <w:rPr>
          <w:rFonts w:ascii="Times New Roman" w:hAnsi="Times New Roman"/>
          <w:color w:val="171717" w:themeColor="background2" w:themeShade="1A"/>
        </w:rPr>
        <w:t>4.10. Ответственность за своевременность и правильность определения размеров и выплаты заработной платы (в том числе выплат стимулирующего характера) работникам несет руководитель образовательной организации.</w:t>
      </w:r>
    </w:p>
    <w:p w:rsidR="00E216BE" w:rsidRDefault="00E216BE" w:rsidP="00E216BE">
      <w:pPr>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 xml:space="preserve">4.11. Работникам организации устанавливается выплата стимулирующего характера за </w:t>
      </w:r>
      <w:r>
        <w:rPr>
          <w:color w:val="171717" w:themeColor="background2" w:themeShade="1A"/>
          <w:sz w:val="22"/>
          <w:szCs w:val="22"/>
        </w:rPr>
        <w:t xml:space="preserve">государственные и </w:t>
      </w:r>
      <w:r w:rsidRPr="00C90409">
        <w:rPr>
          <w:color w:val="171717" w:themeColor="background2" w:themeShade="1A"/>
          <w:sz w:val="22"/>
          <w:szCs w:val="22"/>
        </w:rPr>
        <w:t xml:space="preserve">ведомственные награды </w:t>
      </w:r>
      <w:r>
        <w:rPr>
          <w:color w:val="171717" w:themeColor="background2" w:themeShade="1A"/>
          <w:sz w:val="22"/>
          <w:szCs w:val="22"/>
        </w:rPr>
        <w:t>СССР, РФ и РК, в том числе:</w:t>
      </w:r>
    </w:p>
    <w:p w:rsidR="00E216BE" w:rsidRPr="00576AC6" w:rsidRDefault="00E216BE" w:rsidP="00E216BE">
      <w:pPr>
        <w:shd w:val="clear" w:color="auto" w:fill="FFFFFF"/>
        <w:ind w:firstLine="425"/>
        <w:jc w:val="both"/>
        <w:rPr>
          <w:sz w:val="22"/>
          <w:szCs w:val="22"/>
        </w:rPr>
      </w:pPr>
      <w:r w:rsidRPr="00576AC6">
        <w:rPr>
          <w:sz w:val="22"/>
          <w:szCs w:val="22"/>
        </w:rPr>
        <w:t>– Государственные награды Российской Федерации</w:t>
      </w:r>
      <w:r>
        <w:rPr>
          <w:sz w:val="22"/>
          <w:szCs w:val="22"/>
        </w:rPr>
        <w:t xml:space="preserve"> -</w:t>
      </w:r>
      <w:r w:rsidRPr="00576AC6">
        <w:rPr>
          <w:sz w:val="22"/>
          <w:szCs w:val="22"/>
        </w:rPr>
        <w:t xml:space="preserve"> почетные звания </w:t>
      </w:r>
      <w:r>
        <w:rPr>
          <w:sz w:val="22"/>
          <w:szCs w:val="22"/>
        </w:rPr>
        <w:t>РФ</w:t>
      </w:r>
      <w:r w:rsidRPr="00576AC6">
        <w:rPr>
          <w:sz w:val="22"/>
          <w:szCs w:val="22"/>
        </w:rPr>
        <w:t xml:space="preserve"> </w:t>
      </w:r>
      <w:r>
        <w:rPr>
          <w:sz w:val="22"/>
          <w:szCs w:val="22"/>
        </w:rPr>
        <w:t>«</w:t>
      </w:r>
      <w:hyperlink r:id="rId13" w:history="1">
        <w:r w:rsidRPr="00EA46CB">
          <w:rPr>
            <w:rStyle w:val="af8"/>
            <w:rFonts w:eastAsia="Arial Unicode MS"/>
            <w:color w:val="auto"/>
            <w:sz w:val="22"/>
            <w:szCs w:val="22"/>
            <w:u w:val="none"/>
          </w:rPr>
          <w:t>Заслуженный мастер производственного обучения Российской Федерации</w:t>
        </w:r>
      </w:hyperlink>
      <w:r w:rsidRPr="00EA46CB">
        <w:rPr>
          <w:sz w:val="22"/>
          <w:szCs w:val="22"/>
        </w:rPr>
        <w:t>», «</w:t>
      </w:r>
      <w:hyperlink r:id="rId14" w:tooltip="Заслуженный работник культуры Российской Федерации" w:history="1">
        <w:r w:rsidRPr="00EA46CB">
          <w:rPr>
            <w:rStyle w:val="af8"/>
            <w:rFonts w:eastAsia="Arial Unicode MS"/>
            <w:color w:val="auto"/>
            <w:sz w:val="22"/>
            <w:szCs w:val="22"/>
            <w:u w:val="none"/>
          </w:rPr>
          <w:t>Заслуженный работник культуры Российской Федерации</w:t>
        </w:r>
      </w:hyperlink>
      <w:r w:rsidRPr="00EA46CB">
        <w:rPr>
          <w:sz w:val="22"/>
          <w:szCs w:val="22"/>
        </w:rPr>
        <w:t>», «</w:t>
      </w:r>
      <w:hyperlink r:id="rId15" w:tooltip="Заслуженный работник физической культуры Российской Федерации" w:history="1">
        <w:r w:rsidRPr="00EA46CB">
          <w:rPr>
            <w:rStyle w:val="af8"/>
            <w:rFonts w:eastAsia="Arial Unicode MS"/>
            <w:color w:val="auto"/>
            <w:sz w:val="22"/>
            <w:szCs w:val="22"/>
            <w:u w:val="none"/>
          </w:rPr>
          <w:t>Заслуженный работник физической культуры Российской Федерации</w:t>
        </w:r>
      </w:hyperlink>
      <w:r w:rsidRPr="00EA46CB">
        <w:rPr>
          <w:sz w:val="22"/>
          <w:szCs w:val="22"/>
        </w:rPr>
        <w:t>», «</w:t>
      </w:r>
      <w:hyperlink r:id="rId16" w:history="1">
        <w:r w:rsidRPr="00EA46CB">
          <w:rPr>
            <w:rStyle w:val="af8"/>
            <w:rFonts w:eastAsia="Arial Unicode MS"/>
            <w:color w:val="auto"/>
            <w:sz w:val="22"/>
            <w:szCs w:val="22"/>
            <w:u w:val="none"/>
          </w:rPr>
          <w:t>Заслуженный учитель Российской Федерации</w:t>
        </w:r>
      </w:hyperlink>
      <w:r w:rsidRPr="00EA46CB">
        <w:rPr>
          <w:sz w:val="22"/>
          <w:szCs w:val="22"/>
        </w:rPr>
        <w:t>», «</w:t>
      </w:r>
      <w:hyperlink r:id="rId17" w:tooltip="Заслуженный работник высшей школы Российской Федерации" w:history="1">
        <w:r w:rsidRPr="00EA46CB">
          <w:rPr>
            <w:rStyle w:val="af8"/>
            <w:rFonts w:eastAsia="Arial Unicode MS"/>
            <w:color w:val="auto"/>
            <w:sz w:val="22"/>
            <w:szCs w:val="22"/>
            <w:u w:val="none"/>
          </w:rPr>
          <w:t>Заслуженный работник высшей школы Российской Федерации</w:t>
        </w:r>
      </w:hyperlink>
      <w:r>
        <w:rPr>
          <w:sz w:val="22"/>
          <w:szCs w:val="22"/>
        </w:rPr>
        <w:t>»;</w:t>
      </w:r>
    </w:p>
    <w:p w:rsidR="00E216BE" w:rsidRDefault="00E216BE" w:rsidP="00E216BE">
      <w:pPr>
        <w:pStyle w:val="formattext"/>
        <w:shd w:val="clear" w:color="auto" w:fill="FFFFFF"/>
        <w:tabs>
          <w:tab w:val="num" w:pos="0"/>
        </w:tabs>
        <w:spacing w:before="0" w:beforeAutospacing="0" w:after="0" w:afterAutospacing="0"/>
        <w:ind w:firstLine="425"/>
        <w:jc w:val="both"/>
        <w:textAlignment w:val="baseline"/>
        <w:rPr>
          <w:sz w:val="22"/>
          <w:szCs w:val="22"/>
        </w:rPr>
      </w:pPr>
      <w:r w:rsidRPr="00576AC6">
        <w:rPr>
          <w:sz w:val="22"/>
          <w:szCs w:val="22"/>
        </w:rPr>
        <w:t xml:space="preserve">- Государственные награды Республики Калмыкия, в т.ч.: Почетная грамота Республики Калмыкия, почетные звания </w:t>
      </w:r>
      <w:r>
        <w:rPr>
          <w:sz w:val="22"/>
          <w:szCs w:val="22"/>
        </w:rPr>
        <w:t>«</w:t>
      </w:r>
      <w:r w:rsidRPr="00576AC6">
        <w:rPr>
          <w:sz w:val="22"/>
          <w:szCs w:val="22"/>
        </w:rPr>
        <w:t>Заслуженный артист Республики Калмыкия</w:t>
      </w:r>
      <w:r>
        <w:rPr>
          <w:sz w:val="22"/>
          <w:szCs w:val="22"/>
        </w:rPr>
        <w:t>»</w:t>
      </w:r>
      <w:r w:rsidRPr="00576AC6">
        <w:rPr>
          <w:sz w:val="22"/>
          <w:szCs w:val="22"/>
        </w:rPr>
        <w:t xml:space="preserve">; </w:t>
      </w:r>
      <w:r w:rsidRPr="00576AC6">
        <w:rPr>
          <w:sz w:val="22"/>
          <w:szCs w:val="22"/>
        </w:rPr>
        <w:br/>
      </w:r>
      <w:r>
        <w:rPr>
          <w:sz w:val="22"/>
          <w:szCs w:val="22"/>
        </w:rPr>
        <w:t>«</w:t>
      </w:r>
      <w:r w:rsidRPr="00576AC6">
        <w:rPr>
          <w:sz w:val="22"/>
          <w:szCs w:val="22"/>
        </w:rPr>
        <w:t>Заслуженный деятель искусств Республики Калмыкия</w:t>
      </w:r>
      <w:r>
        <w:rPr>
          <w:sz w:val="22"/>
          <w:szCs w:val="22"/>
        </w:rPr>
        <w:t>»</w:t>
      </w:r>
      <w:r w:rsidRPr="00576AC6">
        <w:rPr>
          <w:sz w:val="22"/>
          <w:szCs w:val="22"/>
        </w:rPr>
        <w:t xml:space="preserve">; </w:t>
      </w:r>
      <w:r>
        <w:rPr>
          <w:sz w:val="22"/>
          <w:szCs w:val="22"/>
        </w:rPr>
        <w:t>«</w:t>
      </w:r>
      <w:r w:rsidRPr="00576AC6">
        <w:rPr>
          <w:sz w:val="22"/>
          <w:szCs w:val="22"/>
        </w:rPr>
        <w:t>Заслуженный деятель науки Республики Калмыкия</w:t>
      </w:r>
      <w:r>
        <w:rPr>
          <w:sz w:val="22"/>
          <w:szCs w:val="22"/>
        </w:rPr>
        <w:t>»</w:t>
      </w:r>
      <w:r w:rsidRPr="00576AC6">
        <w:rPr>
          <w:sz w:val="22"/>
          <w:szCs w:val="22"/>
        </w:rPr>
        <w:t>;</w:t>
      </w:r>
      <w:r>
        <w:rPr>
          <w:sz w:val="22"/>
          <w:szCs w:val="22"/>
        </w:rPr>
        <w:t xml:space="preserve"> «</w:t>
      </w:r>
      <w:r w:rsidRPr="00576AC6">
        <w:rPr>
          <w:sz w:val="22"/>
          <w:szCs w:val="22"/>
        </w:rPr>
        <w:t>Заслуженный работник здравоохранения Республики Калмыкия</w:t>
      </w:r>
      <w:r>
        <w:rPr>
          <w:sz w:val="22"/>
          <w:szCs w:val="22"/>
        </w:rPr>
        <w:t>»</w:t>
      </w:r>
      <w:r w:rsidRPr="00576AC6">
        <w:rPr>
          <w:sz w:val="22"/>
          <w:szCs w:val="22"/>
        </w:rPr>
        <w:t>;</w:t>
      </w:r>
      <w:r>
        <w:rPr>
          <w:sz w:val="22"/>
          <w:szCs w:val="22"/>
        </w:rPr>
        <w:t xml:space="preserve"> «</w:t>
      </w:r>
      <w:r w:rsidRPr="00576AC6">
        <w:rPr>
          <w:sz w:val="22"/>
          <w:szCs w:val="22"/>
        </w:rPr>
        <w:t>Заслуженный работник культуры Республики Калмыкия</w:t>
      </w:r>
      <w:r>
        <w:rPr>
          <w:sz w:val="22"/>
          <w:szCs w:val="22"/>
        </w:rPr>
        <w:t>»</w:t>
      </w:r>
      <w:r w:rsidRPr="00576AC6">
        <w:rPr>
          <w:sz w:val="22"/>
          <w:szCs w:val="22"/>
        </w:rPr>
        <w:t>;</w:t>
      </w:r>
      <w:r>
        <w:rPr>
          <w:sz w:val="22"/>
          <w:szCs w:val="22"/>
        </w:rPr>
        <w:t xml:space="preserve"> «</w:t>
      </w:r>
      <w:r w:rsidRPr="00576AC6">
        <w:rPr>
          <w:sz w:val="22"/>
          <w:szCs w:val="22"/>
        </w:rPr>
        <w:t>Заслуженный работник физической культуры и спорта Республики Калмыкия</w:t>
      </w:r>
      <w:r>
        <w:rPr>
          <w:sz w:val="22"/>
          <w:szCs w:val="22"/>
        </w:rPr>
        <w:t>»</w:t>
      </w:r>
      <w:r w:rsidRPr="00576AC6">
        <w:rPr>
          <w:sz w:val="22"/>
          <w:szCs w:val="22"/>
        </w:rPr>
        <w:t xml:space="preserve">; </w:t>
      </w:r>
      <w:r>
        <w:rPr>
          <w:sz w:val="22"/>
          <w:szCs w:val="22"/>
        </w:rPr>
        <w:t>«</w:t>
      </w:r>
      <w:r w:rsidRPr="00576AC6">
        <w:rPr>
          <w:sz w:val="22"/>
          <w:szCs w:val="22"/>
        </w:rPr>
        <w:t>Заслуженный учитель Республики Калмыкия</w:t>
      </w:r>
      <w:r>
        <w:rPr>
          <w:sz w:val="22"/>
          <w:szCs w:val="22"/>
        </w:rPr>
        <w:t>»,</w:t>
      </w:r>
      <w:r w:rsidRPr="00576AC6">
        <w:rPr>
          <w:sz w:val="22"/>
          <w:szCs w:val="22"/>
        </w:rPr>
        <w:t xml:space="preserve"> </w:t>
      </w:r>
      <w:r>
        <w:rPr>
          <w:sz w:val="22"/>
          <w:szCs w:val="22"/>
        </w:rPr>
        <w:t>«</w:t>
      </w:r>
      <w:r w:rsidRPr="00576AC6">
        <w:rPr>
          <w:sz w:val="22"/>
          <w:szCs w:val="22"/>
        </w:rPr>
        <w:t>Заслуженный художник Республики Калмыкия</w:t>
      </w:r>
      <w:r>
        <w:rPr>
          <w:sz w:val="22"/>
          <w:szCs w:val="22"/>
        </w:rPr>
        <w:t>»;</w:t>
      </w:r>
    </w:p>
    <w:p w:rsidR="00E216BE" w:rsidRPr="00576AC6" w:rsidRDefault="00E216BE" w:rsidP="00E216BE">
      <w:pPr>
        <w:pStyle w:val="formattext"/>
        <w:shd w:val="clear" w:color="auto" w:fill="FFFFFF"/>
        <w:tabs>
          <w:tab w:val="num" w:pos="0"/>
        </w:tabs>
        <w:spacing w:before="0" w:beforeAutospacing="0" w:after="0" w:afterAutospacing="0"/>
        <w:ind w:firstLine="425"/>
        <w:jc w:val="both"/>
        <w:textAlignment w:val="baseline"/>
        <w:rPr>
          <w:sz w:val="22"/>
          <w:szCs w:val="22"/>
          <w:shd w:val="clear" w:color="auto" w:fill="FFFFFF"/>
        </w:rPr>
      </w:pPr>
      <w:r w:rsidRPr="00576AC6">
        <w:rPr>
          <w:sz w:val="22"/>
          <w:szCs w:val="22"/>
        </w:rPr>
        <w:t>- почетные звания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 «Почетный работник науки и техники Российской Федерации»,</w:t>
      </w:r>
      <w:r w:rsidRPr="00576AC6">
        <w:rPr>
          <w:sz w:val="22"/>
          <w:szCs w:val="22"/>
          <w:shd w:val="clear" w:color="auto" w:fill="FFFFFF"/>
        </w:rPr>
        <w:t xml:space="preserve"> «Почетный работник сферы молодежной политики Российской Федерации»</w:t>
      </w:r>
      <w:r w:rsidRPr="00576AC6">
        <w:rPr>
          <w:sz w:val="22"/>
          <w:szCs w:val="22"/>
        </w:rPr>
        <w:t xml:space="preserve">; </w:t>
      </w:r>
      <w:r w:rsidRPr="00576AC6">
        <w:rPr>
          <w:sz w:val="22"/>
          <w:szCs w:val="22"/>
          <w:shd w:val="clear" w:color="auto" w:fill="FFFFFF"/>
        </w:rPr>
        <w:t xml:space="preserve">«Почетный работник общего образования Российской Федерации», «Почетный работник начального профессионального образования Российской Федерации», </w:t>
      </w:r>
      <w:r w:rsidRPr="00576AC6">
        <w:rPr>
          <w:sz w:val="22"/>
          <w:szCs w:val="22"/>
        </w:rPr>
        <w:t xml:space="preserve"> «</w:t>
      </w:r>
      <w:r w:rsidRPr="00576AC6">
        <w:rPr>
          <w:sz w:val="22"/>
          <w:szCs w:val="22"/>
          <w:shd w:val="clear" w:color="auto" w:fill="FFFFFF"/>
        </w:rPr>
        <w:t xml:space="preserve">Почетный работник среднего профессионального образования Российской </w:t>
      </w:r>
      <w:r w:rsidRPr="00576AC6">
        <w:rPr>
          <w:sz w:val="22"/>
          <w:szCs w:val="22"/>
          <w:shd w:val="clear" w:color="auto" w:fill="FFFFFF"/>
        </w:rPr>
        <w:lastRenderedPageBreak/>
        <w:t xml:space="preserve">Федерации», </w:t>
      </w:r>
      <w:r w:rsidRPr="00576AC6">
        <w:rPr>
          <w:sz w:val="22"/>
          <w:szCs w:val="22"/>
        </w:rPr>
        <w:t>«</w:t>
      </w:r>
      <w:r w:rsidRPr="00576AC6">
        <w:rPr>
          <w:sz w:val="22"/>
          <w:szCs w:val="22"/>
          <w:shd w:val="clear" w:color="auto" w:fill="FFFFFF"/>
        </w:rPr>
        <w:t>Почетный работник высшего профессионального образования Российской Федерации»</w:t>
      </w:r>
      <w:r>
        <w:rPr>
          <w:sz w:val="22"/>
          <w:szCs w:val="22"/>
          <w:shd w:val="clear" w:color="auto" w:fill="FFFFFF"/>
        </w:rPr>
        <w:t>;</w:t>
      </w:r>
      <w:r w:rsidRPr="00576AC6">
        <w:rPr>
          <w:sz w:val="22"/>
          <w:szCs w:val="22"/>
          <w:shd w:val="clear" w:color="auto" w:fill="FFFFFF"/>
        </w:rPr>
        <w:t xml:space="preserve"> </w:t>
      </w:r>
    </w:p>
    <w:p w:rsidR="00E216BE" w:rsidRPr="00EA46CB" w:rsidRDefault="00E216BE" w:rsidP="00E216BE">
      <w:pPr>
        <w:tabs>
          <w:tab w:val="num" w:pos="0"/>
        </w:tabs>
        <w:autoSpaceDE w:val="0"/>
        <w:autoSpaceDN w:val="0"/>
        <w:adjustRightInd w:val="0"/>
        <w:ind w:firstLine="425"/>
        <w:jc w:val="both"/>
        <w:rPr>
          <w:bCs/>
          <w:iCs/>
          <w:sz w:val="22"/>
          <w:szCs w:val="22"/>
          <w:shd w:val="clear" w:color="auto" w:fill="FFFFFF"/>
        </w:rPr>
      </w:pPr>
      <w:r w:rsidRPr="00576AC6">
        <w:rPr>
          <w:sz w:val="22"/>
          <w:szCs w:val="22"/>
          <w:shd w:val="clear" w:color="auto" w:fill="FFFFFF"/>
        </w:rPr>
        <w:t xml:space="preserve">- </w:t>
      </w:r>
      <w:r w:rsidRPr="00576AC6">
        <w:rPr>
          <w:sz w:val="22"/>
          <w:szCs w:val="22"/>
        </w:rPr>
        <w:t xml:space="preserve">  </w:t>
      </w:r>
      <w:hyperlink r:id="rId18" w:history="1">
        <w:r w:rsidRPr="00EA46CB">
          <w:rPr>
            <w:rStyle w:val="af8"/>
            <w:rFonts w:eastAsia="Arial Unicode MS"/>
            <w:bCs/>
            <w:iCs/>
            <w:color w:val="auto"/>
            <w:sz w:val="22"/>
            <w:szCs w:val="22"/>
            <w:u w:val="none"/>
            <w:shd w:val="clear" w:color="auto" w:fill="FFFFFF"/>
          </w:rPr>
          <w:t>Почётный знак Российской Федерации «За успехи в труде»</w:t>
        </w:r>
      </w:hyperlink>
      <w:r w:rsidRPr="00EA46CB">
        <w:rPr>
          <w:bCs/>
          <w:iCs/>
          <w:sz w:val="22"/>
          <w:szCs w:val="22"/>
          <w:shd w:val="clear" w:color="auto" w:fill="FFFFFF"/>
        </w:rPr>
        <w:t>;</w:t>
      </w:r>
    </w:p>
    <w:p w:rsidR="00E216BE" w:rsidRPr="00EA46CB" w:rsidRDefault="00E216BE" w:rsidP="00E216BE">
      <w:pPr>
        <w:tabs>
          <w:tab w:val="num" w:pos="0"/>
        </w:tabs>
        <w:autoSpaceDE w:val="0"/>
        <w:autoSpaceDN w:val="0"/>
        <w:adjustRightInd w:val="0"/>
        <w:ind w:firstLine="425"/>
        <w:jc w:val="both"/>
        <w:rPr>
          <w:sz w:val="22"/>
          <w:szCs w:val="22"/>
        </w:rPr>
      </w:pPr>
      <w:r w:rsidRPr="00EA46CB">
        <w:rPr>
          <w:bCs/>
          <w:iCs/>
          <w:sz w:val="22"/>
          <w:szCs w:val="22"/>
          <w:shd w:val="clear" w:color="auto" w:fill="FFFFFF"/>
        </w:rPr>
        <w:t xml:space="preserve">- </w:t>
      </w:r>
      <w:r w:rsidRPr="00EA46CB">
        <w:rPr>
          <w:sz w:val="22"/>
          <w:szCs w:val="22"/>
        </w:rPr>
        <w:t xml:space="preserve">   </w:t>
      </w:r>
      <w:hyperlink r:id="rId19" w:history="1">
        <w:r w:rsidRPr="00EA46CB">
          <w:rPr>
            <w:rStyle w:val="af8"/>
            <w:rFonts w:eastAsia="Arial Unicode MS"/>
            <w:bCs/>
            <w:color w:val="auto"/>
            <w:sz w:val="22"/>
            <w:szCs w:val="22"/>
            <w:u w:val="none"/>
            <w:shd w:val="clear" w:color="auto" w:fill="F8F9FA"/>
          </w:rPr>
          <w:t>Знак отличия «За наставничество»</w:t>
        </w:r>
      </w:hyperlink>
      <w:r w:rsidRPr="00EA46CB">
        <w:rPr>
          <w:bCs/>
          <w:sz w:val="22"/>
          <w:szCs w:val="22"/>
          <w:shd w:val="clear" w:color="auto" w:fill="F8F9FA"/>
        </w:rPr>
        <w:t>;</w:t>
      </w:r>
      <w:r w:rsidRPr="00EA46CB">
        <w:rPr>
          <w:sz w:val="22"/>
          <w:szCs w:val="22"/>
        </w:rPr>
        <w:t xml:space="preserve">     </w:t>
      </w:r>
    </w:p>
    <w:p w:rsidR="00E216BE" w:rsidRPr="00576AC6" w:rsidRDefault="00E216BE" w:rsidP="00E216BE">
      <w:pPr>
        <w:tabs>
          <w:tab w:val="num" w:pos="0"/>
        </w:tabs>
        <w:autoSpaceDE w:val="0"/>
        <w:autoSpaceDN w:val="0"/>
        <w:adjustRightInd w:val="0"/>
        <w:ind w:firstLine="425"/>
        <w:jc w:val="both"/>
        <w:rPr>
          <w:sz w:val="22"/>
          <w:szCs w:val="22"/>
        </w:rPr>
      </w:pPr>
      <w:r w:rsidRPr="00576AC6">
        <w:rPr>
          <w:sz w:val="22"/>
          <w:szCs w:val="22"/>
        </w:rPr>
        <w:t>- Знак отличия Министерства просвещения РФ «Отличник просвещения»;</w:t>
      </w:r>
    </w:p>
    <w:p w:rsidR="00E216BE" w:rsidRPr="00576AC6" w:rsidRDefault="00E216BE" w:rsidP="00E216BE">
      <w:pPr>
        <w:tabs>
          <w:tab w:val="num" w:pos="0"/>
        </w:tabs>
        <w:autoSpaceDE w:val="0"/>
        <w:autoSpaceDN w:val="0"/>
        <w:adjustRightInd w:val="0"/>
        <w:ind w:firstLine="425"/>
        <w:jc w:val="both"/>
        <w:rPr>
          <w:sz w:val="22"/>
          <w:szCs w:val="22"/>
        </w:rPr>
      </w:pPr>
      <w:r w:rsidRPr="00576AC6">
        <w:rPr>
          <w:sz w:val="22"/>
          <w:szCs w:val="22"/>
        </w:rPr>
        <w:t xml:space="preserve">- </w:t>
      </w:r>
      <w:r w:rsidRPr="00576AC6">
        <w:rPr>
          <w:sz w:val="22"/>
          <w:szCs w:val="22"/>
          <w:shd w:val="clear" w:color="auto" w:fill="FFFFFF"/>
        </w:rPr>
        <w:t>Почетный знак «За заслуги в развитии физической культуры и спорта»</w:t>
      </w:r>
      <w:r>
        <w:rPr>
          <w:sz w:val="22"/>
          <w:szCs w:val="22"/>
          <w:shd w:val="clear" w:color="auto" w:fill="FFFFFF"/>
        </w:rPr>
        <w:t>;</w:t>
      </w:r>
    </w:p>
    <w:p w:rsidR="00E216BE" w:rsidRDefault="00E216BE" w:rsidP="00E216BE">
      <w:pPr>
        <w:tabs>
          <w:tab w:val="num" w:pos="0"/>
        </w:tabs>
        <w:autoSpaceDE w:val="0"/>
        <w:autoSpaceDN w:val="0"/>
        <w:adjustRightInd w:val="0"/>
        <w:ind w:firstLine="425"/>
        <w:jc w:val="both"/>
        <w:rPr>
          <w:sz w:val="22"/>
          <w:szCs w:val="22"/>
          <w:shd w:val="clear" w:color="auto" w:fill="FFFFFF"/>
        </w:rPr>
      </w:pPr>
      <w:r w:rsidRPr="00576AC6">
        <w:rPr>
          <w:sz w:val="22"/>
          <w:szCs w:val="22"/>
        </w:rPr>
        <w:t xml:space="preserve">- </w:t>
      </w:r>
      <w:r>
        <w:rPr>
          <w:sz w:val="22"/>
          <w:szCs w:val="22"/>
        </w:rPr>
        <w:t>н</w:t>
      </w:r>
      <w:r w:rsidRPr="00576AC6">
        <w:rPr>
          <w:sz w:val="22"/>
          <w:szCs w:val="22"/>
        </w:rPr>
        <w:t xml:space="preserve">агрудные знаки </w:t>
      </w:r>
      <w:r>
        <w:rPr>
          <w:sz w:val="22"/>
          <w:szCs w:val="22"/>
        </w:rPr>
        <w:t xml:space="preserve">«Почетный работник общего образования Российской Федерации», </w:t>
      </w:r>
      <w:r w:rsidRPr="00576AC6">
        <w:rPr>
          <w:sz w:val="22"/>
          <w:szCs w:val="22"/>
        </w:rPr>
        <w:t xml:space="preserve">«Почетный работник воспитания и просвещения Российской Федерации»; </w:t>
      </w:r>
      <w:r w:rsidRPr="00576AC6">
        <w:rPr>
          <w:sz w:val="22"/>
          <w:szCs w:val="22"/>
          <w:shd w:val="clear" w:color="auto" w:fill="FFFFFF"/>
        </w:rPr>
        <w:t xml:space="preserve">«Отличник физической культуры и спорта», </w:t>
      </w:r>
      <w:r>
        <w:rPr>
          <w:sz w:val="22"/>
          <w:szCs w:val="22"/>
          <w:shd w:val="clear" w:color="auto" w:fill="FFFFFF"/>
        </w:rPr>
        <w:t>«</w:t>
      </w:r>
      <w:r w:rsidRPr="00576AC6">
        <w:rPr>
          <w:sz w:val="22"/>
          <w:szCs w:val="22"/>
          <w:shd w:val="clear" w:color="auto" w:fill="FFFFFF"/>
        </w:rPr>
        <w:t>Отличник здравоохранения</w:t>
      </w:r>
      <w:r>
        <w:rPr>
          <w:sz w:val="22"/>
          <w:szCs w:val="22"/>
          <w:shd w:val="clear" w:color="auto" w:fill="FFFFFF"/>
        </w:rPr>
        <w:t>»; «За вклад в образование».</w:t>
      </w:r>
    </w:p>
    <w:p w:rsidR="00E216BE" w:rsidRPr="00576AC6" w:rsidRDefault="00E216BE" w:rsidP="00E216BE">
      <w:pPr>
        <w:tabs>
          <w:tab w:val="num" w:pos="0"/>
        </w:tabs>
        <w:autoSpaceDE w:val="0"/>
        <w:autoSpaceDN w:val="0"/>
        <w:adjustRightInd w:val="0"/>
        <w:ind w:firstLine="425"/>
        <w:jc w:val="both"/>
        <w:rPr>
          <w:sz w:val="22"/>
          <w:szCs w:val="22"/>
        </w:rPr>
      </w:pPr>
      <w:r w:rsidRPr="00576AC6">
        <w:rPr>
          <w:sz w:val="22"/>
          <w:szCs w:val="22"/>
        </w:rPr>
        <w:t>- СССР или Российской Федерации - 15 % от должностного оклада;</w:t>
      </w:r>
    </w:p>
    <w:p w:rsidR="00E216BE" w:rsidRPr="00576AC6" w:rsidRDefault="00E216BE" w:rsidP="00E216BE">
      <w:pPr>
        <w:tabs>
          <w:tab w:val="num" w:pos="0"/>
        </w:tabs>
        <w:autoSpaceDE w:val="0"/>
        <w:autoSpaceDN w:val="0"/>
        <w:adjustRightInd w:val="0"/>
        <w:ind w:firstLine="425"/>
        <w:jc w:val="both"/>
        <w:rPr>
          <w:sz w:val="22"/>
          <w:szCs w:val="22"/>
        </w:rPr>
      </w:pPr>
      <w:r w:rsidRPr="00576AC6">
        <w:rPr>
          <w:sz w:val="22"/>
          <w:szCs w:val="22"/>
        </w:rPr>
        <w:t>- Республики Калмыкия - 10 % от должностного оклада;</w:t>
      </w:r>
    </w:p>
    <w:p w:rsidR="00E216BE" w:rsidRPr="00576AC6" w:rsidRDefault="00E216BE" w:rsidP="00E216BE">
      <w:pPr>
        <w:tabs>
          <w:tab w:val="num" w:pos="0"/>
        </w:tabs>
        <w:autoSpaceDE w:val="0"/>
        <w:autoSpaceDN w:val="0"/>
        <w:adjustRightInd w:val="0"/>
        <w:ind w:firstLine="425"/>
        <w:jc w:val="both"/>
        <w:rPr>
          <w:sz w:val="22"/>
          <w:szCs w:val="22"/>
        </w:rPr>
      </w:pPr>
      <w:r w:rsidRPr="00576AC6">
        <w:rPr>
          <w:sz w:val="22"/>
          <w:szCs w:val="22"/>
        </w:rPr>
        <w:t>При наличии у работника двух и более ведомственных наград выплата устанавливается по одной из них по выбору.</w:t>
      </w:r>
    </w:p>
    <w:p w:rsidR="00E216BE" w:rsidRPr="00576AC6" w:rsidRDefault="00E216BE" w:rsidP="00E216BE">
      <w:pPr>
        <w:tabs>
          <w:tab w:val="num" w:pos="0"/>
        </w:tabs>
        <w:autoSpaceDE w:val="0"/>
        <w:autoSpaceDN w:val="0"/>
        <w:adjustRightInd w:val="0"/>
        <w:ind w:firstLine="425"/>
        <w:jc w:val="both"/>
        <w:rPr>
          <w:sz w:val="22"/>
          <w:szCs w:val="22"/>
        </w:rPr>
      </w:pPr>
      <w:r w:rsidRPr="00576AC6">
        <w:rPr>
          <w:sz w:val="22"/>
          <w:szCs w:val="22"/>
        </w:rPr>
        <w:t>Работникам, имеющим ведомственные награды, надбавка устанавливается только по основной работе.</w:t>
      </w:r>
    </w:p>
    <w:p w:rsidR="00E216BE" w:rsidRDefault="00E216BE" w:rsidP="00E216BE">
      <w:pPr>
        <w:ind w:firstLine="426"/>
        <w:jc w:val="both"/>
        <w:rPr>
          <w:color w:val="171717" w:themeColor="background2" w:themeShade="1A"/>
          <w:sz w:val="22"/>
          <w:szCs w:val="22"/>
        </w:rPr>
      </w:pPr>
    </w:p>
    <w:p w:rsidR="00E216BE" w:rsidRPr="00C90409" w:rsidRDefault="00E216BE" w:rsidP="00E216BE">
      <w:pPr>
        <w:pStyle w:val="4"/>
        <w:ind w:firstLine="426"/>
        <w:jc w:val="center"/>
        <w:rPr>
          <w:color w:val="171717" w:themeColor="background2" w:themeShade="1A"/>
          <w:sz w:val="22"/>
          <w:szCs w:val="22"/>
        </w:rPr>
      </w:pPr>
      <w:r w:rsidRPr="00C90409">
        <w:rPr>
          <w:color w:val="171717" w:themeColor="background2" w:themeShade="1A"/>
          <w:sz w:val="22"/>
          <w:szCs w:val="22"/>
          <w:lang w:val="en-US"/>
        </w:rPr>
        <w:t>V</w:t>
      </w:r>
      <w:r w:rsidRPr="00C90409">
        <w:rPr>
          <w:color w:val="171717" w:themeColor="background2" w:themeShade="1A"/>
          <w:sz w:val="22"/>
          <w:szCs w:val="22"/>
        </w:rPr>
        <w:t>. СОЦИАЛЬНЫЕ ГАРАНТИИ И МЕРЫ СОЦИАЛЬНОЙ ПОДДЕРЖКИ</w:t>
      </w:r>
    </w:p>
    <w:p w:rsidR="00E216BE" w:rsidRPr="00C90409" w:rsidRDefault="00E216BE" w:rsidP="00E216BE">
      <w:pPr>
        <w:pStyle w:val="4"/>
        <w:ind w:firstLine="426"/>
        <w:jc w:val="center"/>
        <w:rPr>
          <w:color w:val="171717" w:themeColor="background2" w:themeShade="1A"/>
          <w:sz w:val="22"/>
          <w:szCs w:val="22"/>
        </w:rPr>
      </w:pPr>
      <w:r w:rsidRPr="00C90409">
        <w:rPr>
          <w:color w:val="171717" w:themeColor="background2" w:themeShade="1A"/>
          <w:sz w:val="22"/>
          <w:szCs w:val="22"/>
        </w:rPr>
        <w:t xml:space="preserve">      </w:t>
      </w:r>
    </w:p>
    <w:p w:rsidR="00E216BE" w:rsidRPr="00E73D55" w:rsidRDefault="00E216BE" w:rsidP="00E216BE">
      <w:pPr>
        <w:ind w:firstLine="426"/>
        <w:jc w:val="both"/>
        <w:rPr>
          <w:color w:val="171717" w:themeColor="background2" w:themeShade="1A"/>
          <w:sz w:val="22"/>
          <w:szCs w:val="22"/>
        </w:rPr>
      </w:pPr>
      <w:r w:rsidRPr="00E73D55">
        <w:rPr>
          <w:color w:val="171717" w:themeColor="background2" w:themeShade="1A"/>
          <w:sz w:val="22"/>
          <w:szCs w:val="22"/>
        </w:rPr>
        <w:t>5.1. Стороны договорились о том, что:</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5.1.1.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Ежегодно, по окончании финансового года, информировать работников, в том числе на общем собрании работников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5.1.2.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Ежегодно, не позднее 1 декабря текущего года, обсуждать на общем собрании работников образовательной организации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5.1.3.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В целях обеспечения повышения уровня социальной защищённости работников образовательной организации,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образовательной организации,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w:t>
      </w:r>
    </w:p>
    <w:p w:rsidR="00E216BE" w:rsidRPr="00E73D55" w:rsidRDefault="00E216BE" w:rsidP="00E216BE">
      <w:pPr>
        <w:ind w:firstLine="426"/>
        <w:jc w:val="both"/>
        <w:rPr>
          <w:color w:val="171717" w:themeColor="background2" w:themeShade="1A"/>
          <w:sz w:val="22"/>
          <w:szCs w:val="22"/>
        </w:rPr>
      </w:pPr>
      <w:r w:rsidRPr="00E73D55">
        <w:rPr>
          <w:color w:val="171717" w:themeColor="background2" w:themeShade="1A"/>
          <w:sz w:val="22"/>
          <w:szCs w:val="22"/>
        </w:rPr>
        <w:t>5.2. Работодатель обязуется:</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5.2.1.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E216BE" w:rsidRPr="00C90409" w:rsidRDefault="00E216BE" w:rsidP="00E216BE">
      <w:pPr>
        <w:pStyle w:val="35"/>
        <w:spacing w:after="0"/>
        <w:ind w:firstLine="426"/>
        <w:contextualSpacing/>
        <w:jc w:val="both"/>
        <w:rPr>
          <w:i/>
          <w:iCs/>
          <w:color w:val="171717" w:themeColor="background2" w:themeShade="1A"/>
          <w:sz w:val="22"/>
          <w:szCs w:val="22"/>
        </w:rPr>
      </w:pPr>
      <w:r w:rsidRPr="00C90409">
        <w:rPr>
          <w:color w:val="171717" w:themeColor="background2" w:themeShade="1A"/>
          <w:sz w:val="22"/>
          <w:szCs w:val="22"/>
        </w:rPr>
        <w:t>5.2.2.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 рассмотрении вопроса о представлении работников образовательной организации к государственным и отраслевым наградам в обязательном порядке учитывать мнение выборного органа первичной профсоюзной организации</w:t>
      </w:r>
      <w:r w:rsidRPr="00C90409">
        <w:rPr>
          <w:i/>
          <w:iCs/>
          <w:color w:val="171717" w:themeColor="background2" w:themeShade="1A"/>
          <w:sz w:val="22"/>
          <w:szCs w:val="22"/>
        </w:rPr>
        <w:t>.</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iCs/>
          <w:color w:val="171717" w:themeColor="background2" w:themeShade="1A"/>
          <w:sz w:val="22"/>
          <w:szCs w:val="22"/>
        </w:rPr>
        <w:t>5.2.3.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Предоставлять выборному органу первичной профсоюзной организации в установленном по согласованию с ним порядке бесплатно во внерабочее время площадки и спортинвентарь для проведения спортивно-оздоровительных мероприятий с работниками образовательной организации.</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5.2.4.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5.2.5.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Предоставлять выборному органу первичной профсоюзной организации в установленном по согласованию с ним порядке музыкальный  зал и другие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E216BE" w:rsidRPr="00646C8C" w:rsidRDefault="00E216BE" w:rsidP="00E216BE">
      <w:pPr>
        <w:pStyle w:val="HTML"/>
        <w:ind w:firstLine="426"/>
        <w:contextualSpacing/>
        <w:jc w:val="both"/>
        <w:rPr>
          <w:rFonts w:ascii="Times New Roman" w:hAnsi="Times New Roman" w:cs="Times New Roman"/>
          <w:sz w:val="22"/>
          <w:szCs w:val="22"/>
        </w:rPr>
      </w:pPr>
      <w:r w:rsidRPr="00C90409">
        <w:rPr>
          <w:rFonts w:ascii="Times New Roman" w:hAnsi="Times New Roman" w:cs="Times New Roman"/>
          <w:color w:val="171717" w:themeColor="background2" w:themeShade="1A"/>
          <w:sz w:val="22"/>
          <w:szCs w:val="22"/>
        </w:rPr>
        <w:t xml:space="preserve">5.2.6. Освобождать работников от работы при </w:t>
      </w:r>
      <w:r w:rsidRPr="00646C8C">
        <w:rPr>
          <w:rFonts w:ascii="Times New Roman" w:hAnsi="Times New Roman" w:cs="Times New Roman"/>
          <w:sz w:val="22"/>
          <w:szCs w:val="22"/>
        </w:rPr>
        <w:t>прохождении диспансеризации в порядке, установленном ст.185.1 ТК РФ с сохранением за ними места работы (должности) и среднего заработка на основании его письменного заявления, согласованного с работодателем.</w:t>
      </w:r>
      <w:r w:rsidRPr="00646C8C">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 xml:space="preserve">При этом </w:t>
      </w:r>
      <w:r>
        <w:rPr>
          <w:rFonts w:ascii="Times New Roman" w:hAnsi="Times New Roman" w:cs="Times New Roman"/>
          <w:sz w:val="22"/>
          <w:szCs w:val="22"/>
          <w:shd w:val="clear" w:color="auto" w:fill="FFFFFF"/>
        </w:rPr>
        <w:lastRenderedPageBreak/>
        <w:t>р</w:t>
      </w:r>
      <w:r w:rsidRPr="00646C8C">
        <w:rPr>
          <w:rFonts w:ascii="Times New Roman" w:hAnsi="Times New Roman" w:cs="Times New Roman"/>
          <w:sz w:val="22"/>
          <w:szCs w:val="22"/>
          <w:shd w:val="clear" w:color="auto" w:fill="FFFFFF"/>
        </w:rPr>
        <w:t>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p>
    <w:p w:rsidR="00E216BE" w:rsidRPr="00646C8C" w:rsidRDefault="00E216BE" w:rsidP="00E216BE">
      <w:pPr>
        <w:pStyle w:val="a7"/>
        <w:spacing w:after="0"/>
        <w:ind w:left="0" w:firstLine="426"/>
        <w:jc w:val="both"/>
        <w:rPr>
          <w:sz w:val="22"/>
          <w:szCs w:val="22"/>
        </w:rPr>
      </w:pPr>
      <w:r w:rsidRPr="00646C8C">
        <w:rPr>
          <w:sz w:val="22"/>
          <w:szCs w:val="22"/>
        </w:rPr>
        <w:t>5.2.7. Создать условия для организации питания работников.</w:t>
      </w:r>
    </w:p>
    <w:p w:rsidR="00E216BE" w:rsidRPr="00C90409" w:rsidRDefault="00E216BE" w:rsidP="00E216BE">
      <w:pPr>
        <w:pStyle w:val="a7"/>
        <w:spacing w:after="0"/>
        <w:ind w:left="0" w:firstLine="426"/>
        <w:jc w:val="both"/>
        <w:rPr>
          <w:color w:val="171717" w:themeColor="background2" w:themeShade="1A"/>
          <w:sz w:val="22"/>
          <w:szCs w:val="22"/>
        </w:rPr>
      </w:pPr>
      <w:r w:rsidRPr="00C90409">
        <w:rPr>
          <w:color w:val="171717" w:themeColor="background2" w:themeShade="1A"/>
          <w:sz w:val="22"/>
          <w:szCs w:val="22"/>
        </w:rPr>
        <w:t xml:space="preserve">5.2.8. </w:t>
      </w:r>
      <w:r w:rsidRPr="00C90409">
        <w:rPr>
          <w:color w:val="171717" w:themeColor="background2" w:themeShade="1A"/>
          <w:sz w:val="22"/>
          <w:szCs w:val="22"/>
          <w:lang w:eastAsia="ar-SA"/>
        </w:rPr>
        <w:t>Создать условия для доступа работников к информационным системам и информационно-телекоммуникационным сетям, в том числе к сети Интернет и ресурсам библиотечного фонда Организации.</w:t>
      </w:r>
    </w:p>
    <w:p w:rsidR="00E216BE" w:rsidRPr="00C90409" w:rsidRDefault="00E216BE" w:rsidP="00E216BE">
      <w:pPr>
        <w:pStyle w:val="a7"/>
        <w:spacing w:after="0"/>
        <w:ind w:left="0" w:firstLine="426"/>
        <w:jc w:val="both"/>
        <w:rPr>
          <w:color w:val="171717" w:themeColor="background2" w:themeShade="1A"/>
          <w:sz w:val="22"/>
          <w:szCs w:val="22"/>
        </w:rPr>
      </w:pPr>
      <w:r w:rsidRPr="00C90409">
        <w:rPr>
          <w:color w:val="171717" w:themeColor="background2" w:themeShade="1A"/>
          <w:sz w:val="22"/>
          <w:szCs w:val="22"/>
        </w:rPr>
        <w:t>5.2.9. В соответствии с законом РФ от 01.04.96г. № 27-ФЗ «Об индивидуальном (персонифицированном) учете в системе государственного пенсионного страхования»</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своевременно перечисляет страховые взносы в Пенсионный фонд РФ в размере, определенном законодательством;</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в установленный срок предоставляет органам Пенсионного фонда достоверные сведения о застрахованных лицах;</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составляет и передает бесплатно каждому работающему застрахованному лицу справки, уточняющие особый характер работы и иные документы, связанные с его работой, для предоставления в орган Пенсионного фонда.</w:t>
      </w:r>
    </w:p>
    <w:p w:rsidR="00E216BE" w:rsidRPr="00E73D55" w:rsidRDefault="00E216BE" w:rsidP="00E216BE">
      <w:pPr>
        <w:pStyle w:val="Default"/>
        <w:ind w:firstLine="426"/>
        <w:contextualSpacing/>
        <w:jc w:val="both"/>
        <w:rPr>
          <w:color w:val="171717" w:themeColor="background2" w:themeShade="1A"/>
          <w:sz w:val="22"/>
          <w:szCs w:val="22"/>
        </w:rPr>
      </w:pPr>
      <w:r w:rsidRPr="00E73D55">
        <w:rPr>
          <w:color w:val="171717" w:themeColor="background2" w:themeShade="1A"/>
          <w:sz w:val="22"/>
          <w:szCs w:val="22"/>
        </w:rPr>
        <w:t xml:space="preserve">5.3. Выборный орган первичной профсоюзной организации обязуется: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5.3.1.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5.3.2.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Ежегодно выделять для членов Профсоюза денежные средства согласно смете профсоюзных расходов по направлениям:</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оказание материальной помощи;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организация спортивной работы;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поддержка мероприятий для различных категорий ветеранов</w:t>
      </w:r>
      <w:r w:rsidRPr="00C90409">
        <w:rPr>
          <w:rStyle w:val="ad"/>
          <w:color w:val="171717" w:themeColor="background2" w:themeShade="1A"/>
          <w:sz w:val="22"/>
          <w:szCs w:val="22"/>
        </w:rPr>
        <w:footnoteReference w:id="29"/>
      </w:r>
      <w:r w:rsidRPr="00C90409">
        <w:rPr>
          <w:color w:val="171717" w:themeColor="background2" w:themeShade="1A"/>
          <w:sz w:val="22"/>
          <w:szCs w:val="22"/>
        </w:rPr>
        <w:t xml:space="preserve">, в том числе ветеранов труда;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организация культурно-массовых и спортивных мероприятий;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социальные программы для членов Профсоюза. </w:t>
      </w:r>
    </w:p>
    <w:p w:rsidR="00E216BE" w:rsidRPr="00E73D55"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5.3.3.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w:t>
      </w:r>
      <w:r w:rsidRPr="00E73D55">
        <w:rPr>
          <w:color w:val="171717" w:themeColor="background2" w:themeShade="1A"/>
          <w:sz w:val="22"/>
          <w:szCs w:val="22"/>
        </w:rPr>
        <w:t xml:space="preserve">уровнем цен и санитарно-гигиеническими условиями. </w:t>
      </w:r>
    </w:p>
    <w:p w:rsidR="00E216BE" w:rsidRPr="00C90409" w:rsidRDefault="00E216BE" w:rsidP="00E216BE">
      <w:pPr>
        <w:pStyle w:val="Default"/>
        <w:ind w:firstLine="426"/>
        <w:contextualSpacing/>
        <w:jc w:val="both"/>
        <w:rPr>
          <w:color w:val="171717" w:themeColor="background2" w:themeShade="1A"/>
          <w:sz w:val="22"/>
          <w:szCs w:val="22"/>
        </w:rPr>
      </w:pPr>
      <w:r w:rsidRPr="00E73D55">
        <w:rPr>
          <w:color w:val="171717" w:themeColor="background2" w:themeShade="1A"/>
          <w:sz w:val="22"/>
          <w:szCs w:val="22"/>
        </w:rPr>
        <w:t>5.4.</w:t>
      </w:r>
      <w:r w:rsidRPr="00E73D55">
        <w:rPr>
          <w:rFonts w:eastAsia="Arial Unicode MS"/>
          <w:color w:val="171717" w:themeColor="background2" w:themeShade="1A"/>
          <w:kern w:val="1"/>
          <w:sz w:val="22"/>
          <w:szCs w:val="22"/>
        </w:rPr>
        <w:t> </w:t>
      </w:r>
      <w:r w:rsidRPr="00E73D55">
        <w:rPr>
          <w:color w:val="171717" w:themeColor="background2" w:themeShade="1A"/>
          <w:sz w:val="22"/>
          <w:szCs w:val="22"/>
        </w:rPr>
        <w:t>Стороны обязуются</w:t>
      </w:r>
      <w:r w:rsidRPr="00C90409">
        <w:rPr>
          <w:color w:val="171717" w:themeColor="background2" w:themeShade="1A"/>
          <w:sz w:val="22"/>
          <w:szCs w:val="22"/>
        </w:rPr>
        <w:t xml:space="preserve"> в качестве награждения педагогических работников применять следующие виды поощрений: материальные и нематериальные. </w:t>
      </w:r>
    </w:p>
    <w:p w:rsidR="00E216BE" w:rsidRPr="0065658C"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Материальные виды поощрений – вы</w:t>
      </w:r>
      <w:r>
        <w:rPr>
          <w:color w:val="171717" w:themeColor="background2" w:themeShade="1A"/>
          <w:sz w:val="22"/>
          <w:szCs w:val="22"/>
        </w:rPr>
        <w:t xml:space="preserve">платы стимулирующего характера </w:t>
      </w:r>
      <w:r w:rsidRPr="00C90409">
        <w:rPr>
          <w:color w:val="171717" w:themeColor="background2" w:themeShade="1A"/>
          <w:sz w:val="22"/>
          <w:szCs w:val="22"/>
        </w:rPr>
        <w:t xml:space="preserve">по результатам вклада педагогических работников в рейтинговые позиции образовательной организации; по критериям вклада педагогических работников в качественное образование и воспитание в течение учебного года; </w:t>
      </w:r>
      <w:r w:rsidRPr="0065658C">
        <w:rPr>
          <w:color w:val="171717" w:themeColor="background2" w:themeShade="1A"/>
          <w:sz w:val="22"/>
          <w:szCs w:val="22"/>
        </w:rPr>
        <w:t>иные стимулирующие выплаты, устанавливаемые за качество выполняемой работы; премирование работников и пр.</w:t>
      </w:r>
    </w:p>
    <w:p w:rsidR="00E216BE" w:rsidRPr="0065658C" w:rsidRDefault="00E216BE" w:rsidP="00E216BE">
      <w:pPr>
        <w:pStyle w:val="Default"/>
        <w:ind w:firstLine="426"/>
        <w:contextualSpacing/>
        <w:jc w:val="both"/>
        <w:rPr>
          <w:color w:val="171717" w:themeColor="background2" w:themeShade="1A"/>
          <w:sz w:val="22"/>
          <w:szCs w:val="22"/>
        </w:rPr>
      </w:pPr>
      <w:r w:rsidRPr="0065658C">
        <w:rPr>
          <w:color w:val="171717" w:themeColor="background2" w:themeShade="1A"/>
          <w:sz w:val="22"/>
          <w:szCs w:val="22"/>
        </w:rPr>
        <w:t xml:space="preserve">Нематериальные виды поощрения: </w:t>
      </w:r>
    </w:p>
    <w:p w:rsidR="00E216BE" w:rsidRPr="0065658C" w:rsidRDefault="00E216BE" w:rsidP="00E216BE">
      <w:pPr>
        <w:pStyle w:val="Default"/>
        <w:ind w:firstLine="426"/>
        <w:contextualSpacing/>
        <w:jc w:val="both"/>
        <w:rPr>
          <w:color w:val="171717" w:themeColor="background2" w:themeShade="1A"/>
          <w:sz w:val="22"/>
          <w:szCs w:val="22"/>
        </w:rPr>
      </w:pPr>
      <w:r w:rsidRPr="0065658C">
        <w:rPr>
          <w:color w:val="171717" w:themeColor="background2" w:themeShade="1A"/>
          <w:sz w:val="22"/>
          <w:szCs w:val="22"/>
        </w:rPr>
        <w:t>-</w:t>
      </w:r>
      <w:r w:rsidRPr="0065658C">
        <w:rPr>
          <w:rFonts w:eastAsia="Arial Unicode MS"/>
          <w:color w:val="171717" w:themeColor="background2" w:themeShade="1A"/>
          <w:kern w:val="1"/>
          <w:sz w:val="22"/>
          <w:szCs w:val="22"/>
        </w:rPr>
        <w:t> </w:t>
      </w:r>
      <w:r w:rsidRPr="0065658C">
        <w:rPr>
          <w:color w:val="171717" w:themeColor="background2" w:themeShade="1A"/>
          <w:sz w:val="22"/>
          <w:szCs w:val="22"/>
        </w:rPr>
        <w:t xml:space="preserve">благодарственные письма за высокую результативность </w:t>
      </w:r>
      <w:r>
        <w:rPr>
          <w:color w:val="171717" w:themeColor="background2" w:themeShade="1A"/>
          <w:sz w:val="22"/>
          <w:szCs w:val="22"/>
        </w:rPr>
        <w:t>воспитанников</w:t>
      </w:r>
      <w:r w:rsidRPr="0065658C">
        <w:rPr>
          <w:color w:val="171717" w:themeColor="background2" w:themeShade="1A"/>
          <w:sz w:val="22"/>
          <w:szCs w:val="22"/>
        </w:rPr>
        <w:t xml:space="preserve">, за активное участие педагогических работников в жизни образовательной организации и системе образования; </w:t>
      </w:r>
    </w:p>
    <w:p w:rsidR="00E216BE" w:rsidRPr="0065658C" w:rsidRDefault="00E216BE" w:rsidP="00E216BE">
      <w:pPr>
        <w:pStyle w:val="Default"/>
        <w:ind w:firstLine="426"/>
        <w:contextualSpacing/>
        <w:jc w:val="both"/>
        <w:rPr>
          <w:color w:val="171717" w:themeColor="background2" w:themeShade="1A"/>
          <w:sz w:val="22"/>
          <w:szCs w:val="22"/>
        </w:rPr>
      </w:pPr>
      <w:r w:rsidRPr="0065658C">
        <w:rPr>
          <w:color w:val="171717" w:themeColor="background2" w:themeShade="1A"/>
          <w:sz w:val="22"/>
          <w:szCs w:val="22"/>
        </w:rPr>
        <w:t>-</w:t>
      </w:r>
      <w:r w:rsidRPr="0065658C">
        <w:rPr>
          <w:rFonts w:eastAsia="Arial Unicode MS"/>
          <w:color w:val="171717" w:themeColor="background2" w:themeShade="1A"/>
          <w:kern w:val="1"/>
          <w:sz w:val="22"/>
          <w:szCs w:val="22"/>
        </w:rPr>
        <w:t xml:space="preserve"> почетные </w:t>
      </w:r>
      <w:r w:rsidRPr="0065658C">
        <w:rPr>
          <w:color w:val="171717" w:themeColor="background2" w:themeShade="1A"/>
          <w:sz w:val="22"/>
          <w:szCs w:val="22"/>
        </w:rPr>
        <w:t xml:space="preserve">грамоты за достижения </w:t>
      </w:r>
      <w:r>
        <w:rPr>
          <w:color w:val="171717" w:themeColor="background2" w:themeShade="1A"/>
          <w:sz w:val="22"/>
          <w:szCs w:val="22"/>
        </w:rPr>
        <w:t>воспитанников</w:t>
      </w:r>
      <w:r w:rsidRPr="0065658C">
        <w:rPr>
          <w:color w:val="171717" w:themeColor="background2" w:themeShade="1A"/>
          <w:sz w:val="22"/>
          <w:szCs w:val="22"/>
        </w:rPr>
        <w:t xml:space="preserve">; за активную профсоюзную деятельность; </w:t>
      </w:r>
    </w:p>
    <w:p w:rsidR="00E216BE" w:rsidRPr="0065658C" w:rsidRDefault="00E216BE" w:rsidP="00E216BE">
      <w:pPr>
        <w:pStyle w:val="Default"/>
        <w:ind w:firstLine="426"/>
        <w:contextualSpacing/>
        <w:jc w:val="both"/>
        <w:rPr>
          <w:color w:val="171717" w:themeColor="background2" w:themeShade="1A"/>
          <w:sz w:val="22"/>
          <w:szCs w:val="22"/>
        </w:rPr>
      </w:pPr>
      <w:r w:rsidRPr="0065658C">
        <w:rPr>
          <w:color w:val="171717" w:themeColor="background2" w:themeShade="1A"/>
          <w:sz w:val="22"/>
          <w:szCs w:val="22"/>
        </w:rPr>
        <w:t>-</w:t>
      </w:r>
      <w:r w:rsidRPr="0065658C">
        <w:rPr>
          <w:rFonts w:eastAsia="Arial Unicode MS"/>
          <w:color w:val="171717" w:themeColor="background2" w:themeShade="1A"/>
          <w:kern w:val="1"/>
          <w:sz w:val="22"/>
          <w:szCs w:val="22"/>
        </w:rPr>
        <w:t> </w:t>
      </w:r>
      <w:r w:rsidRPr="0065658C">
        <w:rPr>
          <w:color w:val="171717" w:themeColor="background2" w:themeShade="1A"/>
          <w:sz w:val="22"/>
          <w:szCs w:val="22"/>
        </w:rPr>
        <w:t>размещение благодарности, поздравления, статьи о работниках на официальном сайте образовательной организации, официальных группах образовательной организации в социальных сетях, СМИ.</w:t>
      </w:r>
    </w:p>
    <w:p w:rsidR="00E216BE" w:rsidRPr="0065658C" w:rsidRDefault="00E216BE" w:rsidP="00E216BE">
      <w:pPr>
        <w:pStyle w:val="ae"/>
        <w:shd w:val="clear" w:color="auto" w:fill="FFFFFF"/>
        <w:spacing w:before="0" w:after="0"/>
        <w:ind w:firstLine="540"/>
        <w:jc w:val="both"/>
        <w:rPr>
          <w:sz w:val="22"/>
          <w:szCs w:val="22"/>
        </w:rPr>
      </w:pPr>
      <w:r w:rsidRPr="0065658C">
        <w:rPr>
          <w:color w:val="171717" w:themeColor="background2" w:themeShade="1A"/>
          <w:sz w:val="22"/>
          <w:szCs w:val="22"/>
        </w:rPr>
        <w:t xml:space="preserve">5.5. </w:t>
      </w:r>
      <w:r w:rsidRPr="0065658C">
        <w:rPr>
          <w:color w:val="000000"/>
          <w:sz w:val="22"/>
          <w:szCs w:val="22"/>
        </w:rPr>
        <w:t>Запрещаются направление в служебные командировки, привлечение к сверхурочной работе, работе в ночное время, выходные и </w:t>
      </w:r>
      <w:hyperlink r:id="rId20" w:anchor="dst102376" w:history="1">
        <w:r w:rsidRPr="0065658C">
          <w:rPr>
            <w:sz w:val="22"/>
            <w:szCs w:val="22"/>
          </w:rPr>
          <w:t>нерабочие праздничные дни</w:t>
        </w:r>
      </w:hyperlink>
      <w:r w:rsidRPr="0065658C">
        <w:rPr>
          <w:sz w:val="22"/>
          <w:szCs w:val="22"/>
        </w:rPr>
        <w:t> работников организации - беременных женщин.</w:t>
      </w:r>
    </w:p>
    <w:p w:rsidR="00E216BE" w:rsidRPr="0065658C" w:rsidRDefault="00E216BE" w:rsidP="00E216BE">
      <w:pPr>
        <w:ind w:firstLine="567"/>
        <w:jc w:val="both"/>
        <w:rPr>
          <w:sz w:val="22"/>
          <w:szCs w:val="22"/>
        </w:rPr>
      </w:pPr>
      <w:r w:rsidRPr="0065658C">
        <w:rPr>
          <w:sz w:val="22"/>
          <w:szCs w:val="22"/>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установленном порядке;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w:t>
      </w:r>
      <w:r w:rsidRPr="0065658C">
        <w:rPr>
          <w:sz w:val="22"/>
          <w:szCs w:val="22"/>
        </w:rPr>
        <w:lastRenderedPageBreak/>
        <w:t xml:space="preserve">другой родитель работает вахтовым методом; работников, имеющих трех и более детей в возрасте до восемнадцати лет, в период до достижения младшим из детей возраста четырнадцати лет - допускаются только с их письменного согласия и при условии, что это не запрещено им в соответствии с медицинским заключением, выданным в установленном </w:t>
      </w:r>
      <w:hyperlink r:id="rId21" w:history="1">
        <w:r w:rsidRPr="0065658C">
          <w:rPr>
            <w:sz w:val="22"/>
            <w:szCs w:val="22"/>
          </w:rPr>
          <w:t>порядке</w:t>
        </w:r>
      </w:hyperlink>
      <w:r w:rsidRPr="0065658C">
        <w:rPr>
          <w:sz w:val="22"/>
          <w:szCs w:val="22"/>
        </w:rPr>
        <w:t>. При этом указанные работники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E216BE" w:rsidRPr="0065658C" w:rsidRDefault="00E216BE" w:rsidP="00E216BE">
      <w:pPr>
        <w:shd w:val="clear" w:color="auto" w:fill="FFFFFF"/>
        <w:ind w:firstLine="540"/>
        <w:jc w:val="both"/>
        <w:rPr>
          <w:color w:val="000000"/>
          <w:sz w:val="22"/>
          <w:szCs w:val="22"/>
          <w:shd w:val="clear" w:color="auto" w:fill="FFFFFF"/>
        </w:rPr>
      </w:pPr>
      <w:r w:rsidRPr="0065658C">
        <w:rPr>
          <w:color w:val="000000"/>
          <w:sz w:val="22"/>
          <w:szCs w:val="22"/>
          <w:shd w:val="clear" w:color="auto" w:fill="FFFFFF"/>
        </w:rPr>
        <w:t>Направление в служебную командировку сотрудника-инвалида допускается только с его согласия при отсутствии медицинских противопоказаний. Работодатель обязан письменно ознакомить работника-инвалида с правом отказаться от командировки.».</w:t>
      </w:r>
    </w:p>
    <w:p w:rsidR="00E216BE" w:rsidRPr="00C90409" w:rsidRDefault="00E216BE" w:rsidP="00E216BE">
      <w:pPr>
        <w:pStyle w:val="Default"/>
        <w:ind w:firstLine="426"/>
        <w:contextualSpacing/>
        <w:jc w:val="both"/>
        <w:rPr>
          <w:color w:val="171717" w:themeColor="background2" w:themeShade="1A"/>
          <w:sz w:val="22"/>
          <w:szCs w:val="22"/>
        </w:rPr>
      </w:pPr>
    </w:p>
    <w:p w:rsidR="00E216BE" w:rsidRPr="00C90409" w:rsidRDefault="00E216BE" w:rsidP="00E216BE">
      <w:pPr>
        <w:pStyle w:val="4"/>
        <w:ind w:firstLine="426"/>
        <w:jc w:val="center"/>
        <w:rPr>
          <w:color w:val="171717" w:themeColor="background2" w:themeShade="1A"/>
          <w:sz w:val="22"/>
          <w:szCs w:val="22"/>
        </w:rPr>
      </w:pPr>
      <w:r w:rsidRPr="00C90409">
        <w:rPr>
          <w:color w:val="171717" w:themeColor="background2" w:themeShade="1A"/>
          <w:sz w:val="22"/>
          <w:szCs w:val="22"/>
          <w:lang w:val="en-US"/>
        </w:rPr>
        <w:t>VI</w:t>
      </w:r>
      <w:r w:rsidRPr="00C90409">
        <w:rPr>
          <w:color w:val="171717" w:themeColor="background2" w:themeShade="1A"/>
          <w:sz w:val="22"/>
          <w:szCs w:val="22"/>
        </w:rPr>
        <w:t>. ОХРАНА ТРУДА И ЗДОРОВЬЯ</w:t>
      </w:r>
    </w:p>
    <w:p w:rsidR="00E216BE" w:rsidRPr="00C90409" w:rsidRDefault="00E216BE" w:rsidP="00E216BE">
      <w:pPr>
        <w:ind w:firstLine="426"/>
        <w:contextualSpacing/>
        <w:jc w:val="both"/>
        <w:rPr>
          <w:color w:val="171717" w:themeColor="background2" w:themeShade="1A"/>
          <w:sz w:val="22"/>
          <w:szCs w:val="22"/>
        </w:rPr>
      </w:pP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E216BE" w:rsidRPr="00E73D55" w:rsidRDefault="00E216BE" w:rsidP="00E216BE">
      <w:pPr>
        <w:pStyle w:val="31"/>
        <w:spacing w:after="0"/>
        <w:ind w:left="0" w:firstLine="426"/>
        <w:contextualSpacing/>
        <w:rPr>
          <w:color w:val="171717" w:themeColor="background2" w:themeShade="1A"/>
          <w:sz w:val="22"/>
          <w:szCs w:val="22"/>
        </w:rPr>
      </w:pPr>
      <w:r w:rsidRPr="00E73D55">
        <w:rPr>
          <w:color w:val="171717" w:themeColor="background2" w:themeShade="1A"/>
          <w:sz w:val="22"/>
          <w:szCs w:val="22"/>
        </w:rPr>
        <w:t>6.1.</w:t>
      </w:r>
      <w:r w:rsidRPr="00E73D55">
        <w:rPr>
          <w:rFonts w:eastAsia="Arial Unicode MS"/>
          <w:color w:val="171717" w:themeColor="background2" w:themeShade="1A"/>
          <w:kern w:val="1"/>
          <w:sz w:val="22"/>
          <w:szCs w:val="22"/>
        </w:rPr>
        <w:t> </w:t>
      </w:r>
      <w:r w:rsidRPr="00E73D55">
        <w:rPr>
          <w:color w:val="171717" w:themeColor="background2" w:themeShade="1A"/>
          <w:sz w:val="22"/>
          <w:szCs w:val="22"/>
        </w:rPr>
        <w:t>Стороны совместно обязуются:</w:t>
      </w:r>
    </w:p>
    <w:p w:rsidR="00E216BE" w:rsidRPr="00C90409" w:rsidRDefault="00E216BE" w:rsidP="00E216BE">
      <w:pPr>
        <w:ind w:firstLine="426"/>
        <w:contextualSpacing/>
        <w:jc w:val="both"/>
        <w:rPr>
          <w:i/>
          <w:iCs/>
          <w:color w:val="171717" w:themeColor="background2" w:themeShade="1A"/>
          <w:sz w:val="22"/>
          <w:szCs w:val="22"/>
        </w:rPr>
      </w:pPr>
      <w:r w:rsidRPr="00E73D55">
        <w:rPr>
          <w:color w:val="171717" w:themeColor="background2" w:themeShade="1A"/>
          <w:sz w:val="22"/>
          <w:szCs w:val="22"/>
        </w:rPr>
        <w:t>6.1.1.</w:t>
      </w:r>
      <w:r w:rsidRPr="00E73D55">
        <w:rPr>
          <w:rFonts w:eastAsia="Arial Unicode MS"/>
          <w:color w:val="171717" w:themeColor="background2" w:themeShade="1A"/>
          <w:kern w:val="1"/>
          <w:sz w:val="22"/>
          <w:szCs w:val="22"/>
        </w:rPr>
        <w:t> </w:t>
      </w:r>
      <w:r w:rsidRPr="00E73D55">
        <w:rPr>
          <w:color w:val="171717" w:themeColor="background2" w:themeShade="1A"/>
          <w:sz w:val="22"/>
          <w:szCs w:val="22"/>
        </w:rPr>
        <w:t>Для реализации права работников на здоровые и безопасные</w:t>
      </w:r>
      <w:r w:rsidRPr="00C90409">
        <w:rPr>
          <w:color w:val="171717" w:themeColor="background2" w:themeShade="1A"/>
          <w:sz w:val="22"/>
          <w:szCs w:val="22"/>
        </w:rPr>
        <w:t xml:space="preserve">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C90409">
        <w:rPr>
          <w:rStyle w:val="ad"/>
          <w:color w:val="171717" w:themeColor="background2" w:themeShade="1A"/>
          <w:sz w:val="22"/>
          <w:szCs w:val="22"/>
        </w:rPr>
        <w:footnoteReference w:id="30"/>
      </w:r>
      <w:r w:rsidRPr="00C90409">
        <w:rPr>
          <w:iCs/>
          <w:color w:val="171717" w:themeColor="background2" w:themeShade="1A"/>
          <w:sz w:val="22"/>
          <w:szCs w:val="22"/>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C90409">
        <w:rPr>
          <w:i/>
          <w:iCs/>
          <w:color w:val="171717" w:themeColor="background2" w:themeShade="1A"/>
          <w:sz w:val="22"/>
          <w:szCs w:val="22"/>
        </w:rPr>
        <w:t>.</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6.1.2.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Участвовать в разработке, рассмотрении и анализе мероприятий по улучшению условий и охраны труда в рамках соглашения по охране труда.</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6.1.3.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Способствовать формированию и организации деятельности совместных комиссий по охране труда.</w:t>
      </w:r>
    </w:p>
    <w:p w:rsidR="00E216BE" w:rsidRPr="00C90409" w:rsidRDefault="00E216BE" w:rsidP="00E216BE">
      <w:pPr>
        <w:pStyle w:val="31"/>
        <w:spacing w:after="0"/>
        <w:ind w:left="0" w:firstLine="426"/>
        <w:contextualSpacing/>
        <w:rPr>
          <w:color w:val="171717" w:themeColor="background2" w:themeShade="1A"/>
          <w:sz w:val="22"/>
          <w:szCs w:val="22"/>
        </w:rPr>
      </w:pPr>
      <w:r w:rsidRPr="00C90409">
        <w:rPr>
          <w:color w:val="171717" w:themeColor="background2" w:themeShade="1A"/>
          <w:sz w:val="22"/>
          <w:szCs w:val="22"/>
        </w:rPr>
        <w:t>6.1.4.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 выборы представителей в формируемую на паритетной основе комиссию по охране труда;</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 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216BE" w:rsidRPr="00C90409" w:rsidRDefault="00E216BE" w:rsidP="00E216BE">
      <w:pPr>
        <w:pStyle w:val="31"/>
        <w:spacing w:after="0"/>
        <w:ind w:left="0" w:firstLine="426"/>
        <w:contextualSpacing/>
        <w:rPr>
          <w:color w:val="171717" w:themeColor="background2" w:themeShade="1A"/>
          <w:sz w:val="22"/>
          <w:szCs w:val="22"/>
        </w:rPr>
      </w:pPr>
      <w:r w:rsidRPr="00C90409">
        <w:rPr>
          <w:color w:val="171717" w:themeColor="background2" w:themeShade="1A"/>
          <w:sz w:val="22"/>
          <w:szCs w:val="22"/>
        </w:rPr>
        <w:t>- своевременное расследование несчастных случаев;</w:t>
      </w:r>
    </w:p>
    <w:p w:rsidR="00E216BE" w:rsidRPr="00C90409" w:rsidRDefault="00E216BE" w:rsidP="00E216BE">
      <w:pPr>
        <w:pStyle w:val="31"/>
        <w:spacing w:after="0"/>
        <w:ind w:left="0" w:firstLine="426"/>
        <w:contextualSpacing/>
        <w:rPr>
          <w:color w:val="171717" w:themeColor="background2" w:themeShade="1A"/>
          <w:sz w:val="22"/>
          <w:szCs w:val="22"/>
        </w:rPr>
      </w:pPr>
      <w:r w:rsidRPr="00C90409">
        <w:rPr>
          <w:color w:val="171717" w:themeColor="background2" w:themeShade="1A"/>
          <w:sz w:val="22"/>
          <w:szCs w:val="22"/>
        </w:rPr>
        <w:t>- оказание материальной помощи пострадавшим на производстве.</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6.1.4.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6.1.5.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6.1.6.</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6.1.7.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216BE" w:rsidRPr="00E73D55" w:rsidRDefault="00E216BE" w:rsidP="00E216BE">
      <w:pPr>
        <w:ind w:firstLine="426"/>
        <w:contextualSpacing/>
        <w:jc w:val="both"/>
        <w:rPr>
          <w:bCs/>
          <w:color w:val="171717" w:themeColor="background2" w:themeShade="1A"/>
          <w:sz w:val="22"/>
          <w:szCs w:val="22"/>
        </w:rPr>
      </w:pPr>
      <w:r w:rsidRPr="00E73D55">
        <w:rPr>
          <w:color w:val="171717" w:themeColor="background2" w:themeShade="1A"/>
          <w:sz w:val="22"/>
          <w:szCs w:val="22"/>
        </w:rPr>
        <w:t>6.2.</w:t>
      </w:r>
      <w:r w:rsidRPr="00E73D55">
        <w:rPr>
          <w:rFonts w:eastAsia="Arial Unicode MS"/>
          <w:color w:val="171717" w:themeColor="background2" w:themeShade="1A"/>
          <w:kern w:val="1"/>
          <w:sz w:val="22"/>
          <w:szCs w:val="22"/>
        </w:rPr>
        <w:t> </w:t>
      </w:r>
      <w:r w:rsidRPr="00E73D55">
        <w:rPr>
          <w:color w:val="171717" w:themeColor="background2" w:themeShade="1A"/>
          <w:sz w:val="22"/>
          <w:szCs w:val="22"/>
        </w:rPr>
        <w:t>Работодатель обязуется:</w:t>
      </w:r>
    </w:p>
    <w:p w:rsidR="00E216BE" w:rsidRPr="00C90409" w:rsidRDefault="00E216BE" w:rsidP="00E216BE">
      <w:pPr>
        <w:ind w:firstLine="426"/>
        <w:contextualSpacing/>
        <w:jc w:val="both"/>
        <w:rPr>
          <w:bCs/>
          <w:color w:val="171717" w:themeColor="background2" w:themeShade="1A"/>
          <w:sz w:val="22"/>
          <w:szCs w:val="22"/>
        </w:rPr>
      </w:pPr>
      <w:r w:rsidRPr="00C90409">
        <w:rPr>
          <w:color w:val="171717" w:themeColor="background2" w:themeShade="1A"/>
          <w:sz w:val="22"/>
          <w:szCs w:val="22"/>
        </w:rPr>
        <w:t>6.2.1.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Обеспечивать создание безопасных условий труда, соответствующих требованиям охраны труда на каждом рабочем месте, </w:t>
      </w:r>
      <w:r w:rsidRPr="00C90409">
        <w:rPr>
          <w:bCs/>
          <w:color w:val="171717" w:themeColor="background2" w:themeShade="1A"/>
          <w:sz w:val="22"/>
          <w:szCs w:val="22"/>
        </w:rPr>
        <w:t xml:space="preserve">а также безопасность работников и обучающихся при эксплуатации </w:t>
      </w:r>
      <w:r w:rsidRPr="00C90409">
        <w:rPr>
          <w:bCs/>
          <w:color w:val="171717" w:themeColor="background2" w:themeShade="1A"/>
          <w:sz w:val="22"/>
          <w:szCs w:val="22"/>
        </w:rPr>
        <w:lastRenderedPageBreak/>
        <w:t xml:space="preserve">зданий, сооружений, оборудования и механизмов, </w:t>
      </w:r>
      <w:r w:rsidRPr="00C90409">
        <w:rPr>
          <w:color w:val="171717" w:themeColor="background2" w:themeShade="1A"/>
          <w:sz w:val="22"/>
          <w:szCs w:val="22"/>
        </w:rPr>
        <w:t>режим труда и отдыха в соответствии с законодательством Российской Федерации, правилами внутреннего трудового распорядка.</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6.2.2.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w:t>
      </w:r>
      <w:r w:rsidRPr="00C90409">
        <w:rPr>
          <w:color w:val="171717" w:themeColor="background2" w:themeShade="1A"/>
          <w:sz w:val="22"/>
          <w:szCs w:val="22"/>
          <w:shd w:val="clear" w:color="auto" w:fill="FFFFFF"/>
        </w:rPr>
        <w:t xml:space="preserve">суммы затрат на производство продукции (работ, услуг) </w:t>
      </w:r>
      <w:r w:rsidRPr="00C90409">
        <w:rPr>
          <w:color w:val="171717" w:themeColor="background2" w:themeShade="1A"/>
          <w:sz w:val="22"/>
          <w:szCs w:val="22"/>
        </w:rPr>
        <w:t>и не менее 0,7 процента от суммы эксплуатационных расходов на содержание образовательной организации.</w:t>
      </w:r>
    </w:p>
    <w:p w:rsidR="00E216BE" w:rsidRPr="00C90409" w:rsidRDefault="00E216BE" w:rsidP="00E216BE">
      <w:pPr>
        <w:ind w:firstLine="426"/>
        <w:contextualSpacing/>
        <w:jc w:val="both"/>
        <w:rPr>
          <w:i/>
          <w:color w:val="171717" w:themeColor="background2" w:themeShade="1A"/>
          <w:sz w:val="22"/>
          <w:szCs w:val="22"/>
        </w:rPr>
      </w:pPr>
      <w:r w:rsidRPr="00C90409">
        <w:rPr>
          <w:color w:val="171717" w:themeColor="background2" w:themeShade="1A"/>
          <w:spacing w:val="-6"/>
          <w:sz w:val="22"/>
          <w:szCs w:val="22"/>
        </w:rPr>
        <w:t>6.2.3.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C90409">
        <w:rPr>
          <w:bCs/>
          <w:color w:val="171717" w:themeColor="background2" w:themeShade="1A"/>
          <w:sz w:val="22"/>
          <w:szCs w:val="22"/>
        </w:rPr>
        <w:t>(до 20 процентов)</w:t>
      </w:r>
      <w:r w:rsidRPr="00C90409">
        <w:rPr>
          <w:color w:val="171717" w:themeColor="background2" w:themeShade="1A"/>
          <w:sz w:val="22"/>
          <w:szCs w:val="22"/>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w:t>
      </w:r>
      <w:r w:rsidRPr="00C90409">
        <w:rPr>
          <w:i/>
          <w:color w:val="171717" w:themeColor="background2" w:themeShade="1A"/>
          <w:sz w:val="22"/>
          <w:szCs w:val="22"/>
        </w:rPr>
        <w:t>.</w:t>
      </w:r>
    </w:p>
    <w:p w:rsidR="00E216BE" w:rsidRPr="00C90409" w:rsidRDefault="00E216BE" w:rsidP="00E216BE">
      <w:pPr>
        <w:pStyle w:val="a9"/>
        <w:ind w:firstLine="426"/>
        <w:contextualSpacing/>
        <w:jc w:val="both"/>
        <w:rPr>
          <w:rFonts w:ascii="Times New Roman" w:hAnsi="Times New Roman"/>
          <w:color w:val="171717" w:themeColor="background2" w:themeShade="1A"/>
        </w:rPr>
      </w:pPr>
      <w:r w:rsidRPr="00C90409">
        <w:rPr>
          <w:rFonts w:ascii="Times New Roman" w:hAnsi="Times New Roman"/>
          <w:color w:val="171717" w:themeColor="background2" w:themeShade="1A"/>
        </w:rPr>
        <w:t>6.2.4.</w:t>
      </w:r>
      <w:r w:rsidRPr="00C90409">
        <w:rPr>
          <w:rFonts w:ascii="Times New Roman" w:eastAsia="Arial Unicode MS" w:hAnsi="Times New Roman"/>
          <w:color w:val="171717" w:themeColor="background2" w:themeShade="1A"/>
          <w:kern w:val="1"/>
        </w:rPr>
        <w:t> </w:t>
      </w:r>
      <w:r w:rsidRPr="00C90409">
        <w:rPr>
          <w:rFonts w:ascii="Times New Roman" w:hAnsi="Times New Roman"/>
          <w:color w:val="171717" w:themeColor="background2" w:themeShade="1A"/>
        </w:rPr>
        <w:t>Проводить в установленном законодательством Российской Федерации</w:t>
      </w:r>
      <w:r w:rsidRPr="00C90409">
        <w:rPr>
          <w:rStyle w:val="ad"/>
          <w:rFonts w:ascii="Times New Roman" w:hAnsi="Times New Roman"/>
          <w:color w:val="171717" w:themeColor="background2" w:themeShade="1A"/>
        </w:rPr>
        <w:footnoteReference w:id="31"/>
      </w:r>
      <w:r w:rsidRPr="00C90409">
        <w:rPr>
          <w:rFonts w:ascii="Times New Roman" w:hAnsi="Times New Roman"/>
          <w:color w:val="171717" w:themeColor="background2" w:themeShade="1A"/>
        </w:rPr>
        <w:t xml:space="preserve"> порядке специальную оценку условий труда на рабочих местах образовательных организаций и по ее результатам информировать работников о возможных вредных и (или) опасных факторах на рабочих местах, полагающихся льготах и компенсациях</w:t>
      </w:r>
      <w:r w:rsidRPr="00C90409">
        <w:rPr>
          <w:rStyle w:val="ad"/>
          <w:rFonts w:ascii="Times New Roman" w:hAnsi="Times New Roman"/>
          <w:color w:val="171717" w:themeColor="background2" w:themeShade="1A"/>
        </w:rPr>
        <w:footnoteReference w:id="32"/>
      </w:r>
      <w:r w:rsidRPr="00C90409">
        <w:rPr>
          <w:rFonts w:ascii="Times New Roman" w:hAnsi="Times New Roman"/>
          <w:color w:val="171717" w:themeColor="background2" w:themeShade="1A"/>
        </w:rPr>
        <w:t>.</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E216BE" w:rsidRPr="00C90409" w:rsidRDefault="00E216BE" w:rsidP="00E216BE">
      <w:pPr>
        <w:pStyle w:val="a9"/>
        <w:ind w:firstLine="426"/>
        <w:contextualSpacing/>
        <w:jc w:val="both"/>
        <w:rPr>
          <w:rFonts w:ascii="Times New Roman" w:hAnsi="Times New Roman"/>
          <w:color w:val="171717" w:themeColor="background2" w:themeShade="1A"/>
        </w:rPr>
      </w:pPr>
      <w:r w:rsidRPr="00C90409">
        <w:rPr>
          <w:rFonts w:ascii="Times New Roman" w:hAnsi="Times New Roman"/>
          <w:color w:val="171717" w:themeColor="background2" w:themeShade="1A"/>
        </w:rPr>
        <w:t>6.2.5.</w:t>
      </w:r>
      <w:r w:rsidRPr="00C90409">
        <w:rPr>
          <w:rFonts w:ascii="Times New Roman" w:eastAsia="Arial Unicode MS" w:hAnsi="Times New Roman"/>
          <w:color w:val="171717" w:themeColor="background2" w:themeShade="1A"/>
          <w:kern w:val="1"/>
        </w:rPr>
        <w:t> </w:t>
      </w:r>
      <w:r w:rsidRPr="00C90409">
        <w:rPr>
          <w:rFonts w:ascii="Times New Roman" w:hAnsi="Times New Roman"/>
          <w:color w:val="171717" w:themeColor="background2" w:themeShade="1A"/>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r w:rsidRPr="00C90409">
        <w:rPr>
          <w:rFonts w:ascii="Times New Roman" w:hAnsi="Times New Roman"/>
          <w:color w:val="171717" w:themeColor="background2" w:themeShade="1A"/>
          <w:spacing w:val="-6"/>
        </w:rPr>
        <w:t xml:space="preserve"> не реже 1 раза в три года</w:t>
      </w:r>
      <w:r w:rsidRPr="00C90409">
        <w:rPr>
          <w:rFonts w:ascii="Times New Roman" w:hAnsi="Times New Roman"/>
          <w:color w:val="171717" w:themeColor="background2" w:themeShade="1A"/>
        </w:rPr>
        <w:t>.</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6.2.6.</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6.2.7.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Предоставлять гарантии и компенсации работникам, занятым на работах с вредными или опасными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6.2.8.</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E216BE" w:rsidRPr="00C90409" w:rsidRDefault="00E216BE" w:rsidP="00E216BE">
      <w:pPr>
        <w:pStyle w:val="31"/>
        <w:spacing w:after="0"/>
        <w:ind w:left="0" w:firstLine="426"/>
        <w:contextualSpacing/>
        <w:jc w:val="both"/>
        <w:rPr>
          <w:color w:val="171717" w:themeColor="background2" w:themeShade="1A"/>
          <w:sz w:val="22"/>
          <w:szCs w:val="22"/>
        </w:rPr>
      </w:pPr>
      <w:r w:rsidRPr="00C90409">
        <w:rPr>
          <w:color w:val="171717" w:themeColor="background2" w:themeShade="1A"/>
          <w:sz w:val="22"/>
          <w:szCs w:val="22"/>
        </w:rPr>
        <w:t>6.2.9.</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прохождение работниками обязательных предварительных при поступлении на работу и периодических медицинских осмотров</w:t>
      </w:r>
      <w:r>
        <w:rPr>
          <w:color w:val="171717" w:themeColor="background2" w:themeShade="1A"/>
          <w:sz w:val="22"/>
          <w:szCs w:val="22"/>
        </w:rPr>
        <w:t>, обязательных психиатрических освидетельствований</w:t>
      </w:r>
      <w:r w:rsidRPr="00C90409">
        <w:rPr>
          <w:color w:val="171717" w:themeColor="background2" w:themeShade="1A"/>
          <w:sz w:val="22"/>
          <w:szCs w:val="22"/>
        </w:rPr>
        <w:t xml:space="preserve">, а также в соответствии с медицинскими рекомендациями </w:t>
      </w:r>
      <w:r w:rsidRPr="00C90409">
        <w:rPr>
          <w:color w:val="171717" w:themeColor="background2" w:themeShade="1A"/>
          <w:sz w:val="22"/>
          <w:szCs w:val="22"/>
          <w:shd w:val="clear" w:color="auto" w:fill="FFFFFF"/>
        </w:rPr>
        <w:t xml:space="preserve">внеочередных медицинских осмотров </w:t>
      </w:r>
      <w:r w:rsidRPr="00C90409">
        <w:rPr>
          <w:color w:val="171717" w:themeColor="background2" w:themeShade="1A"/>
          <w:sz w:val="22"/>
          <w:szCs w:val="22"/>
        </w:rPr>
        <w:t>с сохранением за ними места работы (должности) и среднего заработка. 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185.1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РФ.</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6.2.10.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216BE" w:rsidRPr="00C90409" w:rsidRDefault="00E216BE" w:rsidP="00E216BE">
      <w:pPr>
        <w:ind w:firstLine="426"/>
        <w:contextualSpacing/>
        <w:jc w:val="both"/>
        <w:rPr>
          <w:strike/>
          <w:color w:val="171717" w:themeColor="background2" w:themeShade="1A"/>
          <w:sz w:val="22"/>
          <w:szCs w:val="22"/>
        </w:rPr>
      </w:pPr>
      <w:r w:rsidRPr="00C90409">
        <w:rPr>
          <w:color w:val="171717" w:themeColor="background2" w:themeShade="1A"/>
          <w:sz w:val="22"/>
          <w:szCs w:val="22"/>
        </w:rPr>
        <w:lastRenderedPageBreak/>
        <w:t>6.2.11.</w:t>
      </w:r>
      <w:r w:rsidRPr="00C90409">
        <w:rPr>
          <w:rFonts w:eastAsia="Arial Unicode MS"/>
          <w:color w:val="171717" w:themeColor="background2" w:themeShade="1A"/>
          <w:kern w:val="1"/>
          <w:sz w:val="22"/>
          <w:szCs w:val="22"/>
        </w:rPr>
        <w:t> </w:t>
      </w:r>
      <w:r w:rsidRPr="00C90409">
        <w:rPr>
          <w:strike/>
          <w:color w:val="171717" w:themeColor="background2" w:themeShade="1A"/>
          <w:sz w:val="22"/>
          <w:szCs w:val="22"/>
        </w:rPr>
        <w:t>Р</w:t>
      </w:r>
      <w:r w:rsidRPr="00C90409">
        <w:rPr>
          <w:color w:val="171717" w:themeColor="background2" w:themeShade="1A"/>
          <w:sz w:val="22"/>
          <w:szCs w:val="22"/>
        </w:rPr>
        <w:t>егулярно проводить испытания спортивного оборудования с составлением соответствующих актов.</w:t>
      </w:r>
    </w:p>
    <w:p w:rsidR="00E216BE" w:rsidRPr="00C90409" w:rsidRDefault="00E216BE" w:rsidP="00E216BE">
      <w:pPr>
        <w:tabs>
          <w:tab w:val="left" w:pos="1620"/>
        </w:tabs>
        <w:ind w:firstLine="426"/>
        <w:contextualSpacing/>
        <w:jc w:val="both"/>
        <w:rPr>
          <w:color w:val="171717" w:themeColor="background2" w:themeShade="1A"/>
          <w:sz w:val="22"/>
          <w:szCs w:val="22"/>
        </w:rPr>
      </w:pPr>
      <w:r w:rsidRPr="00C90409">
        <w:rPr>
          <w:color w:val="171717" w:themeColor="background2" w:themeShade="1A"/>
          <w:sz w:val="22"/>
          <w:szCs w:val="22"/>
        </w:rPr>
        <w:t>6.2.12.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Обеспечить наличие аптечек первой помощи работникам, питьевой воды.</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6.2.13.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216BE" w:rsidRPr="00C90409" w:rsidRDefault="00E216BE" w:rsidP="00E216BE">
      <w:pPr>
        <w:tabs>
          <w:tab w:val="left" w:pos="1620"/>
        </w:tabs>
        <w:ind w:firstLine="426"/>
        <w:contextualSpacing/>
        <w:jc w:val="both"/>
        <w:rPr>
          <w:color w:val="171717" w:themeColor="background2" w:themeShade="1A"/>
          <w:sz w:val="22"/>
          <w:szCs w:val="22"/>
        </w:rPr>
      </w:pPr>
      <w:r w:rsidRPr="00C90409">
        <w:rPr>
          <w:color w:val="171717" w:themeColor="background2" w:themeShade="1A"/>
          <w:sz w:val="22"/>
          <w:szCs w:val="22"/>
        </w:rPr>
        <w:t>6.2.14.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216BE" w:rsidRPr="00C90409" w:rsidRDefault="00E216BE" w:rsidP="00E216BE">
      <w:pPr>
        <w:tabs>
          <w:tab w:val="left" w:pos="1620"/>
        </w:tabs>
        <w:ind w:firstLine="426"/>
        <w:contextualSpacing/>
        <w:jc w:val="both"/>
        <w:rPr>
          <w:color w:val="171717" w:themeColor="background2" w:themeShade="1A"/>
          <w:sz w:val="22"/>
          <w:szCs w:val="22"/>
        </w:rPr>
      </w:pPr>
      <w:r w:rsidRPr="00C90409">
        <w:rPr>
          <w:color w:val="171717" w:themeColor="background2" w:themeShade="1A"/>
          <w:sz w:val="22"/>
          <w:szCs w:val="22"/>
        </w:rPr>
        <w:t>6.2.15.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Оказывать содействие членам комиссий по охране труда, уполномоченным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216BE" w:rsidRPr="00E73D55" w:rsidRDefault="00E216BE" w:rsidP="00E216BE">
      <w:pPr>
        <w:pStyle w:val="31"/>
        <w:spacing w:after="0"/>
        <w:ind w:left="0" w:firstLine="426"/>
        <w:jc w:val="both"/>
        <w:rPr>
          <w:color w:val="171717" w:themeColor="background2" w:themeShade="1A"/>
          <w:sz w:val="22"/>
          <w:szCs w:val="22"/>
        </w:rPr>
      </w:pPr>
      <w:r w:rsidRPr="00E73D55">
        <w:rPr>
          <w:color w:val="171717" w:themeColor="background2" w:themeShade="1A"/>
          <w:sz w:val="22"/>
          <w:szCs w:val="22"/>
        </w:rPr>
        <w:t>6.3.</w:t>
      </w:r>
      <w:r w:rsidRPr="00E73D55">
        <w:rPr>
          <w:rFonts w:eastAsia="Arial Unicode MS"/>
          <w:color w:val="171717" w:themeColor="background2" w:themeShade="1A"/>
          <w:kern w:val="1"/>
          <w:sz w:val="22"/>
          <w:szCs w:val="22"/>
        </w:rPr>
        <w:t> </w:t>
      </w:r>
      <w:r w:rsidRPr="00E73D55">
        <w:rPr>
          <w:color w:val="171717" w:themeColor="background2" w:themeShade="1A"/>
          <w:sz w:val="22"/>
          <w:szCs w:val="22"/>
        </w:rPr>
        <w:t>Работодатель:</w:t>
      </w:r>
    </w:p>
    <w:p w:rsidR="00E216BE" w:rsidRPr="00C90409" w:rsidRDefault="00E216BE" w:rsidP="00E216BE">
      <w:pPr>
        <w:pStyle w:val="31"/>
        <w:suppressAutoHyphens/>
        <w:autoSpaceDE w:val="0"/>
        <w:autoSpaceDN w:val="0"/>
        <w:adjustRightInd w:val="0"/>
        <w:spacing w:after="0"/>
        <w:ind w:left="0" w:firstLine="426"/>
        <w:jc w:val="both"/>
        <w:rPr>
          <w:color w:val="171717" w:themeColor="background2" w:themeShade="1A"/>
          <w:sz w:val="22"/>
          <w:szCs w:val="22"/>
        </w:rPr>
      </w:pPr>
      <w:r w:rsidRPr="00C90409">
        <w:rPr>
          <w:color w:val="171717" w:themeColor="background2" w:themeShade="1A"/>
          <w:sz w:val="22"/>
          <w:szCs w:val="22"/>
        </w:rPr>
        <w:t>6.3.1. Создает на паритетной основе совместно с профкомом комиссию по охране труда для осуществления контроля за состоянием условий и охраны труда, выполнением соглашения по охране труда.</w:t>
      </w:r>
    </w:p>
    <w:p w:rsidR="00E216BE" w:rsidRPr="003260CB" w:rsidRDefault="00E216BE" w:rsidP="00E216BE">
      <w:pPr>
        <w:ind w:right="-2" w:firstLine="426"/>
        <w:jc w:val="both"/>
        <w:rPr>
          <w:color w:val="171717" w:themeColor="background2" w:themeShade="1A"/>
          <w:sz w:val="22"/>
          <w:szCs w:val="22"/>
        </w:rPr>
      </w:pPr>
      <w:r w:rsidRPr="00C90409">
        <w:rPr>
          <w:color w:val="171717" w:themeColor="background2" w:themeShade="1A"/>
          <w:sz w:val="22"/>
          <w:szCs w:val="22"/>
        </w:rPr>
        <w:t xml:space="preserve">6.3.2. Совместно с профкомом разрабатывает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w:t>
      </w:r>
      <w:r w:rsidRPr="00E73D55">
        <w:rPr>
          <w:color w:val="171717" w:themeColor="background2" w:themeShade="1A"/>
          <w:sz w:val="22"/>
          <w:szCs w:val="22"/>
        </w:rPr>
        <w:t>(Приложение № 7).</w:t>
      </w:r>
    </w:p>
    <w:p w:rsidR="00E216BE" w:rsidRPr="00E73D55" w:rsidRDefault="00E216BE" w:rsidP="00E216BE">
      <w:pPr>
        <w:ind w:firstLine="426"/>
        <w:contextualSpacing/>
        <w:jc w:val="both"/>
        <w:rPr>
          <w:color w:val="171717" w:themeColor="background2" w:themeShade="1A"/>
          <w:sz w:val="22"/>
          <w:szCs w:val="22"/>
        </w:rPr>
      </w:pPr>
      <w:r w:rsidRPr="00E73D55">
        <w:rPr>
          <w:color w:val="171717" w:themeColor="background2" w:themeShade="1A"/>
          <w:sz w:val="22"/>
          <w:szCs w:val="22"/>
        </w:rPr>
        <w:t>6.6.</w:t>
      </w:r>
      <w:r w:rsidRPr="00E73D55">
        <w:rPr>
          <w:rFonts w:eastAsia="Arial Unicode MS"/>
          <w:color w:val="171717" w:themeColor="background2" w:themeShade="1A"/>
          <w:kern w:val="1"/>
          <w:sz w:val="22"/>
          <w:szCs w:val="22"/>
        </w:rPr>
        <w:t> </w:t>
      </w:r>
      <w:r w:rsidRPr="00E73D55">
        <w:rPr>
          <w:color w:val="171717" w:themeColor="background2" w:themeShade="1A"/>
          <w:sz w:val="22"/>
          <w:szCs w:val="22"/>
        </w:rPr>
        <w:t>Работники обязуются:</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6.6.1.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6.6.2.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Проходить профессиональную гигиеническую подготовку и аттестацию в установленном законодательством порядке.</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6.6.3.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6.6.4.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Правильно применять средства индивидуальной и коллективной защиты.</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6.6.5.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Незамедлительно извещать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216BE" w:rsidRPr="00C90409" w:rsidRDefault="00E216BE" w:rsidP="00E216BE">
      <w:pPr>
        <w:shd w:val="clear" w:color="auto" w:fill="FFFFFF"/>
        <w:tabs>
          <w:tab w:val="num" w:pos="0"/>
        </w:tabs>
        <w:ind w:firstLine="426"/>
        <w:jc w:val="both"/>
        <w:rPr>
          <w:color w:val="171717" w:themeColor="background2" w:themeShade="1A"/>
          <w:sz w:val="22"/>
          <w:szCs w:val="22"/>
        </w:rPr>
      </w:pPr>
      <w:r w:rsidRPr="00C90409">
        <w:rPr>
          <w:color w:val="171717" w:themeColor="background2" w:themeShade="1A"/>
          <w:sz w:val="22"/>
          <w:szCs w:val="22"/>
        </w:rPr>
        <w:t>6.6.6. Поддерживать рабочее место в соответствии с</w:t>
      </w:r>
      <w:r>
        <w:rPr>
          <w:color w:val="171717" w:themeColor="background2" w:themeShade="1A"/>
          <w:sz w:val="22"/>
          <w:szCs w:val="22"/>
        </w:rPr>
        <w:t xml:space="preserve"> требованиями Норм и Правил по охране труда</w:t>
      </w:r>
      <w:r w:rsidRPr="00C90409">
        <w:rPr>
          <w:color w:val="171717" w:themeColor="background2" w:themeShade="1A"/>
          <w:sz w:val="22"/>
          <w:szCs w:val="22"/>
        </w:rPr>
        <w:t>, участвовать  в  проводимых экологических субботниках.</w:t>
      </w:r>
    </w:p>
    <w:p w:rsidR="00E216BE" w:rsidRPr="00C90409" w:rsidRDefault="00E216BE" w:rsidP="00E216BE">
      <w:pPr>
        <w:shd w:val="clear" w:color="auto" w:fill="FFFFFF"/>
        <w:tabs>
          <w:tab w:val="num" w:pos="0"/>
          <w:tab w:val="num" w:pos="851"/>
          <w:tab w:val="left" w:pos="978"/>
        </w:tabs>
        <w:ind w:firstLine="426"/>
        <w:jc w:val="both"/>
        <w:rPr>
          <w:color w:val="171717" w:themeColor="background2" w:themeShade="1A"/>
          <w:sz w:val="22"/>
          <w:szCs w:val="22"/>
        </w:rPr>
      </w:pPr>
      <w:r w:rsidRPr="00C90409">
        <w:rPr>
          <w:color w:val="171717" w:themeColor="background2" w:themeShade="1A"/>
          <w:spacing w:val="-1"/>
          <w:sz w:val="22"/>
          <w:szCs w:val="22"/>
        </w:rPr>
        <w:t>6.6.7. Знакомиться с результатами специальной оценки труда под роспись.</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216BE" w:rsidRPr="00E73D55" w:rsidRDefault="00E216BE" w:rsidP="00E216BE">
      <w:pPr>
        <w:ind w:firstLine="426"/>
        <w:contextualSpacing/>
        <w:jc w:val="both"/>
        <w:rPr>
          <w:color w:val="171717" w:themeColor="background2" w:themeShade="1A"/>
          <w:sz w:val="22"/>
          <w:szCs w:val="22"/>
        </w:rPr>
      </w:pPr>
      <w:r w:rsidRPr="00E73D55">
        <w:rPr>
          <w:color w:val="171717" w:themeColor="background2" w:themeShade="1A"/>
          <w:sz w:val="22"/>
          <w:szCs w:val="22"/>
        </w:rPr>
        <w:t>6.8. Выборный орган первичной профсоюзной организации обязуется:</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 Избирать уполномоченных лиц по охране труда выборного органа первичной профсоюзной организации, координировать их работу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6.8.3.</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Содействовать организации обучения и проверки знаний требований охраны труда уполномоченных лиц по охране труда выборного органа первичной профсоюзной организации, членов комиссии по охране труда.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6.8.4.</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участие представителей выборного органа первичной профсоюзной организации в комиссиях:</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по охране труда;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по проведению специальной оценки условий труда;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по организации и проведению обязательных медицинских осмотров;</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по расследованию несчастных случаев на производстве;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6.8.5.</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6.8.6.</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Обращаться к р</w:t>
      </w:r>
      <w:r w:rsidRPr="00C90409">
        <w:rPr>
          <w:bCs/>
          <w:color w:val="171717" w:themeColor="background2" w:themeShade="1A"/>
          <w:sz w:val="22"/>
          <w:szCs w:val="22"/>
        </w:rPr>
        <w:t>аботодателю</w:t>
      </w:r>
      <w:r w:rsidRPr="00C90409">
        <w:rPr>
          <w:color w:val="171717" w:themeColor="background2" w:themeShade="1A"/>
          <w:sz w:val="22"/>
          <w:szCs w:val="22"/>
        </w:rPr>
        <w:t xml:space="preserve"> с предложением о привлечении к ответственности лиц, допустивших нарушения требований охраны труда.</w:t>
      </w:r>
    </w:p>
    <w:p w:rsidR="00E216BE" w:rsidRPr="00C90409" w:rsidRDefault="00E216BE" w:rsidP="00E216BE">
      <w:pPr>
        <w:pStyle w:val="aff0"/>
        <w:ind w:firstLine="426"/>
        <w:jc w:val="both"/>
        <w:rPr>
          <w:color w:val="171717" w:themeColor="background2" w:themeShade="1A"/>
          <w:sz w:val="22"/>
          <w:szCs w:val="22"/>
        </w:rPr>
      </w:pPr>
      <w:r w:rsidRPr="00C90409">
        <w:rPr>
          <w:color w:val="171717" w:themeColor="background2" w:themeShade="1A"/>
          <w:sz w:val="22"/>
          <w:szCs w:val="22"/>
        </w:rPr>
        <w:t>6.8.8.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E216BE" w:rsidRPr="00C90409" w:rsidRDefault="00E216BE" w:rsidP="00E216BE">
      <w:pPr>
        <w:pStyle w:val="aff0"/>
        <w:ind w:firstLine="426"/>
        <w:jc w:val="both"/>
        <w:rPr>
          <w:color w:val="171717" w:themeColor="background2" w:themeShade="1A"/>
          <w:sz w:val="22"/>
          <w:szCs w:val="22"/>
        </w:rPr>
      </w:pPr>
      <w:r w:rsidRPr="00C90409">
        <w:rPr>
          <w:color w:val="171717" w:themeColor="background2" w:themeShade="1A"/>
          <w:sz w:val="22"/>
          <w:szCs w:val="22"/>
        </w:rPr>
        <w:t>6.8.9. Принимать участие в организации экологических субботников, физкультурных и спортивных мероприятиях.</w:t>
      </w:r>
    </w:p>
    <w:p w:rsidR="00E216BE" w:rsidRPr="00C90409" w:rsidRDefault="00E216BE" w:rsidP="00E216BE">
      <w:pPr>
        <w:pStyle w:val="aff0"/>
        <w:ind w:firstLine="426"/>
        <w:jc w:val="both"/>
        <w:rPr>
          <w:color w:val="171717" w:themeColor="background2" w:themeShade="1A"/>
          <w:sz w:val="22"/>
          <w:szCs w:val="22"/>
        </w:rPr>
      </w:pPr>
      <w:r w:rsidRPr="00C90409">
        <w:rPr>
          <w:color w:val="171717" w:themeColor="background2" w:themeShade="1A"/>
          <w:sz w:val="22"/>
          <w:szCs w:val="22"/>
        </w:rPr>
        <w:t>6.8.10. Регулярно рассматривать на своих заседаниях вопросы выполнения мероприятий настоящего коллективного договора и Соглашения по охране труда и информировать работников, членов Профсоюза об их исполнении и принимаемых мерах.</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6.8.11.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E216BE" w:rsidRPr="00C90409" w:rsidRDefault="00E216BE" w:rsidP="00E216BE">
      <w:pPr>
        <w:tabs>
          <w:tab w:val="left" w:pos="142"/>
        </w:tabs>
        <w:ind w:firstLine="426"/>
        <w:jc w:val="both"/>
        <w:rPr>
          <w:color w:val="171717" w:themeColor="background2" w:themeShade="1A"/>
          <w:sz w:val="22"/>
          <w:szCs w:val="22"/>
        </w:rPr>
      </w:pPr>
      <w:r w:rsidRPr="00E73D55">
        <w:rPr>
          <w:color w:val="171717" w:themeColor="background2" w:themeShade="1A"/>
          <w:sz w:val="22"/>
          <w:szCs w:val="22"/>
        </w:rPr>
        <w:t>6.9. Стороны совместно реализуют</w:t>
      </w:r>
      <w:r w:rsidRPr="00C90409">
        <w:rPr>
          <w:color w:val="171717" w:themeColor="background2" w:themeShade="1A"/>
          <w:sz w:val="22"/>
          <w:szCs w:val="22"/>
        </w:rPr>
        <w:t xml:space="preserve"> мероприятия, направленные на развитие физической культуры и спорта, в том числе:</w:t>
      </w:r>
    </w:p>
    <w:p w:rsidR="00E216BE" w:rsidRPr="00C90409" w:rsidRDefault="00E216BE" w:rsidP="00E216BE">
      <w:pPr>
        <w:numPr>
          <w:ilvl w:val="0"/>
          <w:numId w:val="7"/>
        </w:numPr>
        <w:tabs>
          <w:tab w:val="left" w:pos="142"/>
          <w:tab w:val="num" w:pos="851"/>
        </w:tabs>
        <w:ind w:left="0" w:firstLine="426"/>
        <w:jc w:val="both"/>
        <w:rPr>
          <w:color w:val="171717" w:themeColor="background2" w:themeShade="1A"/>
          <w:sz w:val="22"/>
          <w:szCs w:val="22"/>
        </w:rPr>
      </w:pPr>
      <w:r w:rsidRPr="00C90409">
        <w:rPr>
          <w:color w:val="171717" w:themeColor="background2" w:themeShade="1A"/>
          <w:sz w:val="22"/>
          <w:szCs w:val="22"/>
        </w:rPr>
        <w:t>организуют и проводят физкультурные и спортивные мероприятия, в том числе мероприятия по внедрению Всероссийского физкультурно-спортивного комплекса «Готов к труду и обороне» (ГТО).</w:t>
      </w:r>
    </w:p>
    <w:p w:rsidR="00E216BE" w:rsidRPr="00C90409" w:rsidRDefault="00E216BE" w:rsidP="00E216BE">
      <w:pPr>
        <w:ind w:firstLine="426"/>
        <w:jc w:val="center"/>
        <w:rPr>
          <w:b/>
          <w:color w:val="171717" w:themeColor="background2" w:themeShade="1A"/>
          <w:sz w:val="22"/>
          <w:szCs w:val="22"/>
        </w:rPr>
      </w:pPr>
      <w:r w:rsidRPr="00C90409">
        <w:rPr>
          <w:b/>
          <w:color w:val="171717" w:themeColor="background2" w:themeShade="1A"/>
          <w:sz w:val="22"/>
          <w:szCs w:val="22"/>
          <w:lang w:val="en-US"/>
        </w:rPr>
        <w:t>VII</w:t>
      </w:r>
      <w:r w:rsidRPr="00C90409">
        <w:rPr>
          <w:b/>
          <w:color w:val="171717" w:themeColor="background2" w:themeShade="1A"/>
          <w:sz w:val="22"/>
          <w:szCs w:val="22"/>
        </w:rPr>
        <w:t>. АТТЕСТАЦИЯ ПЕДАГОГИЧЕСКИХ РАБОТНИКОВ</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p>
    <w:p w:rsidR="00E216BE" w:rsidRDefault="00E216BE" w:rsidP="00E216BE">
      <w:pPr>
        <w:shd w:val="clear" w:color="auto" w:fill="FFFFFF"/>
        <w:ind w:firstLine="426"/>
        <w:jc w:val="both"/>
        <w:rPr>
          <w:bCs/>
        </w:rPr>
      </w:pPr>
      <w:r w:rsidRPr="00365ECA">
        <w:rPr>
          <w:sz w:val="22"/>
          <w:szCs w:val="22"/>
        </w:rPr>
        <w:t>7.1. Аттестация педагогических работников производится в соответствии с приказом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r w:rsidRPr="00365ECA">
        <w:t xml:space="preserve"> Письмом Министерства образования и науки Российской Федерации, Профсоюза работников народного образования и науки Российской Федерации от 03 декабря 2014 года №№ 08-1933, 505 «</w:t>
      </w:r>
      <w:r w:rsidRPr="00365ECA">
        <w:rPr>
          <w:bCs/>
        </w:rPr>
        <w:t xml:space="preserve">О направлении Разъяснений по применению Порядка проведения аттестации педагогических работников организаций, осуществляющих образовательную деятельность, утв. Приказом Минобрнауки России от 07.04.2014 </w:t>
      </w:r>
      <w:r>
        <w:rPr>
          <w:bCs/>
        </w:rPr>
        <w:t>№</w:t>
      </w:r>
      <w:r w:rsidRPr="00365ECA">
        <w:rPr>
          <w:bCs/>
        </w:rPr>
        <w:t xml:space="preserve"> 276»</w:t>
      </w:r>
      <w:r>
        <w:rPr>
          <w:bCs/>
        </w:rPr>
        <w:t>.</w:t>
      </w:r>
    </w:p>
    <w:p w:rsidR="00E216BE" w:rsidRPr="00365ECA" w:rsidRDefault="00E216BE" w:rsidP="00E216BE">
      <w:pPr>
        <w:shd w:val="clear" w:color="auto" w:fill="FFFFFF"/>
        <w:ind w:firstLine="426"/>
        <w:jc w:val="both"/>
        <w:rPr>
          <w:i/>
          <w:sz w:val="22"/>
          <w:szCs w:val="22"/>
        </w:rPr>
      </w:pPr>
      <w:r w:rsidRPr="00365ECA">
        <w:rPr>
          <w:sz w:val="22"/>
          <w:szCs w:val="22"/>
        </w:rPr>
        <w:t>7.2. Локальными нормативными актами Организации может быть предусмотрена аттестация заместителей руководителей, руководителей структурных подразделений, филиалов и их заместителей в целях подтверждения соответствия занимаемой должности. Аттестация осуществляется аттестационной комиссией Организации</w:t>
      </w:r>
      <w:r w:rsidRPr="00365ECA">
        <w:rPr>
          <w:i/>
          <w:sz w:val="22"/>
          <w:szCs w:val="22"/>
        </w:rPr>
        <w:t>.</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7.3. По результатам аттестации, пройденной педагогическими работниками в установленном порядке, в течение срока их действия, при выполнении педагогической работы на разных должностях, включенных в раздел I </w:t>
      </w:r>
      <w:hyperlink r:id="rId22" w:history="1">
        <w:r w:rsidRPr="00C90409">
          <w:rPr>
            <w:rFonts w:ascii="Times New Roman" w:hAnsi="Times New Roman" w:cs="Times New Roman"/>
            <w:color w:val="171717" w:themeColor="background2" w:themeShade="1A"/>
            <w:sz w:val="22"/>
            <w:szCs w:val="22"/>
          </w:rPr>
          <w:t>номенклатуры</w:t>
        </w:r>
      </w:hyperlink>
      <w:r w:rsidRPr="00C90409">
        <w:rPr>
          <w:rFonts w:ascii="Times New Roman" w:hAnsi="Times New Roman" w:cs="Times New Roman"/>
          <w:color w:val="171717" w:themeColor="background2" w:themeShade="1A"/>
          <w:sz w:val="22"/>
          <w:szCs w:val="22"/>
        </w:rPr>
        <w:t xml:space="preserve"> должностей педагогических работников </w:t>
      </w:r>
      <w:r w:rsidRPr="00C90409">
        <w:rPr>
          <w:rFonts w:ascii="Times New Roman" w:hAnsi="Times New Roman" w:cs="Times New Roman"/>
          <w:color w:val="171717" w:themeColor="background2" w:themeShade="1A"/>
          <w:sz w:val="22"/>
          <w:szCs w:val="22"/>
        </w:rPr>
        <w:lastRenderedPageBreak/>
        <w:t xml:space="preserve">организаций, осуществляющих образовательную деятельность, по которым совпадают должностные обязанности, учебные программы, профили работы, по ходатайству профсоюзного комитета заработная плата устанавливается согласно результатам </w:t>
      </w:r>
      <w:r>
        <w:rPr>
          <w:rFonts w:ascii="Times New Roman" w:hAnsi="Times New Roman" w:cs="Times New Roman"/>
          <w:color w:val="171717" w:themeColor="background2" w:themeShade="1A"/>
          <w:sz w:val="22"/>
          <w:szCs w:val="22"/>
        </w:rPr>
        <w:t>аттестации в следующих случаях:</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3544"/>
        <w:gridCol w:w="6237"/>
      </w:tblGrid>
      <w:tr w:rsidR="00E216BE" w:rsidRPr="00C90409" w:rsidTr="00AA3AE0">
        <w:trPr>
          <w:trHeight w:val="797"/>
          <w:tblHeader/>
        </w:trPr>
        <w:tc>
          <w:tcPr>
            <w:tcW w:w="3544" w:type="dxa"/>
            <w:tcBorders>
              <w:top w:val="single" w:sz="6" w:space="0" w:color="auto"/>
              <w:left w:val="single" w:sz="6" w:space="0" w:color="auto"/>
              <w:bottom w:val="single" w:sz="4" w:space="0" w:color="auto"/>
              <w:right w:val="single" w:sz="6" w:space="0" w:color="auto"/>
            </w:tcBorders>
          </w:tcPr>
          <w:p w:rsidR="00E216BE" w:rsidRPr="00C90409" w:rsidRDefault="00E216BE" w:rsidP="00AA3AE0">
            <w:pPr>
              <w:pStyle w:val="ConsPlusCell"/>
              <w:widowControl/>
              <w:ind w:firstLine="426"/>
              <w:jc w:val="center"/>
              <w:rPr>
                <w:rFonts w:ascii="Times New Roman" w:hAnsi="Times New Roman" w:cs="Times New Roman"/>
                <w:b/>
                <w:color w:val="171717" w:themeColor="background2" w:themeShade="1A"/>
                <w:sz w:val="22"/>
                <w:szCs w:val="22"/>
              </w:rPr>
            </w:pPr>
            <w:r w:rsidRPr="00C90409">
              <w:rPr>
                <w:rFonts w:ascii="Times New Roman" w:hAnsi="Times New Roman" w:cs="Times New Roman"/>
                <w:b/>
                <w:color w:val="171717" w:themeColor="background2" w:themeShade="1A"/>
                <w:sz w:val="22"/>
                <w:szCs w:val="22"/>
              </w:rPr>
              <w:t>Должность, по которой присвоена квалификационная категория</w:t>
            </w:r>
          </w:p>
        </w:tc>
        <w:tc>
          <w:tcPr>
            <w:tcW w:w="6237" w:type="dxa"/>
            <w:tcBorders>
              <w:top w:val="single" w:sz="6" w:space="0" w:color="auto"/>
              <w:left w:val="single" w:sz="6" w:space="0" w:color="auto"/>
              <w:bottom w:val="single" w:sz="4" w:space="0" w:color="auto"/>
              <w:right w:val="single" w:sz="6" w:space="0" w:color="auto"/>
            </w:tcBorders>
          </w:tcPr>
          <w:p w:rsidR="00E216BE" w:rsidRPr="00C90409" w:rsidRDefault="00E216BE" w:rsidP="00AA3AE0">
            <w:pPr>
              <w:pStyle w:val="ConsPlusCell"/>
              <w:widowControl/>
              <w:ind w:firstLine="426"/>
              <w:jc w:val="center"/>
              <w:rPr>
                <w:rFonts w:ascii="Times New Roman" w:hAnsi="Times New Roman" w:cs="Times New Roman"/>
                <w:b/>
                <w:color w:val="171717" w:themeColor="background2" w:themeShade="1A"/>
                <w:sz w:val="22"/>
                <w:szCs w:val="22"/>
              </w:rPr>
            </w:pPr>
            <w:r w:rsidRPr="00C90409">
              <w:rPr>
                <w:rFonts w:ascii="Times New Roman" w:hAnsi="Times New Roman" w:cs="Times New Roman"/>
                <w:b/>
                <w:color w:val="171717" w:themeColor="background2" w:themeShade="1A"/>
                <w:sz w:val="22"/>
                <w:szCs w:val="22"/>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E216BE" w:rsidRPr="00C90409" w:rsidTr="00AA3AE0">
        <w:trPr>
          <w:trHeight w:val="240"/>
          <w:tblHeader/>
        </w:trPr>
        <w:tc>
          <w:tcPr>
            <w:tcW w:w="3544" w:type="dxa"/>
            <w:tcBorders>
              <w:top w:val="single" w:sz="4" w:space="0" w:color="auto"/>
              <w:left w:val="single" w:sz="4" w:space="0" w:color="auto"/>
              <w:bottom w:val="single" w:sz="4" w:space="0" w:color="auto"/>
              <w:right w:val="single" w:sz="6" w:space="0" w:color="auto"/>
            </w:tcBorders>
          </w:tcPr>
          <w:p w:rsidR="00E216BE" w:rsidRPr="00C90409" w:rsidRDefault="00E216BE" w:rsidP="00AA3AE0">
            <w:pPr>
              <w:pStyle w:val="ConsPlusCell"/>
              <w:widowControl/>
              <w:ind w:firstLine="426"/>
              <w:jc w:val="center"/>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1</w:t>
            </w:r>
          </w:p>
        </w:tc>
        <w:tc>
          <w:tcPr>
            <w:tcW w:w="6237" w:type="dxa"/>
            <w:tcBorders>
              <w:top w:val="single" w:sz="4" w:space="0" w:color="auto"/>
              <w:left w:val="single" w:sz="6" w:space="0" w:color="auto"/>
              <w:bottom w:val="single" w:sz="4" w:space="0" w:color="auto"/>
              <w:right w:val="single" w:sz="4" w:space="0" w:color="auto"/>
            </w:tcBorders>
          </w:tcPr>
          <w:p w:rsidR="00E216BE" w:rsidRPr="00C90409" w:rsidRDefault="00E216BE" w:rsidP="00AA3AE0">
            <w:pPr>
              <w:pStyle w:val="ConsPlusCell"/>
              <w:widowControl/>
              <w:ind w:firstLine="426"/>
              <w:jc w:val="center"/>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2</w:t>
            </w:r>
          </w:p>
        </w:tc>
      </w:tr>
      <w:tr w:rsidR="00E216BE" w:rsidRPr="00C90409" w:rsidTr="00AA3AE0">
        <w:trPr>
          <w:cantSplit/>
          <w:trHeight w:val="1001"/>
        </w:trPr>
        <w:tc>
          <w:tcPr>
            <w:tcW w:w="3544" w:type="dxa"/>
            <w:tcBorders>
              <w:top w:val="single" w:sz="4"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Учитель, преподаватель </w:t>
            </w:r>
          </w:p>
        </w:tc>
        <w:tc>
          <w:tcPr>
            <w:tcW w:w="6237" w:type="dxa"/>
            <w:tcBorders>
              <w:top w:val="single" w:sz="4"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Воспитатель (независимо от типа организации, в которой выполняется работа);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E216BE" w:rsidRPr="00C90409" w:rsidTr="00AA3AE0">
        <w:trPr>
          <w:cantSplit/>
          <w:trHeight w:val="266"/>
        </w:trPr>
        <w:tc>
          <w:tcPr>
            <w:tcW w:w="3544" w:type="dxa"/>
            <w:tcBorders>
              <w:top w:val="single" w:sz="6"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Старший воспитатель; </w:t>
            </w:r>
          </w:p>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Воспитатель</w:t>
            </w:r>
          </w:p>
        </w:tc>
        <w:tc>
          <w:tcPr>
            <w:tcW w:w="6237" w:type="dxa"/>
            <w:tcBorders>
              <w:top w:val="single" w:sz="6"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Воспитатель; </w:t>
            </w:r>
          </w:p>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Старший воспитатель;</w:t>
            </w:r>
          </w:p>
        </w:tc>
      </w:tr>
      <w:tr w:rsidR="00E216BE" w:rsidRPr="00C90409" w:rsidTr="00AA3AE0">
        <w:trPr>
          <w:cantSplit/>
          <w:trHeight w:val="561"/>
        </w:trPr>
        <w:tc>
          <w:tcPr>
            <w:tcW w:w="3544" w:type="dxa"/>
            <w:tcBorders>
              <w:top w:val="single" w:sz="6"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Руко</w:t>
            </w:r>
            <w:r>
              <w:rPr>
                <w:rFonts w:ascii="Times New Roman" w:hAnsi="Times New Roman" w:cs="Times New Roman"/>
                <w:color w:val="171717" w:themeColor="background2" w:themeShade="1A"/>
                <w:sz w:val="22"/>
                <w:szCs w:val="22"/>
              </w:rPr>
              <w:t xml:space="preserve">водитель физического воспитания, учитель (физкультуры), тренер-преподаватель </w:t>
            </w:r>
          </w:p>
        </w:tc>
        <w:tc>
          <w:tcPr>
            <w:tcW w:w="6237" w:type="dxa"/>
            <w:tcBorders>
              <w:top w:val="single" w:sz="6" w:space="0" w:color="auto"/>
              <w:left w:val="single" w:sz="6" w:space="0" w:color="auto"/>
              <w:bottom w:val="single" w:sz="6" w:space="0" w:color="auto"/>
              <w:right w:val="single" w:sz="6" w:space="0" w:color="auto"/>
            </w:tcBorders>
          </w:tcPr>
          <w:p w:rsidR="00E216BE" w:rsidRDefault="00E216BE" w:rsidP="00AA3AE0">
            <w:pPr>
              <w:pStyle w:val="ConsPlusCell"/>
              <w:widowControl/>
              <w:ind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Инструктор по физической культуре; </w:t>
            </w:r>
          </w:p>
          <w:p w:rsidR="00E216BE" w:rsidRDefault="00E216BE" w:rsidP="00AA3AE0">
            <w:pPr>
              <w:pStyle w:val="ConsPlusCell"/>
              <w:widowControl/>
              <w:ind w:firstLine="426"/>
              <w:rPr>
                <w:rFonts w:ascii="Times New Roman" w:hAnsi="Times New Roman" w:cs="Times New Roman"/>
                <w:color w:val="171717" w:themeColor="background2" w:themeShade="1A"/>
                <w:sz w:val="22"/>
                <w:szCs w:val="22"/>
              </w:rPr>
            </w:pPr>
          </w:p>
          <w:p w:rsidR="00E216BE" w:rsidRDefault="00E216BE" w:rsidP="00AA3AE0">
            <w:pPr>
              <w:pStyle w:val="ConsPlusCell"/>
              <w:widowControl/>
              <w:ind w:firstLine="426"/>
              <w:rPr>
                <w:rFonts w:ascii="Times New Roman" w:hAnsi="Times New Roman" w:cs="Times New Roman"/>
                <w:color w:val="171717" w:themeColor="background2" w:themeShade="1A"/>
                <w:sz w:val="22"/>
                <w:szCs w:val="22"/>
              </w:rPr>
            </w:pPr>
          </w:p>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p>
        </w:tc>
      </w:tr>
      <w:tr w:rsidR="00E216BE" w:rsidRPr="00C90409" w:rsidTr="00AA3AE0">
        <w:trPr>
          <w:cantSplit/>
          <w:trHeight w:val="561"/>
        </w:trPr>
        <w:tc>
          <w:tcPr>
            <w:tcW w:w="3544" w:type="dxa"/>
            <w:tcBorders>
              <w:top w:val="single" w:sz="6"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Pr>
                <w:rFonts w:ascii="Times New Roman" w:hAnsi="Times New Roman" w:cs="Times New Roman"/>
                <w:color w:val="171717" w:themeColor="background2" w:themeShade="1A"/>
                <w:sz w:val="22"/>
                <w:szCs w:val="22"/>
              </w:rPr>
              <w:t>Преподаватель ДШИ, ДМШ</w:t>
            </w:r>
          </w:p>
        </w:tc>
        <w:tc>
          <w:tcPr>
            <w:tcW w:w="6237" w:type="dxa"/>
            <w:tcBorders>
              <w:top w:val="single" w:sz="6" w:space="0" w:color="auto"/>
              <w:left w:val="single" w:sz="6" w:space="0" w:color="auto"/>
              <w:bottom w:val="single" w:sz="6" w:space="0" w:color="auto"/>
              <w:right w:val="single" w:sz="6" w:space="0" w:color="auto"/>
            </w:tcBorders>
          </w:tcPr>
          <w:p w:rsidR="00E216BE" w:rsidRPr="00C90409" w:rsidRDefault="00E216BE" w:rsidP="00AA3AE0">
            <w:pPr>
              <w:pStyle w:val="ConsPlusCell"/>
              <w:widowControl/>
              <w:ind w:firstLine="426"/>
              <w:rPr>
                <w:rFonts w:ascii="Times New Roman" w:hAnsi="Times New Roman" w:cs="Times New Roman"/>
                <w:color w:val="171717" w:themeColor="background2" w:themeShade="1A"/>
                <w:sz w:val="22"/>
                <w:szCs w:val="22"/>
              </w:rPr>
            </w:pPr>
            <w:r>
              <w:rPr>
                <w:rFonts w:ascii="Times New Roman" w:hAnsi="Times New Roman" w:cs="Times New Roman"/>
                <w:color w:val="171717" w:themeColor="background2" w:themeShade="1A"/>
                <w:sz w:val="22"/>
                <w:szCs w:val="22"/>
              </w:rPr>
              <w:t xml:space="preserve">Музыкальный руководитель, </w:t>
            </w:r>
            <w:r w:rsidRPr="00C90409">
              <w:rPr>
                <w:rFonts w:ascii="Times New Roman" w:hAnsi="Times New Roman" w:cs="Times New Roman"/>
                <w:color w:val="171717" w:themeColor="background2" w:themeShade="1A"/>
                <w:sz w:val="22"/>
                <w:szCs w:val="22"/>
              </w:rPr>
              <w:t>педагог дополнительного образования</w:t>
            </w:r>
          </w:p>
        </w:tc>
      </w:tr>
      <w:tr w:rsidR="00E216BE" w:rsidRPr="00C90409" w:rsidTr="00AA3AE0">
        <w:trPr>
          <w:cantSplit/>
          <w:trHeight w:val="236"/>
        </w:trPr>
        <w:tc>
          <w:tcPr>
            <w:tcW w:w="3544" w:type="dxa"/>
            <w:tcBorders>
              <w:top w:val="single" w:sz="4" w:space="0" w:color="auto"/>
              <w:left w:val="single" w:sz="6" w:space="0" w:color="auto"/>
              <w:bottom w:val="single" w:sz="6" w:space="0" w:color="auto"/>
              <w:right w:val="single" w:sz="6" w:space="0" w:color="auto"/>
            </w:tcBorders>
          </w:tcPr>
          <w:p w:rsidR="00E216BE" w:rsidRDefault="00E216BE" w:rsidP="00AA3AE0">
            <w:pPr>
              <w:pStyle w:val="ConsPlusCell"/>
              <w:widowControl/>
              <w:ind w:firstLine="35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Тьютор</w:t>
            </w:r>
          </w:p>
          <w:p w:rsidR="00E216BE" w:rsidRPr="00365ECA" w:rsidRDefault="00E216BE" w:rsidP="00AA3AE0">
            <w:pPr>
              <w:pStyle w:val="ConsPlusCell"/>
              <w:widowControl/>
              <w:ind w:firstLine="356"/>
              <w:rPr>
                <w:rFonts w:ascii="Times New Roman" w:hAnsi="Times New Roman" w:cs="Times New Roman"/>
                <w:color w:val="171717" w:themeColor="background2" w:themeShade="1A"/>
                <w:sz w:val="22"/>
                <w:szCs w:val="22"/>
              </w:rPr>
            </w:pPr>
            <w:r w:rsidRPr="00365ECA">
              <w:rPr>
                <w:rFonts w:ascii="Times New Roman" w:hAnsi="Times New Roman" w:cs="Times New Roman"/>
                <w:color w:val="171717" w:themeColor="background2" w:themeShade="1A"/>
                <w:sz w:val="22"/>
                <w:szCs w:val="22"/>
              </w:rPr>
              <w:t>Учитель-логопед</w:t>
            </w:r>
          </w:p>
        </w:tc>
        <w:tc>
          <w:tcPr>
            <w:tcW w:w="6237" w:type="dxa"/>
            <w:tcBorders>
              <w:top w:val="single" w:sz="4" w:space="0" w:color="auto"/>
              <w:left w:val="single" w:sz="6" w:space="0" w:color="auto"/>
              <w:bottom w:val="single" w:sz="6" w:space="0" w:color="auto"/>
              <w:right w:val="single" w:sz="6" w:space="0" w:color="auto"/>
            </w:tcBorders>
          </w:tcPr>
          <w:p w:rsidR="00E216BE" w:rsidRDefault="00E216BE" w:rsidP="00AA3AE0">
            <w:pPr>
              <w:pStyle w:val="afe"/>
              <w:spacing w:after="0"/>
              <w:ind w:firstLine="431"/>
              <w:rPr>
                <w:color w:val="171717" w:themeColor="background2" w:themeShade="1A"/>
                <w:sz w:val="22"/>
                <w:szCs w:val="22"/>
              </w:rPr>
            </w:pPr>
            <w:r w:rsidRPr="00C90409">
              <w:rPr>
                <w:color w:val="171717" w:themeColor="background2" w:themeShade="1A"/>
                <w:sz w:val="22"/>
                <w:szCs w:val="22"/>
              </w:rPr>
              <w:t>Учитель-логопед</w:t>
            </w:r>
          </w:p>
          <w:p w:rsidR="00E216BE" w:rsidRPr="00C90409" w:rsidRDefault="00E216BE" w:rsidP="00AA3AE0">
            <w:pPr>
              <w:pStyle w:val="afe"/>
              <w:spacing w:after="0"/>
              <w:ind w:firstLine="431"/>
              <w:rPr>
                <w:rStyle w:val="13pt1"/>
                <w:color w:val="171717" w:themeColor="background2" w:themeShade="1A"/>
                <w:sz w:val="22"/>
                <w:szCs w:val="22"/>
              </w:rPr>
            </w:pPr>
            <w:r>
              <w:rPr>
                <w:color w:val="171717" w:themeColor="background2" w:themeShade="1A"/>
                <w:sz w:val="22"/>
                <w:szCs w:val="22"/>
              </w:rPr>
              <w:t>Тьютор</w:t>
            </w:r>
          </w:p>
        </w:tc>
      </w:tr>
    </w:tbl>
    <w:p w:rsidR="00E216BE" w:rsidRPr="00C90409" w:rsidRDefault="00E216BE" w:rsidP="00E216BE">
      <w:pPr>
        <w:autoSpaceDE w:val="0"/>
        <w:autoSpaceDN w:val="0"/>
        <w:adjustRightInd w:val="0"/>
        <w:ind w:firstLine="426"/>
        <w:jc w:val="both"/>
        <w:rPr>
          <w:color w:val="171717" w:themeColor="background2" w:themeShade="1A"/>
          <w:sz w:val="22"/>
          <w:szCs w:val="22"/>
        </w:rPr>
      </w:pPr>
    </w:p>
    <w:p w:rsidR="00E216BE" w:rsidRPr="00C90409" w:rsidRDefault="00E216BE" w:rsidP="00E216BE">
      <w:pPr>
        <w:autoSpaceDE w:val="0"/>
        <w:autoSpaceDN w:val="0"/>
        <w:adjustRightInd w:val="0"/>
        <w:ind w:firstLine="426"/>
        <w:jc w:val="both"/>
        <w:rPr>
          <w:color w:val="171717" w:themeColor="background2" w:themeShade="1A"/>
          <w:sz w:val="22"/>
          <w:szCs w:val="22"/>
          <w:u w:val="single"/>
        </w:rPr>
      </w:pPr>
      <w:r w:rsidRPr="00C90409">
        <w:rPr>
          <w:bCs/>
          <w:color w:val="171717" w:themeColor="background2" w:themeShade="1A"/>
          <w:sz w:val="22"/>
          <w:szCs w:val="22"/>
        </w:rPr>
        <w:t xml:space="preserve">7.4. </w:t>
      </w:r>
      <w:r w:rsidRPr="00C90409">
        <w:rPr>
          <w:color w:val="171717" w:themeColor="background2" w:themeShade="1A"/>
          <w:sz w:val="22"/>
          <w:szCs w:val="22"/>
        </w:rPr>
        <w:t xml:space="preserve">В случае истечения у педагогического работника образовательной организации срока действия квалификационной категории по его заявлению и по ходатайству профкома ОО </w:t>
      </w:r>
      <w:r w:rsidRPr="00C90409">
        <w:rPr>
          <w:color w:val="171717" w:themeColor="background2" w:themeShade="1A"/>
          <w:spacing w:val="-1"/>
          <w:sz w:val="22"/>
          <w:szCs w:val="22"/>
        </w:rPr>
        <w:t xml:space="preserve">оплата труда педагогу производится с учетом имевшейся квалификационной категории </w:t>
      </w:r>
      <w:r w:rsidRPr="00C90409">
        <w:rPr>
          <w:color w:val="171717" w:themeColor="background2" w:themeShade="1A"/>
          <w:sz w:val="22"/>
          <w:szCs w:val="22"/>
        </w:rPr>
        <w:t>в следующих случаях:</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1)  возобновления педагогической работы со дня выхода на работу после ее прекращения в связи с ликвидацией образовательной организации;</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2)  возобновления педагогической деятель</w:t>
      </w:r>
      <w:r>
        <w:rPr>
          <w:color w:val="171717" w:themeColor="background2" w:themeShade="1A"/>
          <w:sz w:val="22"/>
          <w:szCs w:val="22"/>
        </w:rPr>
        <w:t xml:space="preserve">ности после длительного периода </w:t>
      </w:r>
      <w:r w:rsidRPr="00C90409">
        <w:rPr>
          <w:color w:val="171717" w:themeColor="background2" w:themeShade="1A"/>
          <w:sz w:val="22"/>
          <w:szCs w:val="22"/>
        </w:rPr>
        <w:t>временной  нетрудоспособности;</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3)  возобновления педагогической работы со дня выхода на работу после отпуска по беременности и родам, по уходу за ребенком;</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4)  возобновления педагогической деятельности после окончания длительного отпуска, предоставляемого в соответствии со статьей 335 ТК РФ;</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5)  в случае обучения в образовательных организациях высшего образования, имеющих государственную аккредитацию, по очно-заочной форме по профилю деятельности;</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6)  педагогическим работникам </w:t>
      </w:r>
      <w:r w:rsidRPr="00C90409">
        <w:rPr>
          <w:bCs/>
          <w:color w:val="171717" w:themeColor="background2" w:themeShade="1A"/>
          <w:sz w:val="22"/>
          <w:szCs w:val="22"/>
        </w:rPr>
        <w:t>Организации</w:t>
      </w:r>
      <w:r w:rsidRPr="00C90409">
        <w:rPr>
          <w:color w:val="171717" w:themeColor="background2" w:themeShade="1A"/>
          <w:sz w:val="22"/>
          <w:szCs w:val="22"/>
        </w:rPr>
        <w:t>, которым до выхода на пенсию по старости осталось не более одного года;</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7)  в связи с возобновлением работы после увольнения по сокращению численности или штата работников – со дня возобновления работы;</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8)  в случае выявления допущенного руководителем соответствующей </w:t>
      </w:r>
      <w:r w:rsidRPr="00C90409">
        <w:rPr>
          <w:bCs/>
          <w:color w:val="171717" w:themeColor="background2" w:themeShade="1A"/>
          <w:sz w:val="22"/>
          <w:szCs w:val="22"/>
        </w:rPr>
        <w:t>Организаций</w:t>
      </w:r>
      <w:r w:rsidRPr="00C90409">
        <w:rPr>
          <w:color w:val="171717" w:themeColor="background2" w:themeShade="1A"/>
          <w:sz w:val="22"/>
          <w:szCs w:val="22"/>
        </w:rPr>
        <w:t xml:space="preserve"> нарушения Порядка проведения аттестации педагогических работников организаций, осуществляющих образовательную деятельность, утвержденного Министерством образования и науки Российской Федерации;</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9) в случае истечения действия квалификационной категории после подачи заявления в аттестационную комиссию до принятия решения аттестационной комиссией решения об установлении (отказе) в установлении) квалификационной категории.</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Оплата устанавливается приказом руководителя с учетом мнения профкома на срок, определенный по соглашению сторон</w:t>
      </w:r>
      <w:r w:rsidRPr="00E73D55">
        <w:rPr>
          <w:rFonts w:ascii="Times New Roman" w:hAnsi="Times New Roman" w:cs="Times New Roman"/>
          <w:color w:val="171717" w:themeColor="background2" w:themeShade="1A"/>
          <w:sz w:val="22"/>
          <w:szCs w:val="22"/>
        </w:rPr>
        <w:t xml:space="preserve">, но не более чем на один год </w:t>
      </w:r>
      <w:r w:rsidRPr="00C90409">
        <w:rPr>
          <w:rFonts w:ascii="Times New Roman" w:hAnsi="Times New Roman" w:cs="Times New Roman"/>
          <w:color w:val="171717" w:themeColor="background2" w:themeShade="1A"/>
          <w:sz w:val="22"/>
          <w:szCs w:val="22"/>
        </w:rPr>
        <w:t xml:space="preserve">(со дня подачи заявления) в пределах фонда оплаты труда </w:t>
      </w:r>
      <w:r w:rsidRPr="00C90409">
        <w:rPr>
          <w:rFonts w:ascii="Times New Roman" w:hAnsi="Times New Roman" w:cs="Times New Roman"/>
          <w:bCs/>
          <w:color w:val="171717" w:themeColor="background2" w:themeShade="1A"/>
          <w:sz w:val="22"/>
          <w:szCs w:val="22"/>
        </w:rPr>
        <w:t>образовательной организации.</w:t>
      </w:r>
    </w:p>
    <w:p w:rsidR="00E216BE" w:rsidRPr="00C90409" w:rsidRDefault="00E216BE" w:rsidP="00E216BE">
      <w:pPr>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 xml:space="preserve">7.5.  Для следующих категорий педагогических работников </w:t>
      </w:r>
      <w:r w:rsidRPr="00C90409">
        <w:rPr>
          <w:bCs/>
          <w:color w:val="171717" w:themeColor="background2" w:themeShade="1A"/>
          <w:sz w:val="22"/>
          <w:szCs w:val="22"/>
        </w:rPr>
        <w:t xml:space="preserve"> образовательной организации,</w:t>
      </w:r>
      <w:r w:rsidRPr="00C90409">
        <w:rPr>
          <w:color w:val="171717" w:themeColor="background2" w:themeShade="1A"/>
          <w:sz w:val="22"/>
          <w:szCs w:val="22"/>
        </w:rPr>
        <w:t xml:space="preserve"> не имеющих квалификационной категории, но имеющим почетные звания, отраслевые знаки отличия, государственные награды, полученные за достижения в педагогической деятельности, либо победителям или призерам в номинациях на республиканском или федеральном этапах конкурса </w:t>
      </w:r>
      <w:r w:rsidRPr="00C90409">
        <w:rPr>
          <w:color w:val="171717" w:themeColor="background2" w:themeShade="1A"/>
          <w:sz w:val="22"/>
          <w:szCs w:val="22"/>
        </w:rPr>
        <w:lastRenderedPageBreak/>
        <w:t>«Воспитатель года», а также имеющим ученую степень кандидата или доктора наук по профилю деятельности, по ходатайству профсоюзного комитета устанавливаются размеры ставок заработной платы (должностных окладов), соответствующие первой квалификационной категории, на срок не более 5 лет со дня награждения, присвоения звания или иного из вышеперечисленных событий:</w:t>
      </w:r>
    </w:p>
    <w:p w:rsidR="00E216BE" w:rsidRPr="00C90409" w:rsidRDefault="00E216BE" w:rsidP="00E216BE">
      <w:pPr>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педагогические работники образовательной организации, имеющие почетное звание «Народный учитель Российской Федерации», «Заслуженный учитель Российской Федерации» и другие почетные звания СССР, Российской Федерации и союзных республик, входивших в состав СССР, установленные для работников других отраслей, название которых начинается со слов «Народный», «Заслуженный», при условии соответствия почетного звания профилю образовательной организации, а педагогическим работникам образовательных организаций – при соответствии почетного звания профилю педагогической деятельности;</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педагогические работники образовательной организации, имеющие отраслевые награды (ведомственные знаки отличия) </w:t>
      </w:r>
      <w:r w:rsidRPr="00C90409">
        <w:rPr>
          <w:rFonts w:ascii="Times New Roman" w:hAnsi="Times New Roman" w:cs="Times New Roman"/>
          <w:bCs/>
          <w:color w:val="171717" w:themeColor="background2" w:themeShade="1A"/>
          <w:sz w:val="22"/>
          <w:szCs w:val="22"/>
        </w:rPr>
        <w:t>Министерства образования и науки Российской Федерации (</w:t>
      </w:r>
      <w:r w:rsidRPr="00C90409">
        <w:rPr>
          <w:rFonts w:ascii="Times New Roman" w:hAnsi="Times New Roman" w:cs="Times New Roman"/>
          <w:color w:val="171717" w:themeColor="background2" w:themeShade="1A"/>
          <w:sz w:val="22"/>
          <w:szCs w:val="22"/>
        </w:rPr>
        <w:t>медаль К.Д. Ушинского, почетное звание «Почетный работник общего образования Российской Федерации», «Отличник народного просвещения», награды Республики Калмыкия, отраслевые звания и знаки отличия Республики Калмыкия, в том числе установленные для работников других отраслей, название которых начинается со слова «Почетный» – при условии соответствия почетного звания профилю образовательной организации, а педагогическим работникам государственных учреждений – при соответствии почетного звания профилю педагогической деятельности;</w:t>
      </w:r>
    </w:p>
    <w:p w:rsidR="00E216BE" w:rsidRPr="00C90409" w:rsidRDefault="00E216BE" w:rsidP="00E216BE">
      <w:pPr>
        <w:autoSpaceDE w:val="0"/>
        <w:autoSpaceDN w:val="0"/>
        <w:adjustRightInd w:val="0"/>
        <w:ind w:firstLine="426"/>
        <w:jc w:val="both"/>
        <w:rPr>
          <w:color w:val="171717" w:themeColor="background2" w:themeShade="1A"/>
          <w:sz w:val="22"/>
          <w:szCs w:val="22"/>
        </w:rPr>
      </w:pPr>
      <w:r w:rsidRPr="00C90409">
        <w:rPr>
          <w:color w:val="171717" w:themeColor="background2" w:themeShade="1A"/>
          <w:sz w:val="22"/>
          <w:szCs w:val="22"/>
        </w:rPr>
        <w:t>педагогические работники ОО, имеющие ученую степень кандидата или доктора наук;</w:t>
      </w:r>
    </w:p>
    <w:p w:rsidR="00E216BE" w:rsidRPr="00C90409" w:rsidRDefault="00E216BE" w:rsidP="00E216BE">
      <w:pPr>
        <w:autoSpaceDE w:val="0"/>
        <w:autoSpaceDN w:val="0"/>
        <w:adjustRightInd w:val="0"/>
        <w:ind w:firstLine="426"/>
        <w:jc w:val="both"/>
        <w:outlineLvl w:val="1"/>
        <w:rPr>
          <w:color w:val="171717" w:themeColor="background2" w:themeShade="1A"/>
          <w:sz w:val="22"/>
          <w:szCs w:val="22"/>
        </w:rPr>
      </w:pPr>
      <w:r w:rsidRPr="00C90409">
        <w:rPr>
          <w:color w:val="171717" w:themeColor="background2" w:themeShade="1A"/>
          <w:sz w:val="22"/>
          <w:szCs w:val="22"/>
        </w:rPr>
        <w:t>педагогические работники ОО – учителя, воспитатели, педагоги дополнительного образования – победители конкурсного отбора в рамках приоритетного национального проекта «Образование» за последние пять лет;</w:t>
      </w:r>
    </w:p>
    <w:p w:rsidR="00E216BE" w:rsidRPr="00C90409" w:rsidRDefault="00E216BE" w:rsidP="00E216BE">
      <w:pPr>
        <w:autoSpaceDE w:val="0"/>
        <w:autoSpaceDN w:val="0"/>
        <w:adjustRightInd w:val="0"/>
        <w:ind w:firstLine="426"/>
        <w:jc w:val="both"/>
        <w:outlineLvl w:val="1"/>
        <w:rPr>
          <w:color w:val="171717" w:themeColor="background2" w:themeShade="1A"/>
          <w:sz w:val="22"/>
          <w:szCs w:val="22"/>
        </w:rPr>
      </w:pPr>
      <w:r w:rsidRPr="00C90409">
        <w:rPr>
          <w:color w:val="171717" w:themeColor="background2" w:themeShade="1A"/>
          <w:sz w:val="22"/>
          <w:szCs w:val="22"/>
        </w:rPr>
        <w:t>педагогические работники ОО – победители, призеры и лауреаты очных общероссийских и региональных конкурсов профессионального мастерства за последние пять лет.</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7.6. Работодатель в целях защиты интересов педагогических работников:</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создает условия для прохождения педагогическими работниками ОО</w:t>
      </w:r>
      <w:r>
        <w:rPr>
          <w:color w:val="171717" w:themeColor="background2" w:themeShade="1A"/>
          <w:sz w:val="22"/>
          <w:szCs w:val="22"/>
        </w:rPr>
        <w:t xml:space="preserve"> </w:t>
      </w:r>
      <w:r w:rsidRPr="00C90409">
        <w:rPr>
          <w:color w:val="171717" w:themeColor="background2" w:themeShade="1A"/>
          <w:sz w:val="22"/>
          <w:szCs w:val="22"/>
        </w:rPr>
        <w:t>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устанавливает работникам соответствующую оплату труда со дня вынесения решения аттестационной комиссией;</w:t>
      </w:r>
    </w:p>
    <w:p w:rsidR="00E216BE" w:rsidRPr="00C90409" w:rsidRDefault="00E216BE" w:rsidP="00E216BE">
      <w:pPr>
        <w:pStyle w:val="af"/>
        <w:numPr>
          <w:ilvl w:val="0"/>
          <w:numId w:val="6"/>
        </w:numPr>
        <w:tabs>
          <w:tab w:val="clear" w:pos="1800"/>
          <w:tab w:val="num" w:pos="993"/>
        </w:tabs>
        <w:spacing w:after="0" w:line="240" w:lineRule="auto"/>
        <w:ind w:left="0"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rPr>
        <w:t>организовывает проведение аттестации в целях подтверждения соответствия занимаемой должности педагогических работников организации,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Республики Калмыкия.</w:t>
      </w:r>
    </w:p>
    <w:p w:rsidR="00E216BE" w:rsidRPr="00C90409" w:rsidRDefault="00E216BE" w:rsidP="00E216BE">
      <w:pPr>
        <w:pStyle w:val="af"/>
        <w:spacing w:after="0" w:line="240" w:lineRule="auto"/>
        <w:ind w:left="0"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rPr>
        <w:t>- для проведения аттестации с целью подтверждения соответствия педагогического работника занимаемой должности формирует аттестационную комиссию, в состав которой в обязательном порядке включается представитель выборного органа первичной профсоюзной организации, с соблюдением гарантий, предусмотренных ст.167, 168 ТК РФ.</w:t>
      </w:r>
    </w:p>
    <w:p w:rsidR="00E216BE" w:rsidRPr="00C90409" w:rsidRDefault="00E216BE" w:rsidP="00E216BE">
      <w:pPr>
        <w:pStyle w:val="ConsPlusNormal"/>
        <w:widowControl/>
        <w:numPr>
          <w:ilvl w:val="0"/>
          <w:numId w:val="6"/>
        </w:numPr>
        <w:tabs>
          <w:tab w:val="clear" w:pos="1800"/>
          <w:tab w:val="num" w:pos="709"/>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 в установленные сроки знакомит работника с подготовленным представлением;</w:t>
      </w:r>
    </w:p>
    <w:p w:rsidR="00E216BE" w:rsidRPr="00C90409" w:rsidRDefault="00E216BE" w:rsidP="00E216BE">
      <w:pPr>
        <w:pStyle w:val="ConsPlusNormal"/>
        <w:widowControl/>
        <w:numPr>
          <w:ilvl w:val="0"/>
          <w:numId w:val="6"/>
        </w:numPr>
        <w:tabs>
          <w:tab w:val="clear" w:pos="1800"/>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направляет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соответствующим занимаемой должности, или предоставляет по возможности другую имеющуюся работу, которую работник может выполнять.</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7.7.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профкома.</w:t>
      </w:r>
    </w:p>
    <w:p w:rsidR="00E216BE" w:rsidRDefault="00E216BE" w:rsidP="00E216BE">
      <w:pPr>
        <w:pStyle w:val="31"/>
        <w:widowControl w:val="0"/>
        <w:spacing w:after="0"/>
        <w:ind w:left="0" w:firstLine="426"/>
        <w:jc w:val="both"/>
        <w:rPr>
          <w:color w:val="171717" w:themeColor="background2" w:themeShade="1A"/>
          <w:sz w:val="22"/>
          <w:szCs w:val="22"/>
        </w:rPr>
      </w:pPr>
      <w:r w:rsidRPr="00C90409">
        <w:rPr>
          <w:color w:val="171717" w:themeColor="background2" w:themeShade="1A"/>
          <w:sz w:val="22"/>
          <w:szCs w:val="22"/>
        </w:rPr>
        <w:t>7.8. Аттестация педагогических работников образовательной организации не зависит от прохождения повышения квалификации.</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7.9. Аттестации в целях подтверждения соответствия занимаемой должности не подлежат следующие педагогические работники:</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а/ имеющие квалификационную категорию;</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б/ проработавшие в занимаемой должности менее 2-х лет в организации, в которой проводится аттестация;</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lastRenderedPageBreak/>
        <w:t>в/ беременные женщины;</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г/ женщины, находящиеся в отпуске по беременности и родам;</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д/ лица, находящиеся в отпуске по уходу за ребенком до достижения им возраста 3-х лет;</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е/ отсутствовавшие на рабочем месте более 4-х месяцев подряд в связи с заболеванием.</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Аттестация педагогических работников, предусмотренных подпунктами «г» и «д» настоящего пункта, возможна не ранее чем через 2 года после их выхода из указанных отпусков.</w:t>
      </w:r>
    </w:p>
    <w:p w:rsidR="00E216BE"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E216BE" w:rsidRPr="00C90409" w:rsidRDefault="00E216BE" w:rsidP="00E216BE">
      <w:pPr>
        <w:pStyle w:val="31"/>
        <w:widowControl w:val="0"/>
        <w:spacing w:after="0"/>
        <w:ind w:left="0" w:firstLine="426"/>
        <w:jc w:val="both"/>
        <w:rPr>
          <w:color w:val="171717" w:themeColor="background2" w:themeShade="1A"/>
          <w:sz w:val="22"/>
          <w:szCs w:val="22"/>
        </w:rPr>
      </w:pPr>
      <w:r>
        <w:rPr>
          <w:color w:val="171717" w:themeColor="background2" w:themeShade="1A"/>
          <w:sz w:val="22"/>
          <w:szCs w:val="22"/>
        </w:rPr>
        <w:t>7.10. За педагогическими работниками, срок действия квалификационных категорий которых заканчивается в период с 1 октября 2021 года по 31 декабря 2022 года, сохраняются условия оплаты труда с учетом имевшейся квалификационной категории по истечении срока действия квалификационной категории в случае наступления чрезвычайных ситуаций, в том числе по санитарно-эпидемическим основаниям, на 1 год</w:t>
      </w:r>
      <w:r>
        <w:rPr>
          <w:rStyle w:val="ad"/>
          <w:color w:val="171717" w:themeColor="background2" w:themeShade="1A"/>
          <w:sz w:val="22"/>
          <w:szCs w:val="22"/>
        </w:rPr>
        <w:footnoteReference w:id="33"/>
      </w:r>
      <w:r>
        <w:rPr>
          <w:color w:val="171717" w:themeColor="background2" w:themeShade="1A"/>
          <w:sz w:val="22"/>
          <w:szCs w:val="22"/>
        </w:rPr>
        <w:t>.</w:t>
      </w:r>
    </w:p>
    <w:p w:rsidR="00E216BE" w:rsidRPr="00C90409" w:rsidRDefault="00E216BE" w:rsidP="00E216BE">
      <w:pPr>
        <w:pStyle w:val="4"/>
        <w:keepNext w:val="0"/>
        <w:ind w:firstLine="426"/>
        <w:jc w:val="center"/>
        <w:rPr>
          <w:color w:val="171717" w:themeColor="background2" w:themeShade="1A"/>
          <w:sz w:val="22"/>
          <w:szCs w:val="22"/>
        </w:rPr>
      </w:pPr>
    </w:p>
    <w:p w:rsidR="00E216BE" w:rsidRPr="00C90409" w:rsidRDefault="00E216BE" w:rsidP="00E216BE">
      <w:pPr>
        <w:pStyle w:val="Default"/>
        <w:ind w:firstLine="426"/>
        <w:contextualSpacing/>
        <w:jc w:val="center"/>
        <w:rPr>
          <w:b/>
          <w:bCs/>
          <w:color w:val="171717" w:themeColor="background2" w:themeShade="1A"/>
          <w:sz w:val="22"/>
          <w:szCs w:val="22"/>
        </w:rPr>
      </w:pPr>
      <w:r w:rsidRPr="00C90409">
        <w:rPr>
          <w:b/>
          <w:bCs/>
          <w:color w:val="171717" w:themeColor="background2" w:themeShade="1A"/>
          <w:sz w:val="22"/>
          <w:szCs w:val="22"/>
        </w:rPr>
        <w:t>VII</w:t>
      </w:r>
      <w:r w:rsidRPr="00C90409">
        <w:rPr>
          <w:b/>
          <w:bCs/>
          <w:color w:val="171717" w:themeColor="background2" w:themeShade="1A"/>
          <w:sz w:val="22"/>
          <w:szCs w:val="22"/>
          <w:lang w:val="en-US"/>
        </w:rPr>
        <w:t>I</w:t>
      </w:r>
      <w:r w:rsidRPr="00C90409">
        <w:rPr>
          <w:b/>
          <w:bCs/>
          <w:color w:val="171717" w:themeColor="background2" w:themeShade="1A"/>
          <w:sz w:val="22"/>
          <w:szCs w:val="22"/>
        </w:rPr>
        <w:t>. ПОДДЕРЖКА МОЛОДЫХ ПЕДАГОГОВ</w:t>
      </w:r>
    </w:p>
    <w:p w:rsidR="00E216BE" w:rsidRPr="00C90409" w:rsidRDefault="00E216BE" w:rsidP="00E216BE">
      <w:pPr>
        <w:pStyle w:val="Default"/>
        <w:ind w:firstLine="426"/>
        <w:contextualSpacing/>
        <w:jc w:val="center"/>
        <w:rPr>
          <w:color w:val="171717" w:themeColor="background2" w:themeShade="1A"/>
          <w:sz w:val="22"/>
          <w:szCs w:val="22"/>
        </w:rPr>
      </w:pP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8.1.</w:t>
      </w:r>
      <w:r w:rsidRPr="00C90409">
        <w:rPr>
          <w:rFonts w:eastAsia="Arial Unicode MS"/>
          <w:color w:val="171717" w:themeColor="background2" w:themeShade="1A"/>
          <w:kern w:val="1"/>
          <w:sz w:val="22"/>
          <w:szCs w:val="22"/>
        </w:rPr>
        <w:t> </w:t>
      </w:r>
      <w:r w:rsidRPr="00C90409">
        <w:rPr>
          <w:bCs/>
          <w:color w:val="171717" w:themeColor="background2" w:themeShade="1A"/>
          <w:sz w:val="22"/>
          <w:szCs w:val="22"/>
        </w:rPr>
        <w:t xml:space="preserve">Стороны определяют следующие приоритетные направления в совместной деятельности </w:t>
      </w:r>
      <w:r w:rsidRPr="00C90409">
        <w:rPr>
          <w:color w:val="171717" w:themeColor="background2" w:themeShade="1A"/>
          <w:sz w:val="22"/>
          <w:szCs w:val="22"/>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C90409">
        <w:rPr>
          <w:rStyle w:val="ad"/>
          <w:color w:val="171717" w:themeColor="background2" w:themeShade="1A"/>
          <w:sz w:val="22"/>
          <w:szCs w:val="22"/>
        </w:rPr>
        <w:footnoteReference w:id="34"/>
      </w:r>
      <w:r w:rsidRPr="00C90409">
        <w:rPr>
          <w:color w:val="171717" w:themeColor="background2" w:themeShade="1A"/>
          <w:sz w:val="22"/>
          <w:szCs w:val="22"/>
        </w:rPr>
        <w:t xml:space="preserve">;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привлечение молодежи к профсоюзной деятельности и членству в Профсоюзе; </w:t>
      </w:r>
    </w:p>
    <w:p w:rsidR="00E216BE" w:rsidRPr="00C90409" w:rsidRDefault="00E216BE" w:rsidP="00E216BE">
      <w:pPr>
        <w:pStyle w:val="Default"/>
        <w:ind w:firstLine="426"/>
        <w:contextualSpacing/>
        <w:jc w:val="both"/>
        <w:rPr>
          <w:strike/>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материальное и моральное поощрение молодых педагогов;</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проведение культурно-массовой, физкультурно-оздоровительной и спортивной работы;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создание Клуба молодых педагогов. </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8.2. Стороны: </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Гарантируют предоставление молодым работникам предусмотренных законом социальных льгот и гарантий.</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Способствуют созданию в ОО Клуба молодых педагогов.</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 Предоставляют общедоступную бесплатную юридическую помощь молодым работникам по всему кругу вопросов законодательства о труде. </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8.3. Стороны договорились:</w:t>
      </w:r>
    </w:p>
    <w:p w:rsidR="00E216BE" w:rsidRPr="00C90409" w:rsidRDefault="00E216BE" w:rsidP="00E216BE">
      <w:pPr>
        <w:ind w:left="540" w:hanging="114"/>
        <w:jc w:val="both"/>
        <w:rPr>
          <w:color w:val="171717" w:themeColor="background2" w:themeShade="1A"/>
          <w:sz w:val="22"/>
          <w:szCs w:val="22"/>
        </w:rPr>
      </w:pPr>
      <w:r w:rsidRPr="00C90409">
        <w:rPr>
          <w:color w:val="171717" w:themeColor="background2" w:themeShade="1A"/>
          <w:sz w:val="22"/>
          <w:szCs w:val="22"/>
        </w:rPr>
        <w:t>- Содействовать прохождению аттестации молодых специалистов.</w:t>
      </w: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Проводить работу по упорядочению режима работы молодых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8.4.</w:t>
      </w:r>
      <w:r w:rsidRPr="00C90409">
        <w:rPr>
          <w:rFonts w:eastAsia="Arial Unicode MS"/>
          <w:color w:val="171717" w:themeColor="background2" w:themeShade="1A"/>
          <w:kern w:val="1"/>
          <w:sz w:val="22"/>
          <w:szCs w:val="22"/>
        </w:rPr>
        <w:t> </w:t>
      </w:r>
      <w:r w:rsidRPr="00C90409">
        <w:rPr>
          <w:bCs/>
          <w:color w:val="171717" w:themeColor="background2" w:themeShade="1A"/>
          <w:sz w:val="22"/>
          <w:szCs w:val="22"/>
        </w:rPr>
        <w:t xml:space="preserve">Выборный орган первичной профсоюзной организации совместно с работодателем осуществляет: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E216BE" w:rsidRPr="00C90409" w:rsidRDefault="00E216BE" w:rsidP="00E216BE">
      <w:pPr>
        <w:pStyle w:val="Default"/>
        <w:ind w:firstLine="426"/>
        <w:contextualSpacing/>
        <w:jc w:val="both"/>
        <w:rPr>
          <w:strike/>
          <w:color w:val="171717" w:themeColor="background2" w:themeShade="1A"/>
          <w:sz w:val="22"/>
          <w:szCs w:val="22"/>
        </w:rPr>
      </w:pPr>
      <w:r w:rsidRPr="00C90409">
        <w:rPr>
          <w:color w:val="171717" w:themeColor="background2" w:themeShade="1A"/>
          <w:sz w:val="22"/>
          <w:szCs w:val="22"/>
        </w:rPr>
        <w:lastRenderedPageBreak/>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моральное поощрение молодых педагогов, в том числе награждение их в торжественной обстановке наградами образовательной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8.5.</w:t>
      </w:r>
      <w:r w:rsidRPr="00C90409">
        <w:rPr>
          <w:rFonts w:eastAsia="Arial Unicode MS"/>
          <w:color w:val="171717" w:themeColor="background2" w:themeShade="1A"/>
          <w:kern w:val="1"/>
          <w:sz w:val="22"/>
          <w:szCs w:val="22"/>
        </w:rPr>
        <w:t> </w:t>
      </w:r>
      <w:r w:rsidRPr="00C90409">
        <w:rPr>
          <w:bCs/>
          <w:color w:val="171717" w:themeColor="background2" w:themeShade="1A"/>
          <w:sz w:val="22"/>
          <w:szCs w:val="22"/>
        </w:rPr>
        <w:t>Выборный орган первичной профсоюзной организации</w:t>
      </w:r>
      <w:r w:rsidRPr="00C90409">
        <w:rPr>
          <w:color w:val="171717" w:themeColor="background2" w:themeShade="1A"/>
          <w:sz w:val="22"/>
          <w:szCs w:val="22"/>
        </w:rPr>
        <w:t xml:space="preserve"> утверждает программу работы Клуба молодых педагогов, участвует в ее реализации, оказывает поддержку его деятельности, в том числе финансовую.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8.6.</w:t>
      </w:r>
      <w:r w:rsidRPr="00C90409">
        <w:rPr>
          <w:rFonts w:eastAsia="Arial Unicode MS"/>
          <w:color w:val="171717" w:themeColor="background2" w:themeShade="1A"/>
          <w:kern w:val="1"/>
          <w:sz w:val="22"/>
          <w:szCs w:val="22"/>
        </w:rPr>
        <w:t> </w:t>
      </w:r>
      <w:r w:rsidRPr="00C90409">
        <w:rPr>
          <w:bCs/>
          <w:color w:val="171717" w:themeColor="background2" w:themeShade="1A"/>
          <w:sz w:val="22"/>
          <w:szCs w:val="22"/>
        </w:rPr>
        <w:t xml:space="preserve">Работодатель обязуется: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информировать молодых педагогов при трудоустройстве о преимуществах вступления в Профсоюз и участия в работе Клуба молодых педагогов;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установить наставникам доплаты за работу с ними на условиях, определяемых Положением об оплате труда;</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E216BE" w:rsidRPr="00C90409" w:rsidRDefault="00E216BE" w:rsidP="00E216BE">
      <w:pPr>
        <w:pStyle w:val="a9"/>
        <w:rPr>
          <w:rFonts w:ascii="Times New Roman" w:hAnsi="Times New Roman"/>
          <w:color w:val="171717" w:themeColor="background2" w:themeShade="1A"/>
        </w:rPr>
      </w:pPr>
      <w:r w:rsidRPr="00C90409">
        <w:rPr>
          <w:rFonts w:ascii="Times New Roman" w:hAnsi="Times New Roman"/>
          <w:color w:val="171717" w:themeColor="background2" w:themeShade="1A"/>
        </w:rPr>
        <w:t>-</w:t>
      </w:r>
      <w:r w:rsidRPr="00C90409">
        <w:rPr>
          <w:rFonts w:ascii="Times New Roman" w:eastAsia="Arial Unicode MS" w:hAnsi="Times New Roman"/>
          <w:color w:val="171717" w:themeColor="background2" w:themeShade="1A"/>
        </w:rPr>
        <w:t> </w:t>
      </w:r>
      <w:r w:rsidRPr="00C90409">
        <w:rPr>
          <w:rFonts w:ascii="Times New Roman" w:hAnsi="Times New Roman"/>
          <w:color w:val="171717" w:themeColor="background2" w:themeShade="1A"/>
        </w:rPr>
        <w:t>предоставлять Клубу молодых педагогов помещение для проведения заседаний и мероприятий.</w:t>
      </w:r>
    </w:p>
    <w:p w:rsidR="00E216BE" w:rsidRPr="00C90409" w:rsidRDefault="00E216BE" w:rsidP="00E216BE">
      <w:pPr>
        <w:pStyle w:val="a9"/>
        <w:rPr>
          <w:rFonts w:ascii="Times New Roman" w:hAnsi="Times New Roman"/>
          <w:color w:val="171717" w:themeColor="background2" w:themeShade="1A"/>
        </w:rPr>
      </w:pPr>
      <w:r w:rsidRPr="00C90409">
        <w:rPr>
          <w:rFonts w:ascii="Times New Roman" w:hAnsi="Times New Roman"/>
          <w:color w:val="171717" w:themeColor="background2" w:themeShade="1A"/>
        </w:rPr>
        <w:t>- минимизировать составление молодыми педагогами отчётной документации</w:t>
      </w:r>
      <w:r>
        <w:rPr>
          <w:rFonts w:ascii="Times New Roman" w:hAnsi="Times New Roman"/>
          <w:noProof/>
          <w:color w:val="171717" w:themeColor="background2" w:themeShade="1A"/>
        </w:rPr>
        <mc:AlternateContent>
          <mc:Choice Requires="wps">
            <w:drawing>
              <wp:inline distT="0" distB="0" distL="0" distR="0">
                <wp:extent cx="76200" cy="219075"/>
                <wp:effectExtent l="0" t="0" r="0" b="0"/>
                <wp:docPr id="1" name="Прямоугольник 1" descr="О мерах комплексной поддержки молодых педагог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AA70A" id="Прямоугольник 1" o:spid="_x0000_s1026" alt="О мерах комплексной поддержки молодых педагогов"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" filled="f" stroked="f">
                <o:lock v:ext="edit" aspectratio="t"/>
                <w10:anchorlock/>
              </v:rect>
            </w:pict>
          </mc:Fallback>
        </mc:AlternateContent>
      </w:r>
      <w:r w:rsidRPr="00C90409">
        <w:rPr>
          <w:rStyle w:val="apple-converted-space"/>
          <w:rFonts w:ascii="Times New Roman" w:hAnsi="Times New Roman"/>
          <w:color w:val="171717" w:themeColor="background2" w:themeShade="1A"/>
        </w:rPr>
        <w:t> </w:t>
      </w:r>
      <w:r w:rsidRPr="00C90409">
        <w:rPr>
          <w:rFonts w:ascii="Times New Roman" w:hAnsi="Times New Roman"/>
          <w:color w:val="171717" w:themeColor="background2" w:themeShade="1A"/>
        </w:rPr>
        <w:t xml:space="preserve">(в том числе в </w:t>
      </w:r>
      <w:r w:rsidRPr="00C90409">
        <w:rPr>
          <w:rFonts w:ascii="Times New Roman" w:hAnsi="Times New Roman"/>
          <w:color w:val="171717" w:themeColor="background2" w:themeShade="1A"/>
          <w:shd w:val="clear" w:color="auto" w:fill="FFFFFF"/>
        </w:rPr>
        <w:t>части разработки и оформления рабочих программ учебных курсов), предусматривая по возможности осуществление над ними квалифицированного педагогического наставничества при выполнении данных видов работ.</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8.7.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Руководитель Клуба молодых педагогов входит в состав и участвует в работе создаваемых в образовательной организации коллегиальных и рабочих комиссий, в том числе: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комиссии по тарификации;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комиссии по распределению стимулирующей части фонда оплаты труда;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 xml:space="preserve">комиссии по охране труда;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комиссии по урегулированию споров между участниками образовательных отношений.</w:t>
      </w:r>
    </w:p>
    <w:p w:rsidR="00E216BE" w:rsidRPr="00C90409" w:rsidRDefault="00E216BE" w:rsidP="00E216BE">
      <w:pPr>
        <w:pStyle w:val="HTM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 xml:space="preserve">8.8. Статус молодого специалиста возникает у выпускника образовательной организации высшего образования и (или) профессиональной образовательной организации со дня заключения с ним трудового договора и действует в течение трех лет. </w:t>
      </w:r>
    </w:p>
    <w:p w:rsidR="00E216BE" w:rsidRPr="00C90409" w:rsidRDefault="00E216BE" w:rsidP="00E216BE">
      <w:pPr>
        <w:pStyle w:val="HTM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Статус молодого специалиста сохраняется или продлевается (на срок до трех лет</w:t>
      </w:r>
      <w:r>
        <w:rPr>
          <w:rFonts w:ascii="Times New Roman" w:hAnsi="Times New Roman" w:cs="Times New Roman"/>
          <w:color w:val="171717" w:themeColor="background2" w:themeShade="1A"/>
          <w:sz w:val="22"/>
          <w:szCs w:val="22"/>
        </w:rPr>
        <w:t xml:space="preserve"> включительно</w:t>
      </w:r>
      <w:r w:rsidRPr="00C90409">
        <w:rPr>
          <w:rFonts w:ascii="Times New Roman" w:hAnsi="Times New Roman" w:cs="Times New Roman"/>
          <w:color w:val="171717" w:themeColor="background2" w:themeShade="1A"/>
          <w:sz w:val="22"/>
          <w:szCs w:val="22"/>
        </w:rPr>
        <w:t>) в следующих случаях:</w:t>
      </w:r>
    </w:p>
    <w:p w:rsidR="00E216BE" w:rsidRPr="00C90409" w:rsidRDefault="00E216BE" w:rsidP="00E216BE">
      <w:pPr>
        <w:pStyle w:val="HTML"/>
        <w:widowControl/>
        <w:numPr>
          <w:ilvl w:val="0"/>
          <w:numId w:val="8"/>
        </w:numPr>
        <w:tabs>
          <w:tab w:val="clear" w:pos="916"/>
          <w:tab w:val="left" w:pos="0"/>
        </w:tabs>
        <w:suppressAutoHyphens w:val="0"/>
        <w:ind w:left="0"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переход работника в другое образовательную организацию республики;</w:t>
      </w:r>
    </w:p>
    <w:p w:rsidR="00E216BE" w:rsidRPr="00C90409" w:rsidRDefault="00E216BE" w:rsidP="00E216BE">
      <w:pPr>
        <w:pStyle w:val="HTML"/>
        <w:widowControl/>
        <w:numPr>
          <w:ilvl w:val="0"/>
          <w:numId w:val="8"/>
        </w:numPr>
        <w:tabs>
          <w:tab w:val="clear" w:pos="916"/>
          <w:tab w:val="left" w:pos="0"/>
        </w:tabs>
        <w:suppressAutoHyphens w:val="0"/>
        <w:ind w:left="0" w:firstLine="426"/>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нахождение в отпуске по уходу за ребенком до достижения им возраста трех лет.</w:t>
      </w:r>
    </w:p>
    <w:p w:rsidR="00E216BE" w:rsidRPr="00C90409" w:rsidRDefault="00E216BE" w:rsidP="00E216BE">
      <w:pPr>
        <w:ind w:firstLine="426"/>
        <w:jc w:val="both"/>
        <w:rPr>
          <w:color w:val="171717" w:themeColor="background2" w:themeShade="1A"/>
          <w:sz w:val="22"/>
          <w:szCs w:val="22"/>
        </w:rPr>
      </w:pPr>
    </w:p>
    <w:p w:rsidR="00E216BE" w:rsidRPr="00C90409" w:rsidRDefault="00E216BE" w:rsidP="00E216BE">
      <w:pPr>
        <w:pStyle w:val="4"/>
        <w:ind w:firstLine="426"/>
        <w:jc w:val="center"/>
        <w:rPr>
          <w:b w:val="0"/>
          <w:color w:val="171717" w:themeColor="background2" w:themeShade="1A"/>
          <w:sz w:val="22"/>
          <w:szCs w:val="22"/>
        </w:rPr>
      </w:pPr>
      <w:r w:rsidRPr="00C90409">
        <w:rPr>
          <w:color w:val="171717" w:themeColor="background2" w:themeShade="1A"/>
          <w:sz w:val="22"/>
          <w:szCs w:val="22"/>
          <w:lang w:val="en-US"/>
        </w:rPr>
        <w:t>IX</w:t>
      </w:r>
      <w:r w:rsidRPr="00C90409">
        <w:rPr>
          <w:color w:val="171717" w:themeColor="background2" w:themeShade="1A"/>
          <w:sz w:val="22"/>
          <w:szCs w:val="22"/>
        </w:rPr>
        <w:t>. ДОПОЛНИТЕЛЬНОЕ ПРОФЕССИОНАЛЬНОЕ ОБРАЗОВАНИЕ РАБОТНИКОВ</w:t>
      </w:r>
    </w:p>
    <w:p w:rsidR="00E216BE" w:rsidRPr="00C90409" w:rsidRDefault="00E216BE" w:rsidP="00E216BE">
      <w:pPr>
        <w:ind w:firstLine="426"/>
        <w:jc w:val="both"/>
        <w:rPr>
          <w:color w:val="171717" w:themeColor="background2" w:themeShade="1A"/>
          <w:sz w:val="22"/>
          <w:szCs w:val="22"/>
        </w:rPr>
      </w:pP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9.1. Стороны договорились о том, что:</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9.1.1.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Pr="00C90409">
        <w:rPr>
          <w:rStyle w:val="ad"/>
          <w:color w:val="171717" w:themeColor="background2" w:themeShade="1A"/>
          <w:sz w:val="22"/>
          <w:szCs w:val="22"/>
        </w:rPr>
        <w:footnoteReference w:id="35"/>
      </w:r>
      <w:r w:rsidRPr="00C90409">
        <w:rPr>
          <w:color w:val="171717" w:themeColor="background2" w:themeShade="1A"/>
          <w:sz w:val="22"/>
          <w:szCs w:val="22"/>
        </w:rPr>
        <w:t>.</w:t>
      </w:r>
    </w:p>
    <w:p w:rsidR="00E216BE" w:rsidRPr="00C90409" w:rsidRDefault="00E216BE" w:rsidP="00E216BE">
      <w:pPr>
        <w:ind w:firstLine="426"/>
        <w:contextualSpacing/>
        <w:jc w:val="both"/>
        <w:rPr>
          <w:rFonts w:eastAsiaTheme="minorHAnsi"/>
          <w:color w:val="171717" w:themeColor="background2" w:themeShade="1A"/>
          <w:sz w:val="22"/>
          <w:szCs w:val="22"/>
          <w:lang w:eastAsia="en-US"/>
        </w:rPr>
      </w:pPr>
      <w:r w:rsidRPr="00C90409">
        <w:rPr>
          <w:rFonts w:eastAsiaTheme="minorHAnsi"/>
          <w:color w:val="171717" w:themeColor="background2" w:themeShade="1A"/>
          <w:sz w:val="22"/>
          <w:szCs w:val="22"/>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C90409">
        <w:rPr>
          <w:rStyle w:val="ad"/>
          <w:rFonts w:eastAsiaTheme="minorHAnsi"/>
          <w:color w:val="171717" w:themeColor="background2" w:themeShade="1A"/>
          <w:sz w:val="22"/>
          <w:szCs w:val="22"/>
          <w:lang w:eastAsia="en-US"/>
        </w:rPr>
        <w:footnoteReference w:id="36"/>
      </w:r>
      <w:r w:rsidRPr="00C90409">
        <w:rPr>
          <w:rFonts w:eastAsiaTheme="minorHAnsi"/>
          <w:color w:val="171717" w:themeColor="background2" w:themeShade="1A"/>
          <w:sz w:val="22"/>
          <w:szCs w:val="22"/>
          <w:lang w:eastAsia="en-US"/>
        </w:rPr>
        <w:t>.</w:t>
      </w:r>
    </w:p>
    <w:p w:rsidR="00E216BE" w:rsidRPr="00C90409" w:rsidRDefault="00E216BE" w:rsidP="00E216BE">
      <w:pPr>
        <w:pStyle w:val="ConsPlusNormal"/>
        <w:tabs>
          <w:tab w:val="left" w:pos="993"/>
        </w:tabs>
        <w:ind w:firstLine="426"/>
        <w:contextualSpacing/>
        <w:jc w:val="both"/>
        <w:rPr>
          <w:rFonts w:ascii="Times New Roman" w:eastAsiaTheme="minorHAnsi" w:hAnsi="Times New Roman" w:cs="Times New Roman"/>
          <w:color w:val="171717" w:themeColor="background2" w:themeShade="1A"/>
          <w:sz w:val="22"/>
          <w:szCs w:val="22"/>
          <w:lang w:eastAsia="en-US"/>
        </w:rPr>
      </w:pPr>
      <w:r w:rsidRPr="00C90409">
        <w:rPr>
          <w:rFonts w:ascii="Times New Roman" w:hAnsi="Times New Roman" w:cs="Times New Roman"/>
          <w:color w:val="171717" w:themeColor="background2" w:themeShade="1A"/>
          <w:sz w:val="22"/>
          <w:szCs w:val="22"/>
        </w:rPr>
        <w:t xml:space="preserve">9.1.2.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 в порядке, предусмотренном ст.ст.196, 197 ТК РФ, Письмом Минобрнауки России №08-415 и Общероссийского Профсоюза образования №124 от </w:t>
      </w:r>
      <w:r w:rsidRPr="00C90409">
        <w:rPr>
          <w:rFonts w:ascii="Times New Roman" w:hAnsi="Times New Roman" w:cs="Times New Roman"/>
          <w:color w:val="171717" w:themeColor="background2" w:themeShade="1A"/>
          <w:sz w:val="22"/>
          <w:szCs w:val="22"/>
        </w:rPr>
        <w:lastRenderedPageBreak/>
        <w:t>23.03.2015г.</w:t>
      </w:r>
      <w:r w:rsidRPr="00C90409">
        <w:rPr>
          <w:rStyle w:val="ad"/>
          <w:rFonts w:ascii="Times New Roman" w:hAnsi="Times New Roman" w:cs="Times New Roman"/>
          <w:color w:val="171717" w:themeColor="background2" w:themeShade="1A"/>
          <w:sz w:val="22"/>
          <w:szCs w:val="22"/>
        </w:rPr>
        <w:footnoteReference w:id="37"/>
      </w:r>
      <w:r w:rsidRPr="00C90409">
        <w:rPr>
          <w:rFonts w:ascii="Times New Roman" w:eastAsiaTheme="minorHAnsi" w:hAnsi="Times New Roman" w:cs="Times New Roman"/>
          <w:color w:val="171717" w:themeColor="background2" w:themeShade="1A"/>
          <w:sz w:val="22"/>
          <w:szCs w:val="22"/>
          <w:lang w:eastAsia="en-US"/>
        </w:rPr>
        <w:t>.</w:t>
      </w:r>
      <w:r w:rsidRPr="00C90409">
        <w:rPr>
          <w:rFonts w:ascii="Times New Roman" w:hAnsi="Times New Roman" w:cs="Times New Roman"/>
          <w:color w:val="171717" w:themeColor="background2" w:themeShade="1A"/>
          <w:sz w:val="22"/>
          <w:szCs w:val="22"/>
        </w:rPr>
        <w:t xml:space="preserve">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9.1.3.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9.1.4.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E216BE" w:rsidRPr="00C90409" w:rsidRDefault="00E216BE" w:rsidP="00E216BE">
      <w:pPr>
        <w:pStyle w:val="Default"/>
        <w:ind w:firstLine="426"/>
        <w:contextualSpacing/>
        <w:jc w:val="both"/>
        <w:rPr>
          <w:bCs/>
          <w:color w:val="171717" w:themeColor="background2" w:themeShade="1A"/>
          <w:sz w:val="22"/>
          <w:szCs w:val="22"/>
        </w:rPr>
      </w:pPr>
      <w:r w:rsidRPr="00C90409">
        <w:rPr>
          <w:color w:val="171717" w:themeColor="background2" w:themeShade="1A"/>
          <w:sz w:val="22"/>
          <w:szCs w:val="22"/>
        </w:rPr>
        <w:t>Содержание, объем и сроки дополнительного 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w:t>
      </w:r>
      <w:r w:rsidRPr="00C90409">
        <w:rPr>
          <w:rStyle w:val="ad"/>
          <w:color w:val="171717" w:themeColor="background2" w:themeShade="1A"/>
          <w:sz w:val="22"/>
          <w:szCs w:val="22"/>
        </w:rPr>
        <w:footnoteReference w:id="38"/>
      </w:r>
      <w:r w:rsidRPr="00C90409">
        <w:rPr>
          <w:color w:val="171717" w:themeColor="background2" w:themeShade="1A"/>
          <w:sz w:val="22"/>
          <w:szCs w:val="22"/>
        </w:rPr>
        <w:t xml:space="preserve">. При этом, </w:t>
      </w:r>
      <w:r w:rsidRPr="00C90409">
        <w:rPr>
          <w:bCs/>
          <w:color w:val="171717" w:themeColor="background2" w:themeShade="1A"/>
          <w:sz w:val="22"/>
          <w:szCs w:val="22"/>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C90409">
        <w:rPr>
          <w:color w:val="171717" w:themeColor="background2" w:themeShade="1A"/>
          <w:sz w:val="22"/>
          <w:szCs w:val="22"/>
        </w:rPr>
        <w:t>м</w:t>
      </w:r>
      <w:r w:rsidRPr="00C90409">
        <w:rPr>
          <w:bCs/>
          <w:color w:val="171717" w:themeColor="background2" w:themeShade="1A"/>
          <w:sz w:val="22"/>
          <w:szCs w:val="22"/>
        </w:rPr>
        <w:t>инимальный объём не менее 36  часов для всех категорий работников (для молодых специалистов – не менее 72  часов)</w:t>
      </w:r>
      <w:r w:rsidRPr="00C90409">
        <w:rPr>
          <w:color w:val="171717" w:themeColor="background2" w:themeShade="1A"/>
          <w:sz w:val="22"/>
          <w:szCs w:val="22"/>
        </w:rPr>
        <w:t>, а объём освоения программ профессиональной переподготовки – не менее 250  часов</w:t>
      </w:r>
      <w:r w:rsidRPr="00C90409">
        <w:rPr>
          <w:bCs/>
          <w:color w:val="171717" w:themeColor="background2" w:themeShade="1A"/>
          <w:sz w:val="22"/>
          <w:szCs w:val="22"/>
        </w:rPr>
        <w:t>.</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9.1.5.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9.1.6. При направлении работника на дополнительное профессиональное образование с отрывом от работы 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C90409">
        <w:rPr>
          <w:rStyle w:val="ad"/>
          <w:color w:val="171717" w:themeColor="background2" w:themeShade="1A"/>
          <w:sz w:val="22"/>
          <w:szCs w:val="22"/>
        </w:rPr>
        <w:footnoteReference w:id="39"/>
      </w:r>
      <w:r w:rsidRPr="00C90409">
        <w:rPr>
          <w:color w:val="171717" w:themeColor="background2" w:themeShade="1A"/>
          <w:sz w:val="22"/>
          <w:szCs w:val="22"/>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E216BE"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9.1.7.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C90409">
        <w:rPr>
          <w:color w:val="171717" w:themeColor="background2" w:themeShade="1A"/>
          <w:sz w:val="22"/>
          <w:szCs w:val="22"/>
        </w:rPr>
        <w:br/>
        <w:t>173-177 ТК РФ.</w:t>
      </w:r>
    </w:p>
    <w:p w:rsidR="00E216BE" w:rsidRPr="00C90409" w:rsidRDefault="00E216BE" w:rsidP="00E216BE">
      <w:pPr>
        <w:pStyle w:val="Default"/>
        <w:ind w:firstLine="426"/>
        <w:contextualSpacing/>
        <w:jc w:val="both"/>
        <w:rPr>
          <w:color w:val="171717" w:themeColor="background2" w:themeShade="1A"/>
          <w:sz w:val="22"/>
          <w:szCs w:val="22"/>
        </w:rPr>
      </w:pPr>
      <w:r>
        <w:rPr>
          <w:color w:val="171717" w:themeColor="background2" w:themeShade="1A"/>
          <w:sz w:val="22"/>
          <w:szCs w:val="22"/>
        </w:rPr>
        <w:t xml:space="preserve">При этом получение сотрудником, имеющим высшее образование по программе бакалавриата, высшего образования по программе магистратуры является получением образования другого уровня, и работнику предоставляются учебные отпуска с сохранением места работы и среднего заработка.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9.1.8.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9.1.9. Гарантии и компенсации, предусмотренные статьями 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Финансовое обеспечение данных гарантий осуществляется работодателем за счет бюджетных и/или внебюджетных средств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9.1.10.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w:t>
      </w:r>
      <w:r w:rsidRPr="00C90409">
        <w:rPr>
          <w:color w:val="171717" w:themeColor="background2" w:themeShade="1A"/>
          <w:sz w:val="22"/>
          <w:szCs w:val="22"/>
        </w:rPr>
        <w:lastRenderedPageBreak/>
        <w:t>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Pr="00C90409">
        <w:rPr>
          <w:rStyle w:val="ad"/>
          <w:color w:val="171717" w:themeColor="background2" w:themeShade="1A"/>
          <w:sz w:val="22"/>
          <w:szCs w:val="22"/>
        </w:rPr>
        <w:footnoteReference w:id="40"/>
      </w:r>
      <w:r w:rsidRPr="00C90409">
        <w:rPr>
          <w:color w:val="171717" w:themeColor="background2" w:themeShade="1A"/>
          <w:sz w:val="22"/>
          <w:szCs w:val="22"/>
        </w:rPr>
        <w:t>.</w:t>
      </w:r>
    </w:p>
    <w:p w:rsidR="00E216BE" w:rsidRPr="00C90409" w:rsidRDefault="00E216BE" w:rsidP="00E216BE">
      <w:pPr>
        <w:ind w:firstLine="426"/>
        <w:jc w:val="both"/>
        <w:rPr>
          <w:color w:val="171717" w:themeColor="background2" w:themeShade="1A"/>
          <w:sz w:val="22"/>
          <w:szCs w:val="22"/>
        </w:rPr>
      </w:pPr>
    </w:p>
    <w:p w:rsidR="00E216BE" w:rsidRPr="00C90409" w:rsidRDefault="00E216BE" w:rsidP="00E216BE">
      <w:pPr>
        <w:pStyle w:val="Pa15"/>
        <w:spacing w:line="240" w:lineRule="auto"/>
        <w:ind w:firstLine="426"/>
        <w:contextualSpacing/>
        <w:jc w:val="center"/>
        <w:rPr>
          <w:rStyle w:val="A10"/>
          <w:color w:val="171717" w:themeColor="background2" w:themeShade="1A"/>
          <w:sz w:val="22"/>
          <w:szCs w:val="22"/>
        </w:rPr>
      </w:pPr>
      <w:r w:rsidRPr="00C90409">
        <w:rPr>
          <w:b/>
          <w:bCs/>
          <w:color w:val="171717" w:themeColor="background2" w:themeShade="1A"/>
          <w:sz w:val="22"/>
          <w:szCs w:val="22"/>
        </w:rPr>
        <w:t>Х</w:t>
      </w:r>
      <w:r w:rsidRPr="00C90409">
        <w:rPr>
          <w:rStyle w:val="A10"/>
          <w:color w:val="171717" w:themeColor="background2" w:themeShade="1A"/>
          <w:sz w:val="22"/>
          <w:szCs w:val="22"/>
        </w:rPr>
        <w:t>. СОЦИАЛЬНОЕ ПАРТНЁРСТВО</w:t>
      </w:r>
    </w:p>
    <w:p w:rsidR="00E216BE" w:rsidRPr="00C90409" w:rsidRDefault="00E216BE" w:rsidP="00E216BE">
      <w:pPr>
        <w:pStyle w:val="Default"/>
        <w:ind w:firstLine="426"/>
        <w:contextualSpacing/>
        <w:jc w:val="center"/>
        <w:rPr>
          <w:color w:val="171717" w:themeColor="background2" w:themeShade="1A"/>
          <w:sz w:val="22"/>
          <w:szCs w:val="22"/>
        </w:rPr>
      </w:pPr>
    </w:p>
    <w:p w:rsidR="00E216BE" w:rsidRPr="00C90409" w:rsidRDefault="00E216BE" w:rsidP="00E216BE">
      <w:pPr>
        <w:pStyle w:val="Pa9"/>
        <w:spacing w:line="240" w:lineRule="auto"/>
        <w:ind w:firstLine="426"/>
        <w:contextualSpacing/>
        <w:jc w:val="both"/>
        <w:rPr>
          <w:b/>
          <w:color w:val="171717" w:themeColor="background2" w:themeShade="1A"/>
          <w:sz w:val="22"/>
          <w:szCs w:val="22"/>
          <w:u w:val="single"/>
        </w:rPr>
      </w:pPr>
      <w:r w:rsidRPr="00C90409">
        <w:rPr>
          <w:rStyle w:val="A10"/>
          <w:b w:val="0"/>
          <w:color w:val="171717" w:themeColor="background2" w:themeShade="1A"/>
          <w:sz w:val="22"/>
          <w:szCs w:val="22"/>
        </w:rPr>
        <w:t>10.1. В целях развития социального партнёрства стороны обязуются:</w:t>
      </w:r>
    </w:p>
    <w:p w:rsidR="00E216BE" w:rsidRPr="00C90409" w:rsidRDefault="00E216BE" w:rsidP="00E216BE">
      <w:pPr>
        <w:pStyle w:val="Default"/>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10.1.1.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E216BE" w:rsidRPr="00C90409" w:rsidRDefault="00E216BE" w:rsidP="00E216BE">
      <w:pPr>
        <w:pStyle w:val="Default"/>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 xml:space="preserve">10.1.2.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E216BE" w:rsidRPr="00C90409" w:rsidRDefault="00E216BE" w:rsidP="00E216BE">
      <w:pPr>
        <w:pStyle w:val="Default"/>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 xml:space="preserve">10.1.3.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E216BE" w:rsidRPr="00C90409" w:rsidRDefault="00E216BE" w:rsidP="00E216BE">
      <w:pPr>
        <w:pStyle w:val="Default"/>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10.1.4.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E216BE" w:rsidRPr="00C90409" w:rsidRDefault="00E216BE" w:rsidP="00E216BE">
      <w:pPr>
        <w:pStyle w:val="35"/>
        <w:spacing w:after="0"/>
        <w:ind w:firstLine="426"/>
        <w:contextualSpacing/>
        <w:jc w:val="both"/>
        <w:rPr>
          <w:b/>
          <w:color w:val="171717" w:themeColor="background2" w:themeShade="1A"/>
          <w:sz w:val="22"/>
          <w:szCs w:val="22"/>
        </w:rPr>
      </w:pPr>
      <w:r w:rsidRPr="00C90409">
        <w:rPr>
          <w:color w:val="171717" w:themeColor="background2" w:themeShade="1A"/>
          <w:sz w:val="22"/>
          <w:szCs w:val="22"/>
        </w:rPr>
        <w:t xml:space="preserve">10.2.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w:t>
      </w:r>
      <w:r w:rsidRPr="00E73D55">
        <w:rPr>
          <w:color w:val="171717" w:themeColor="background2" w:themeShade="1A"/>
          <w:sz w:val="22"/>
          <w:szCs w:val="22"/>
        </w:rPr>
        <w:t>работодатель обязуется:</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10.2.1. При наличии письменных заявлений работников, являющихся членами Профсоюза, ежемесячно и бесплатно перечислять членские профсоюзные взносы из заработной платы работников на расчетный счет Калмыцкой республиканской организации Профессионального союза работников народного образования и науки РФ</w:t>
      </w:r>
      <w:r w:rsidRPr="00C90409">
        <w:rPr>
          <w:i/>
          <w:iCs/>
          <w:color w:val="171717" w:themeColor="background2" w:themeShade="1A"/>
          <w:sz w:val="22"/>
          <w:szCs w:val="22"/>
        </w:rPr>
        <w:t>.</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E216BE" w:rsidRPr="00C90409" w:rsidRDefault="00E216BE" w:rsidP="00E216BE">
      <w:pPr>
        <w:ind w:firstLine="426"/>
        <w:contextualSpacing/>
        <w:jc w:val="both"/>
        <w:rPr>
          <w:color w:val="171717" w:themeColor="background2" w:themeShade="1A"/>
          <w:spacing w:val="-6"/>
          <w:sz w:val="22"/>
          <w:szCs w:val="22"/>
        </w:rPr>
      </w:pPr>
      <w:r w:rsidRPr="00C90409">
        <w:rPr>
          <w:color w:val="171717" w:themeColor="background2" w:themeShade="1A"/>
          <w:sz w:val="22"/>
          <w:szCs w:val="22"/>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C90409">
        <w:rPr>
          <w:color w:val="171717" w:themeColor="background2" w:themeShade="1A"/>
          <w:spacing w:val="-6"/>
          <w:sz w:val="22"/>
          <w:szCs w:val="22"/>
        </w:rPr>
        <w:t>%</w:t>
      </w:r>
      <w:r w:rsidRPr="00C90409">
        <w:rPr>
          <w:rStyle w:val="ad"/>
          <w:color w:val="171717" w:themeColor="background2" w:themeShade="1A"/>
          <w:spacing w:val="-6"/>
          <w:sz w:val="22"/>
          <w:szCs w:val="22"/>
        </w:rPr>
        <w:footnoteReference w:id="41"/>
      </w:r>
      <w:r w:rsidRPr="00C90409">
        <w:rPr>
          <w:color w:val="171717" w:themeColor="background2" w:themeShade="1A"/>
          <w:spacing w:val="-6"/>
          <w:sz w:val="22"/>
          <w:szCs w:val="22"/>
        </w:rPr>
        <w:t>(часть шестая статьи 377 ТК</w:t>
      </w:r>
      <w:r w:rsidRPr="00C90409">
        <w:rPr>
          <w:rFonts w:eastAsia="Arial Unicode MS"/>
          <w:color w:val="171717" w:themeColor="background2" w:themeShade="1A"/>
          <w:kern w:val="1"/>
          <w:sz w:val="22"/>
          <w:szCs w:val="22"/>
        </w:rPr>
        <w:t> </w:t>
      </w:r>
      <w:r w:rsidRPr="00C90409">
        <w:rPr>
          <w:color w:val="171717" w:themeColor="background2" w:themeShade="1A"/>
          <w:spacing w:val="-6"/>
          <w:sz w:val="22"/>
          <w:szCs w:val="22"/>
        </w:rPr>
        <w:t xml:space="preserve">РФ). </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10.2.2.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216BE" w:rsidRPr="00C90409" w:rsidRDefault="00E216BE" w:rsidP="00E216BE">
      <w:pPr>
        <w:pStyle w:val="35"/>
        <w:spacing w:after="0"/>
        <w:ind w:firstLine="426"/>
        <w:contextualSpacing/>
        <w:jc w:val="both"/>
        <w:rPr>
          <w:color w:val="171717" w:themeColor="background2" w:themeShade="1A"/>
          <w:sz w:val="22"/>
          <w:szCs w:val="22"/>
        </w:rPr>
      </w:pPr>
      <w:r w:rsidRPr="00C90409">
        <w:rPr>
          <w:color w:val="171717" w:themeColor="background2" w:themeShade="1A"/>
          <w:sz w:val="22"/>
          <w:szCs w:val="22"/>
        </w:rPr>
        <w:t>10.2.3.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rStyle w:val="A10"/>
          <w:b w:val="0"/>
          <w:color w:val="171717" w:themeColor="background2" w:themeShade="1A"/>
          <w:sz w:val="22"/>
          <w:szCs w:val="22"/>
        </w:rPr>
        <w:lastRenderedPageBreak/>
        <w:t xml:space="preserve">10.2.4. Своевременно выполнять предписания надзорных и контрольных органов и представления </w:t>
      </w:r>
      <w:r w:rsidRPr="00C90409">
        <w:rPr>
          <w:color w:val="171717" w:themeColor="background2" w:themeShade="1A"/>
          <w:sz w:val="22"/>
          <w:szCs w:val="22"/>
        </w:rPr>
        <w:t xml:space="preserve">выборных органов первичной профсоюзной организации </w:t>
      </w:r>
      <w:r w:rsidRPr="00C90409">
        <w:rPr>
          <w:rStyle w:val="A10"/>
          <w:b w:val="0"/>
          <w:color w:val="171717" w:themeColor="background2" w:themeShade="1A"/>
          <w:sz w:val="22"/>
          <w:szCs w:val="22"/>
        </w:rPr>
        <w:t xml:space="preserve">по устранению нарушений трудового законодательства, иных нормативных правовых актов, содержащих нормы трудового права. </w:t>
      </w:r>
    </w:p>
    <w:p w:rsidR="00E216BE" w:rsidRPr="00C90409" w:rsidRDefault="00E216BE" w:rsidP="00E216BE">
      <w:pPr>
        <w:pStyle w:val="Pa9"/>
        <w:spacing w:line="240" w:lineRule="auto"/>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 xml:space="preserve">10.2.5. Решение о возможном расторжении трудового договора с работником, входящим в состав </w:t>
      </w:r>
      <w:r w:rsidRPr="00C90409">
        <w:rPr>
          <w:color w:val="171717" w:themeColor="background2" w:themeShade="1A"/>
          <w:sz w:val="22"/>
          <w:szCs w:val="22"/>
        </w:rPr>
        <w:t>выборного органа первичной профсоюзной организации</w:t>
      </w:r>
      <w:r w:rsidRPr="00C90409">
        <w:rPr>
          <w:rStyle w:val="A10"/>
          <w:b w:val="0"/>
          <w:color w:val="171717" w:themeColor="background2" w:themeShade="1A"/>
          <w:sz w:val="22"/>
          <w:szCs w:val="22"/>
        </w:rPr>
        <w:t xml:space="preserve"> и не освобожденным от основной работы по основаниям, предусмотренным пунктом вторым или третьим части первой статьи 81 ТК</w:t>
      </w:r>
      <w:r w:rsidRPr="00C90409">
        <w:rPr>
          <w:rFonts w:eastAsia="Arial Unicode MS"/>
          <w:color w:val="171717" w:themeColor="background2" w:themeShade="1A"/>
          <w:kern w:val="1"/>
          <w:sz w:val="22"/>
          <w:szCs w:val="22"/>
        </w:rPr>
        <w:t> </w:t>
      </w:r>
      <w:r w:rsidRPr="00C90409">
        <w:rPr>
          <w:rStyle w:val="A10"/>
          <w:b w:val="0"/>
          <w:color w:val="171717" w:themeColor="background2" w:themeShade="1A"/>
          <w:sz w:val="22"/>
          <w:szCs w:val="22"/>
        </w:rPr>
        <w:t>Р</w:t>
      </w:r>
      <w:r>
        <w:rPr>
          <w:rStyle w:val="A10"/>
          <w:b w:val="0"/>
          <w:color w:val="171717" w:themeColor="background2" w:themeShade="1A"/>
          <w:sz w:val="22"/>
          <w:szCs w:val="22"/>
        </w:rPr>
        <w:t xml:space="preserve">Ф, принимать с предварительного </w:t>
      </w:r>
      <w:r w:rsidRPr="00C90409">
        <w:rPr>
          <w:rStyle w:val="A10"/>
          <w:b w:val="0"/>
          <w:color w:val="171717" w:themeColor="background2" w:themeShade="1A"/>
          <w:sz w:val="22"/>
          <w:szCs w:val="22"/>
        </w:rPr>
        <w:t xml:space="preserve">согласия соответствующего вышестоящего выборного </w:t>
      </w:r>
      <w:r w:rsidRPr="00C90409">
        <w:rPr>
          <w:color w:val="171717" w:themeColor="background2" w:themeShade="1A"/>
          <w:sz w:val="22"/>
          <w:szCs w:val="22"/>
        </w:rPr>
        <w:t>органа первичной профсоюзной организации</w:t>
      </w:r>
      <w:r w:rsidRPr="00C90409">
        <w:rPr>
          <w:rStyle w:val="A10"/>
          <w:b w:val="0"/>
          <w:color w:val="171717" w:themeColor="background2" w:themeShade="1A"/>
          <w:sz w:val="22"/>
          <w:szCs w:val="22"/>
        </w:rPr>
        <w:t xml:space="preserve">. </w:t>
      </w:r>
    </w:p>
    <w:p w:rsidR="00E216BE" w:rsidRPr="00C90409" w:rsidRDefault="00E216BE" w:rsidP="00E216BE">
      <w:pPr>
        <w:pStyle w:val="Pa9"/>
        <w:spacing w:line="240" w:lineRule="auto"/>
        <w:ind w:firstLine="426"/>
        <w:contextualSpacing/>
        <w:jc w:val="both"/>
        <w:rPr>
          <w:rStyle w:val="A10"/>
          <w:b w:val="0"/>
          <w:color w:val="171717" w:themeColor="background2" w:themeShade="1A"/>
          <w:sz w:val="22"/>
          <w:szCs w:val="22"/>
        </w:rPr>
      </w:pPr>
      <w:r w:rsidRPr="00C90409">
        <w:rPr>
          <w:rStyle w:val="A10"/>
          <w:b w:val="0"/>
          <w:color w:val="171717" w:themeColor="background2" w:themeShade="1A"/>
          <w:sz w:val="22"/>
          <w:szCs w:val="22"/>
        </w:rPr>
        <w:t>10.2.6.</w:t>
      </w:r>
      <w:r w:rsidRPr="00C90409">
        <w:rPr>
          <w:color w:val="171717" w:themeColor="background2" w:themeShade="1A"/>
          <w:sz w:val="22"/>
          <w:szCs w:val="22"/>
        </w:rPr>
        <w:t> </w:t>
      </w:r>
      <w:r w:rsidRPr="00C90409">
        <w:rPr>
          <w:rStyle w:val="A10"/>
          <w:b w:val="0"/>
          <w:color w:val="171717" w:themeColor="background2" w:themeShade="1A"/>
          <w:sz w:val="22"/>
          <w:szCs w:val="22"/>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Pr="00C90409">
        <w:rPr>
          <w:color w:val="171717" w:themeColor="background2" w:themeShade="1A"/>
          <w:sz w:val="22"/>
          <w:szCs w:val="22"/>
        </w:rPr>
        <w:t>выборного органа первичной профсоюзной организации</w:t>
      </w:r>
      <w:r w:rsidRPr="00C90409">
        <w:rPr>
          <w:rStyle w:val="A10"/>
          <w:b w:val="0"/>
          <w:color w:val="171717" w:themeColor="background2" w:themeShade="1A"/>
          <w:sz w:val="22"/>
          <w:szCs w:val="22"/>
        </w:rPr>
        <w:t>) образовательной организации членом наблюдательного совета.</w:t>
      </w:r>
    </w:p>
    <w:p w:rsidR="00E216BE" w:rsidRPr="00C90409" w:rsidRDefault="00E216BE" w:rsidP="00E216BE">
      <w:pPr>
        <w:pStyle w:val="a7"/>
        <w:spacing w:after="0"/>
        <w:ind w:left="0" w:firstLine="426"/>
        <w:jc w:val="both"/>
        <w:rPr>
          <w:color w:val="171717" w:themeColor="background2" w:themeShade="1A"/>
          <w:sz w:val="22"/>
          <w:szCs w:val="22"/>
        </w:rPr>
      </w:pPr>
      <w:r w:rsidRPr="00C90409">
        <w:rPr>
          <w:color w:val="171717" w:themeColor="background2" w:themeShade="1A"/>
          <w:sz w:val="22"/>
          <w:szCs w:val="22"/>
        </w:rPr>
        <w:t xml:space="preserve">10.2.7. Предоставлять профкому по его запросу информацию о численности, составе работников, условиях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(увольнение 10 и более процентов работников в течение 90 календарных дней) и другую информацию. </w:t>
      </w:r>
    </w:p>
    <w:p w:rsidR="00E216BE" w:rsidRPr="00C90409" w:rsidRDefault="00E216BE" w:rsidP="00E216BE">
      <w:pPr>
        <w:pStyle w:val="a7"/>
        <w:spacing w:after="0"/>
        <w:ind w:left="0" w:firstLine="426"/>
        <w:jc w:val="both"/>
        <w:rPr>
          <w:color w:val="171717" w:themeColor="background2" w:themeShade="1A"/>
          <w:sz w:val="22"/>
          <w:szCs w:val="22"/>
        </w:rPr>
      </w:pPr>
      <w:r w:rsidRPr="00C90409">
        <w:rPr>
          <w:color w:val="171717" w:themeColor="background2" w:themeShade="1A"/>
          <w:sz w:val="22"/>
          <w:szCs w:val="22"/>
        </w:rPr>
        <w:t xml:space="preserve">10.2.8. Привлекать членов профкома для осуществления контроля за правильностью расходования фонда оплаты труда, в том числе фонда стимулирования, внебюджетного фонда. </w:t>
      </w:r>
    </w:p>
    <w:p w:rsidR="00E216BE" w:rsidRPr="00C90409" w:rsidRDefault="00E216BE" w:rsidP="00E216BE">
      <w:pPr>
        <w:pStyle w:val="a7"/>
        <w:spacing w:after="0"/>
        <w:ind w:left="0" w:firstLine="426"/>
        <w:jc w:val="both"/>
        <w:rPr>
          <w:color w:val="171717" w:themeColor="background2" w:themeShade="1A"/>
          <w:sz w:val="22"/>
          <w:szCs w:val="22"/>
        </w:rPr>
      </w:pPr>
      <w:r w:rsidRPr="00C90409">
        <w:rPr>
          <w:color w:val="171717" w:themeColor="background2" w:themeShade="1A"/>
          <w:sz w:val="22"/>
          <w:szCs w:val="22"/>
        </w:rPr>
        <w:t>10.2.9. Обеспечивать участие профкома в работе органов управления ОО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ОО в целом;</w:t>
      </w:r>
    </w:p>
    <w:p w:rsidR="00E216BE" w:rsidRPr="00C90409" w:rsidRDefault="00E216BE" w:rsidP="00E216BE">
      <w:pPr>
        <w:pStyle w:val="af"/>
        <w:spacing w:after="0" w:line="240" w:lineRule="auto"/>
        <w:ind w:left="0" w:firstLine="426"/>
        <w:jc w:val="both"/>
        <w:rPr>
          <w:rFonts w:ascii="Times New Roman" w:hAnsi="Times New Roman"/>
          <w:color w:val="171717" w:themeColor="background2" w:themeShade="1A"/>
        </w:rPr>
      </w:pPr>
      <w:r w:rsidRPr="00C90409">
        <w:rPr>
          <w:rFonts w:ascii="Times New Roman" w:hAnsi="Times New Roman"/>
          <w:color w:val="171717" w:themeColor="background2" w:themeShade="1A"/>
        </w:rPr>
        <w:t xml:space="preserve">10.2.10. При рассмотрении вопросов, касающихся трудовых, социально-экономических прав и интересов работников </w:t>
      </w:r>
      <w:r w:rsidRPr="00C90409">
        <w:rPr>
          <w:rFonts w:ascii="Times New Roman" w:hAnsi="Times New Roman"/>
          <w:bCs/>
          <w:color w:val="171717" w:themeColor="background2" w:themeShade="1A"/>
        </w:rPr>
        <w:t>ОО</w:t>
      </w:r>
      <w:r w:rsidRPr="00C90409">
        <w:rPr>
          <w:rFonts w:ascii="Times New Roman" w:hAnsi="Times New Roman"/>
          <w:color w:val="171717" w:themeColor="background2" w:themeShade="1A"/>
        </w:rPr>
        <w:t>, включать в состав рабочих групп представителей первичной организации профсоюза.</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rStyle w:val="A10"/>
          <w:b w:val="0"/>
          <w:color w:val="171717" w:themeColor="background2" w:themeShade="1A"/>
          <w:sz w:val="22"/>
          <w:szCs w:val="22"/>
        </w:rPr>
        <w:t>10.3. Взаимодействие работодателя с выборным органом первичной профсоюзной организации осуществляется посредством:</w:t>
      </w:r>
    </w:p>
    <w:p w:rsidR="00E216BE" w:rsidRPr="00C90409" w:rsidRDefault="00E216BE" w:rsidP="00E216BE">
      <w:pPr>
        <w:pStyle w:val="Pa9"/>
        <w:spacing w:line="240" w:lineRule="auto"/>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 </w:t>
      </w:r>
      <w:r w:rsidRPr="00C90409">
        <w:rPr>
          <w:rStyle w:val="A70"/>
          <w:color w:val="171717" w:themeColor="background2" w:themeShade="1A"/>
          <w:sz w:val="22"/>
          <w:szCs w:val="22"/>
          <w:u w:val="none"/>
        </w:rPr>
        <w:t xml:space="preserve">учёта мнения </w:t>
      </w:r>
      <w:r w:rsidRPr="00C90409">
        <w:rPr>
          <w:rStyle w:val="A10"/>
          <w:b w:val="0"/>
          <w:color w:val="171717" w:themeColor="background2" w:themeShade="1A"/>
          <w:sz w:val="22"/>
          <w:szCs w:val="22"/>
        </w:rPr>
        <w:t>выборного органа первичной профсоюзной организации в порядке, установленном статьёй 372 ТК</w:t>
      </w:r>
      <w:r w:rsidRPr="00C90409">
        <w:rPr>
          <w:rFonts w:eastAsia="Arial Unicode MS"/>
          <w:color w:val="171717" w:themeColor="background2" w:themeShade="1A"/>
          <w:kern w:val="1"/>
          <w:sz w:val="22"/>
          <w:szCs w:val="22"/>
        </w:rPr>
        <w:t> </w:t>
      </w:r>
      <w:r w:rsidRPr="00C90409">
        <w:rPr>
          <w:rStyle w:val="A10"/>
          <w:b w:val="0"/>
          <w:color w:val="171717" w:themeColor="background2" w:themeShade="1A"/>
          <w:sz w:val="22"/>
          <w:szCs w:val="22"/>
        </w:rPr>
        <w:t>РФ;</w:t>
      </w:r>
    </w:p>
    <w:p w:rsidR="00E216BE" w:rsidRPr="00C90409" w:rsidRDefault="00E216BE" w:rsidP="00E216BE">
      <w:pPr>
        <w:pStyle w:val="Pa9"/>
        <w:spacing w:line="240" w:lineRule="auto"/>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 </w:t>
      </w:r>
      <w:r w:rsidRPr="00C90409">
        <w:rPr>
          <w:rStyle w:val="A70"/>
          <w:color w:val="171717" w:themeColor="background2" w:themeShade="1A"/>
          <w:sz w:val="22"/>
          <w:szCs w:val="22"/>
          <w:u w:val="none"/>
        </w:rPr>
        <w:t xml:space="preserve">учёта мотивированного мнения </w:t>
      </w:r>
      <w:r w:rsidRPr="00C90409">
        <w:rPr>
          <w:rStyle w:val="A10"/>
          <w:b w:val="0"/>
          <w:color w:val="171717" w:themeColor="background2" w:themeShade="1A"/>
          <w:sz w:val="22"/>
          <w:szCs w:val="22"/>
        </w:rPr>
        <w:t>выборного органа первичной профсоюзной организации в порядке, установленном статьёй 373 ТК РФ;</w:t>
      </w:r>
    </w:p>
    <w:p w:rsidR="00E216BE" w:rsidRPr="00C90409" w:rsidRDefault="00E216BE" w:rsidP="00E216BE">
      <w:pPr>
        <w:pStyle w:val="Pa9"/>
        <w:spacing w:line="240" w:lineRule="auto"/>
        <w:ind w:firstLine="426"/>
        <w:contextualSpacing/>
        <w:jc w:val="both"/>
        <w:rPr>
          <w:rStyle w:val="A70"/>
          <w:color w:val="171717" w:themeColor="background2" w:themeShade="1A"/>
          <w:sz w:val="22"/>
          <w:szCs w:val="22"/>
          <w:u w:val="none"/>
        </w:rPr>
      </w:pPr>
      <w:r w:rsidRPr="00C90409">
        <w:rPr>
          <w:rStyle w:val="A10"/>
          <w:b w:val="0"/>
          <w:color w:val="171717" w:themeColor="background2" w:themeShade="1A"/>
          <w:sz w:val="22"/>
          <w:szCs w:val="22"/>
        </w:rPr>
        <w:t>- </w:t>
      </w:r>
      <w:r w:rsidRPr="00C90409">
        <w:rPr>
          <w:rStyle w:val="A70"/>
          <w:color w:val="171717" w:themeColor="background2" w:themeShade="1A"/>
          <w:sz w:val="22"/>
          <w:szCs w:val="22"/>
          <w:u w:val="none"/>
        </w:rPr>
        <w:t xml:space="preserve">согласование </w:t>
      </w:r>
      <w:r w:rsidRPr="00C90409">
        <w:rPr>
          <w:rStyle w:val="A10"/>
          <w:b w:val="0"/>
          <w:color w:val="171717" w:themeColor="background2" w:themeShade="1A"/>
          <w:sz w:val="22"/>
          <w:szCs w:val="22"/>
        </w:rPr>
        <w:t>выборным органом первичной профсоюзной организации</w:t>
      </w:r>
      <w:r w:rsidRPr="00C90409">
        <w:rPr>
          <w:rStyle w:val="A70"/>
          <w:color w:val="171717" w:themeColor="background2" w:themeShade="1A"/>
          <w:sz w:val="22"/>
          <w:szCs w:val="22"/>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E216BE" w:rsidRPr="00C90409" w:rsidRDefault="00E216BE" w:rsidP="00E216BE">
      <w:pPr>
        <w:pStyle w:val="Pa9"/>
        <w:spacing w:line="240" w:lineRule="auto"/>
        <w:ind w:firstLine="426"/>
        <w:contextualSpacing/>
        <w:jc w:val="both"/>
        <w:rPr>
          <w:color w:val="171717" w:themeColor="background2" w:themeShade="1A"/>
          <w:sz w:val="22"/>
          <w:szCs w:val="22"/>
          <w:u w:val="single"/>
        </w:rPr>
      </w:pPr>
      <w:r w:rsidRPr="00C90409">
        <w:rPr>
          <w:rStyle w:val="A10"/>
          <w:b w:val="0"/>
          <w:color w:val="171717" w:themeColor="background2" w:themeShade="1A"/>
          <w:sz w:val="22"/>
          <w:szCs w:val="22"/>
        </w:rPr>
        <w:t xml:space="preserve">10.3.1. Работодатель с учётом мотивированного мнения выборного органа первичной профсоюзной организации (по согласованию):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привлекает к работе в выходные и нерабочие праздничные дни (статья 113 ТК РФ);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привлекает работника к сверхурочной работе (статья 99 ТК РФ);</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утверждает формы расчетного листка (статья 136 ТК РФ);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принимает решение о возможном расторжении трудового договора с работником (подпункты второй, третий или пятый части первой статьи 81 ТК РФ);</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формирует комиссии по урегулированию споров между участниками образовательных отношений;</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представляет к награждению </w:t>
      </w:r>
      <w:r>
        <w:rPr>
          <w:iCs/>
          <w:color w:val="171717" w:themeColor="background2" w:themeShade="1A"/>
          <w:sz w:val="22"/>
          <w:szCs w:val="22"/>
        </w:rPr>
        <w:t xml:space="preserve">государственными, </w:t>
      </w:r>
      <w:r w:rsidRPr="00C90409">
        <w:rPr>
          <w:iCs/>
          <w:color w:val="171717" w:themeColor="background2" w:themeShade="1A"/>
          <w:sz w:val="22"/>
          <w:szCs w:val="22"/>
        </w:rPr>
        <w:t>отраслевыми и иными наградами;</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xml:space="preserve">- принимает (утверждает) локальные нормативные акты </w:t>
      </w:r>
      <w:r w:rsidRPr="00C90409">
        <w:rPr>
          <w:rStyle w:val="A10"/>
          <w:b w:val="0"/>
          <w:color w:val="171717" w:themeColor="background2" w:themeShade="1A"/>
          <w:sz w:val="22"/>
          <w:szCs w:val="22"/>
        </w:rPr>
        <w:t>образовательной организации</w:t>
      </w:r>
      <w:r w:rsidRPr="00C90409">
        <w:rPr>
          <w:iCs/>
          <w:color w:val="171717" w:themeColor="background2" w:themeShade="1A"/>
          <w:sz w:val="22"/>
          <w:szCs w:val="22"/>
        </w:rPr>
        <w:t>, содержащие нормы трудового права (статьи 8, 371, 372 ТК РФ).</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10.3.2. </w:t>
      </w:r>
      <w:r w:rsidRPr="00C90409">
        <w:rPr>
          <w:bCs/>
          <w:iCs/>
          <w:color w:val="171717" w:themeColor="background2" w:themeShade="1A"/>
          <w:sz w:val="22"/>
          <w:szCs w:val="22"/>
        </w:rPr>
        <w:t xml:space="preserve">С учётом мотивированного мнения </w:t>
      </w:r>
      <w:r w:rsidRPr="00C90409">
        <w:rPr>
          <w:rStyle w:val="A10"/>
          <w:b w:val="0"/>
          <w:color w:val="171717" w:themeColor="background2" w:themeShade="1A"/>
          <w:sz w:val="22"/>
          <w:szCs w:val="22"/>
        </w:rPr>
        <w:t xml:space="preserve">выборного органа первичной профсоюзной организации </w:t>
      </w:r>
      <w:r w:rsidRPr="00C90409">
        <w:rPr>
          <w:bCs/>
          <w:iCs/>
          <w:color w:val="171717" w:themeColor="background2" w:themeShade="1A"/>
          <w:sz w:val="22"/>
          <w:szCs w:val="22"/>
        </w:rPr>
        <w:t xml:space="preserve">производится расторжение трудового договора с работниками, являющимися членами Профсоюза, по следующим основаниям: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w:t>
      </w:r>
      <w:r w:rsidRPr="00C90409">
        <w:rPr>
          <w:iCs/>
          <w:color w:val="171717" w:themeColor="background2" w:themeShade="1A"/>
          <w:sz w:val="22"/>
          <w:szCs w:val="22"/>
        </w:rPr>
        <w:t>другие основания (</w:t>
      </w:r>
      <w:r w:rsidRPr="00C90409">
        <w:rPr>
          <w:color w:val="171717" w:themeColor="background2" w:themeShade="1A"/>
          <w:sz w:val="22"/>
          <w:szCs w:val="22"/>
        </w:rPr>
        <w:t>пункты первый и второй статьи 336 ТК РФ и др.).</w:t>
      </w:r>
    </w:p>
    <w:p w:rsidR="00E216BE" w:rsidRPr="00C90409" w:rsidRDefault="00E216BE" w:rsidP="00E216BE">
      <w:pPr>
        <w:pStyle w:val="Default"/>
        <w:ind w:firstLine="426"/>
        <w:contextualSpacing/>
        <w:jc w:val="both"/>
        <w:rPr>
          <w:rStyle w:val="A10"/>
          <w:b w:val="0"/>
          <w:bCs w:val="0"/>
          <w:color w:val="171717" w:themeColor="background2" w:themeShade="1A"/>
          <w:sz w:val="22"/>
          <w:szCs w:val="22"/>
        </w:rPr>
      </w:pPr>
      <w:r w:rsidRPr="00C90409">
        <w:rPr>
          <w:color w:val="171717" w:themeColor="background2" w:themeShade="1A"/>
          <w:sz w:val="22"/>
          <w:szCs w:val="22"/>
        </w:rPr>
        <w:t>10.3.3. </w:t>
      </w:r>
      <w:r w:rsidRPr="00C90409">
        <w:rPr>
          <w:rStyle w:val="A10"/>
          <w:b w:val="0"/>
          <w:color w:val="171717" w:themeColor="background2" w:themeShade="1A"/>
          <w:sz w:val="22"/>
          <w:szCs w:val="22"/>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установление и распределение учебной нагрузки педагогических и других работников (тарификация) </w:t>
      </w:r>
      <w:r w:rsidRPr="00C90409">
        <w:rPr>
          <w:color w:val="171717" w:themeColor="background2" w:themeShade="1A"/>
          <w:sz w:val="22"/>
          <w:szCs w:val="22"/>
        </w:rPr>
        <w:t>(п.1.9 Приказа Минобрнауки России от 22.12.2014 № 1601);</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xml:space="preserve">- установление дополнительных гарантий работникам, совмещающим работу с обучением;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перечень должностей работников с ненормированным рабочим днем (статья 101 ТК РФ);</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w:t>
      </w:r>
      <w:r w:rsidRPr="00C90409">
        <w:rPr>
          <w:iCs/>
          <w:color w:val="171717" w:themeColor="background2" w:themeShade="1A"/>
          <w:sz w:val="22"/>
          <w:szCs w:val="22"/>
        </w:rPr>
        <w:t xml:space="preserve">утверждение расписания занятий;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составление графика сменности (статья 103 ТК РФ);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принятие решения о режиме работы в период отмены образовательного процесса по санитарно-эпидемиологическим, климатическим и другим основаниям (статья</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100 ТК</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РФ,</w:t>
      </w:r>
      <w:r w:rsidRPr="00C90409">
        <w:rPr>
          <w:color w:val="171717" w:themeColor="background2" w:themeShade="1A"/>
          <w:sz w:val="22"/>
          <w:szCs w:val="22"/>
        </w:rPr>
        <w:t xml:space="preserve"> п.4.6 Приказа Минобрнауки России от 11.05.2016 № 536</w:t>
      </w:r>
      <w:r w:rsidRPr="00C90409">
        <w:rPr>
          <w:iCs/>
          <w:color w:val="171717" w:themeColor="background2" w:themeShade="1A"/>
          <w:sz w:val="22"/>
          <w:szCs w:val="22"/>
        </w:rPr>
        <w:t xml:space="preserve">);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утверждение графика отпусков (статья 123 ТК</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 xml:space="preserve">РФ);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xml:space="preserve">- утверждение графика длительных отпусков;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правила и инструкции по охране труда для работников (статья 212 ТК РФ);</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конкретные размеры оплаты за работу в выходной или нерабочий праздничный день (статья 153 ТК</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введение, замену и пересмотр норм труда (статья 162 ТК РФ);</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определение сроков проведения специальной оценки условий труда (статья 22 ТК РФ);</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принятие работодателем локальных нормативных актов и решений в иных случаях, предусмотренных настоящим коллективным договором;</w:t>
      </w:r>
    </w:p>
    <w:p w:rsidR="00E216BE" w:rsidRPr="00C90409" w:rsidRDefault="00E216BE" w:rsidP="00E216BE">
      <w:pPr>
        <w:pStyle w:val="ConsPlusNormal"/>
        <w:numPr>
          <w:ilvl w:val="0"/>
          <w:numId w:val="2"/>
        </w:numPr>
        <w:tabs>
          <w:tab w:val="left" w:pos="567"/>
        </w:tabs>
        <w:ind w:left="0"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порядок проведения аттестации, за исключением педагогических работников, в целях установления несоответствия работника занимаемой должности или выполняемой работе вследствие недостаточной квалификации (ст.81 ТК РФ);</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 xml:space="preserve">систему оплаты труда учреждения, размеры и условия выплаты иных стимулирующих выплат, оказания материальной помощи, в т.ч. распределение премиальных выплат и использование фонда экономии заработной платы </w:t>
      </w:r>
      <w:r w:rsidRPr="00C90409">
        <w:rPr>
          <w:iCs/>
          <w:color w:val="171717" w:themeColor="background2" w:themeShade="1A"/>
          <w:sz w:val="22"/>
          <w:szCs w:val="22"/>
        </w:rPr>
        <w:t>(</w:t>
      </w:r>
      <w:r w:rsidRPr="00C90409">
        <w:rPr>
          <w:color w:val="171717" w:themeColor="background2" w:themeShade="1A"/>
          <w:sz w:val="22"/>
          <w:szCs w:val="22"/>
        </w:rPr>
        <w:t>статьи 135,</w:t>
      </w:r>
      <w:r w:rsidRPr="00C90409">
        <w:rPr>
          <w:iCs/>
          <w:color w:val="171717" w:themeColor="background2" w:themeShade="1A"/>
          <w:sz w:val="22"/>
          <w:szCs w:val="22"/>
        </w:rPr>
        <w:t xml:space="preserve"> 144 ТК РФ);</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форму расчетного листка (ст.136 ТК РФ);</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правила внутреннего трудового распорядка (ст.190 ТК РФ, п.1.3 Приказа Минобрнауки России от 11.05.2016 № 536);</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iCs/>
          <w:color w:val="171717" w:themeColor="background2" w:themeShade="1A"/>
          <w:sz w:val="22"/>
          <w:szCs w:val="22"/>
        </w:rPr>
        <w:t xml:space="preserve">план и график работ </w:t>
      </w:r>
      <w:r w:rsidRPr="00C90409">
        <w:rPr>
          <w:color w:val="171717" w:themeColor="background2" w:themeShade="1A"/>
          <w:sz w:val="22"/>
          <w:szCs w:val="22"/>
        </w:rPr>
        <w:t>ОО</w:t>
      </w:r>
      <w:r w:rsidRPr="00C90409">
        <w:rPr>
          <w:iCs/>
          <w:color w:val="171717" w:themeColor="background2" w:themeShade="1A"/>
          <w:sz w:val="22"/>
          <w:szCs w:val="22"/>
        </w:rPr>
        <w:t xml:space="preserve">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 (п.2.3 </w:t>
      </w:r>
      <w:r w:rsidRPr="00C90409">
        <w:rPr>
          <w:color w:val="171717" w:themeColor="background2" w:themeShade="1A"/>
          <w:sz w:val="22"/>
          <w:szCs w:val="22"/>
        </w:rPr>
        <w:t>Приказа Минобрнауки России от 11.05.2016 № 536</w:t>
      </w:r>
      <w:r w:rsidRPr="00C90409">
        <w:rPr>
          <w:iCs/>
          <w:color w:val="171717" w:themeColor="background2" w:themeShade="1A"/>
          <w:sz w:val="22"/>
          <w:szCs w:val="22"/>
        </w:rPr>
        <w:t>);</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 xml:space="preserve">график периодических кратковременных дежурств педагогических работников в период осуществления образовательного процесса </w:t>
      </w:r>
      <w:r w:rsidRPr="00C90409">
        <w:rPr>
          <w:iCs/>
          <w:color w:val="171717" w:themeColor="background2" w:themeShade="1A"/>
          <w:sz w:val="22"/>
          <w:szCs w:val="22"/>
        </w:rPr>
        <w:t xml:space="preserve">(п.2.3 </w:t>
      </w:r>
      <w:r w:rsidRPr="00C90409">
        <w:rPr>
          <w:color w:val="171717" w:themeColor="background2" w:themeShade="1A"/>
          <w:sz w:val="22"/>
          <w:szCs w:val="22"/>
        </w:rPr>
        <w:t>Приказа Минобрнауки России от 11.05.2016 № 536</w:t>
      </w:r>
      <w:r w:rsidRPr="00C90409">
        <w:rPr>
          <w:iCs/>
          <w:color w:val="171717" w:themeColor="background2" w:themeShade="1A"/>
          <w:sz w:val="22"/>
          <w:szCs w:val="22"/>
        </w:rPr>
        <w:t>)</w:t>
      </w:r>
      <w:r w:rsidRPr="00C90409">
        <w:rPr>
          <w:color w:val="171717" w:themeColor="background2" w:themeShade="1A"/>
          <w:sz w:val="22"/>
          <w:szCs w:val="22"/>
        </w:rPr>
        <w:t>;</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введение суммированного рабочего времени;</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оплата труда педагогическому работнику в случаях, предусмотренных пунктами 7.3 – 7.5 настоящего коллективного договора;</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порядок создания, организации работы и принятия решений комиссией по урегулированию споров между участниками образовательных отношений и их исполнения (п.6 ст.45 ФЗ «Об образовании в РФ»);</w:t>
      </w:r>
    </w:p>
    <w:p w:rsidR="00E216BE" w:rsidRPr="00C90409" w:rsidRDefault="00E216BE" w:rsidP="00E216BE">
      <w:pPr>
        <w:numPr>
          <w:ilvl w:val="0"/>
          <w:numId w:val="2"/>
        </w:numPr>
        <w:tabs>
          <w:tab w:val="left" w:pos="567"/>
        </w:tabs>
        <w:ind w:left="0" w:firstLine="426"/>
        <w:jc w:val="both"/>
        <w:rPr>
          <w:color w:val="171717" w:themeColor="background2" w:themeShade="1A"/>
          <w:sz w:val="22"/>
          <w:szCs w:val="22"/>
        </w:rPr>
      </w:pPr>
      <w:r w:rsidRPr="00C90409">
        <w:rPr>
          <w:color w:val="171717" w:themeColor="background2" w:themeShade="1A"/>
          <w:sz w:val="22"/>
          <w:szCs w:val="22"/>
        </w:rPr>
        <w:t>нормы профессиональной этики педагогических работников.</w:t>
      </w:r>
    </w:p>
    <w:p w:rsidR="00E216BE" w:rsidRPr="00C90409" w:rsidRDefault="00E216BE" w:rsidP="00E216BE">
      <w:pPr>
        <w:pStyle w:val="Default"/>
        <w:ind w:firstLine="426"/>
        <w:contextualSpacing/>
        <w:jc w:val="both"/>
        <w:rPr>
          <w:b/>
          <w:color w:val="171717" w:themeColor="background2" w:themeShade="1A"/>
          <w:sz w:val="22"/>
          <w:szCs w:val="22"/>
        </w:rPr>
      </w:pPr>
      <w:r w:rsidRPr="00C90409">
        <w:rPr>
          <w:color w:val="171717" w:themeColor="background2" w:themeShade="1A"/>
          <w:sz w:val="22"/>
          <w:szCs w:val="22"/>
        </w:rPr>
        <w:t>10.3.4. </w:t>
      </w:r>
      <w:r w:rsidRPr="00C90409">
        <w:rPr>
          <w:rStyle w:val="A10"/>
          <w:b w:val="0"/>
          <w:color w:val="171717" w:themeColor="background2" w:themeShade="1A"/>
          <w:sz w:val="22"/>
          <w:szCs w:val="22"/>
        </w:rPr>
        <w:t xml:space="preserve">Работодатель с </w:t>
      </w:r>
      <w:r w:rsidRPr="00C90409">
        <w:rPr>
          <w:bCs/>
          <w:color w:val="171717" w:themeColor="background2" w:themeShade="1A"/>
          <w:sz w:val="22"/>
          <w:szCs w:val="22"/>
        </w:rPr>
        <w:t xml:space="preserve">предварительного согласия </w:t>
      </w:r>
      <w:r w:rsidRPr="00C90409">
        <w:rPr>
          <w:rStyle w:val="A10"/>
          <w:b w:val="0"/>
          <w:color w:val="171717" w:themeColor="background2" w:themeShade="1A"/>
          <w:sz w:val="22"/>
          <w:szCs w:val="22"/>
        </w:rPr>
        <w:t xml:space="preserve">выборного органа первичной профсоюзной организации </w:t>
      </w:r>
      <w:r w:rsidRPr="00C90409">
        <w:rPr>
          <w:bCs/>
          <w:color w:val="171717" w:themeColor="background2" w:themeShade="1A"/>
          <w:sz w:val="22"/>
          <w:szCs w:val="22"/>
        </w:rPr>
        <w:t xml:space="preserve">осуществляет: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применение дисциплинарного взыскания в виде замечания, выговора или увольнения в отношении работников, являющихся членами Профсоюза;</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lastRenderedPageBreak/>
        <w:t>- расторжение трудового договора по инициативе работодателя в соответствии с пунктами вторым, третьим и пятым части первой статьи 81</w:t>
      </w:r>
      <w:r w:rsidRPr="00C90409">
        <w:rPr>
          <w:rFonts w:eastAsia="Arial Unicode MS"/>
          <w:color w:val="171717" w:themeColor="background2" w:themeShade="1A"/>
          <w:kern w:val="1"/>
          <w:sz w:val="22"/>
          <w:szCs w:val="22"/>
        </w:rPr>
        <w:t> </w:t>
      </w:r>
      <w:r w:rsidRPr="00C90409">
        <w:rPr>
          <w:iCs/>
          <w:color w:val="171717" w:themeColor="background2" w:themeShade="1A"/>
          <w:sz w:val="22"/>
          <w:szCs w:val="22"/>
        </w:rPr>
        <w:t>ТК РФ с работниками, являющимися членами Профсоюза.</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10.4. Выборный орган первичной профсоюзной организации обязуется:</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color w:val="171717" w:themeColor="background2" w:themeShade="1A"/>
          <w:sz w:val="22"/>
          <w:szCs w:val="22"/>
        </w:rPr>
        <w:t>10.4.1. </w:t>
      </w:r>
      <w:r w:rsidRPr="00C90409">
        <w:rPr>
          <w:rStyle w:val="A10"/>
          <w:b w:val="0"/>
          <w:color w:val="171717" w:themeColor="background2" w:themeShade="1A"/>
          <w:sz w:val="22"/>
          <w:szCs w:val="22"/>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rStyle w:val="A10"/>
          <w:b w:val="0"/>
          <w:color w:val="171717" w:themeColor="background2" w:themeShade="1A"/>
          <w:sz w:val="22"/>
          <w:szCs w:val="22"/>
        </w:rPr>
        <w:t xml:space="preserve">10.4.2. Разъяснять работникам положения коллективного договора и приложений к нему. </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10.4.3.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10.4.4.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10.4.5.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E216BE" w:rsidRPr="00C90409" w:rsidRDefault="00E216BE" w:rsidP="00E216BE">
      <w:pPr>
        <w:pStyle w:val="a7"/>
        <w:spacing w:after="0"/>
        <w:ind w:left="0" w:firstLine="426"/>
        <w:jc w:val="both"/>
        <w:rPr>
          <w:color w:val="171717" w:themeColor="background2" w:themeShade="1A"/>
          <w:sz w:val="22"/>
          <w:szCs w:val="22"/>
        </w:rPr>
      </w:pPr>
      <w:r w:rsidRPr="00C90409">
        <w:rPr>
          <w:color w:val="171717" w:themeColor="background2" w:themeShade="1A"/>
          <w:sz w:val="22"/>
          <w:szCs w:val="22"/>
        </w:rPr>
        <w:t>выполнением работодателем норм действующего трудового права, локальных нормативных актов, условий коллективного договора;</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правильностью расходования фонда оплаты труда, в том числе экономии фонда оплаты труда, а также внебюджетных средств;</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правильностью ведения и хранения трудовых книжек работников (сведений о трудовой деятельности</w:t>
      </w:r>
      <w:r w:rsidRPr="00C90409">
        <w:rPr>
          <w:b/>
          <w:color w:val="171717" w:themeColor="background2" w:themeShade="1A"/>
          <w:sz w:val="22"/>
          <w:szCs w:val="22"/>
        </w:rPr>
        <w:t xml:space="preserve">) </w:t>
      </w:r>
      <w:r w:rsidRPr="00C90409">
        <w:rPr>
          <w:color w:val="171717" w:themeColor="background2" w:themeShade="1A"/>
          <w:sz w:val="22"/>
          <w:szCs w:val="22"/>
        </w:rPr>
        <w:t>своевременностью внесения в них записей, в том числе при присвоении квалификационных категорий по результатам аттестации работников;</w:t>
      </w:r>
    </w:p>
    <w:p w:rsidR="00E216BE" w:rsidRPr="00C90409" w:rsidRDefault="00E216BE" w:rsidP="00E216BE">
      <w:pPr>
        <w:pStyle w:val="35"/>
        <w:spacing w:after="0"/>
        <w:ind w:firstLine="426"/>
        <w:contextualSpacing/>
        <w:rPr>
          <w:color w:val="171717" w:themeColor="background2" w:themeShade="1A"/>
          <w:sz w:val="22"/>
          <w:szCs w:val="22"/>
        </w:rPr>
      </w:pPr>
      <w:r w:rsidRPr="00C90409">
        <w:rPr>
          <w:color w:val="171717" w:themeColor="background2" w:themeShade="1A"/>
          <w:sz w:val="22"/>
          <w:szCs w:val="22"/>
        </w:rP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C90409">
        <w:rPr>
          <w:rStyle w:val="ad"/>
          <w:color w:val="171717" w:themeColor="background2" w:themeShade="1A"/>
          <w:sz w:val="22"/>
          <w:szCs w:val="22"/>
        </w:rPr>
        <w:footnoteReference w:id="42"/>
      </w:r>
      <w:r w:rsidRPr="00C90409">
        <w:rPr>
          <w:color w:val="171717" w:themeColor="background2" w:themeShade="1A"/>
          <w:sz w:val="22"/>
          <w:szCs w:val="22"/>
        </w:rPr>
        <w:t>);</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охраной труда в образовательной 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правильностью и своевременностью предоставления работникам отпусков и их оплаты;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соблюдением порядка аттестации педагогических работников образовательной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10.4.6. Обеспечивать выполнение условий настоящего коллективного договора.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10.4.7.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color w:val="171717" w:themeColor="background2" w:themeShade="1A"/>
          <w:sz w:val="22"/>
          <w:szCs w:val="22"/>
        </w:rPr>
        <w:t>10.4.8. </w:t>
      </w:r>
      <w:r w:rsidRPr="00C90409">
        <w:rPr>
          <w:rStyle w:val="A10"/>
          <w:b w:val="0"/>
          <w:color w:val="171717" w:themeColor="background2" w:themeShade="1A"/>
          <w:sz w:val="22"/>
          <w:szCs w:val="22"/>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color w:val="171717" w:themeColor="background2" w:themeShade="1A"/>
          <w:sz w:val="22"/>
          <w:szCs w:val="22"/>
        </w:rPr>
        <w:t>10.4.9. Принимать участие в аттестации работников образовательной организации на соответствие занимаемой должности</w:t>
      </w:r>
      <w:r w:rsidRPr="00C90409">
        <w:rPr>
          <w:rStyle w:val="A10"/>
          <w:b w:val="0"/>
          <w:color w:val="171717" w:themeColor="background2" w:themeShade="1A"/>
          <w:sz w:val="22"/>
          <w:szCs w:val="22"/>
        </w:rPr>
        <w:t>.</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10.4.10. Осуществлять проверку уплаты и перечисления членских профсоюзных взносов в соответствии с законодательством Российской Федерации.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10.4.11. Информировать ежегодно членов Профсоюза о своей работе, о деятельности выборных профсоюзных органов.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10.4.12. Содействовать оздоровлению детей работников образовательной 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iCs/>
          <w:color w:val="171717" w:themeColor="background2" w:themeShade="1A"/>
          <w:sz w:val="22"/>
          <w:szCs w:val="22"/>
        </w:rPr>
        <w:t xml:space="preserve">10.4.13. Ходатайствовать о представлении к наградам работников образовательной организации – членов Профсоюза. </w:t>
      </w:r>
    </w:p>
    <w:p w:rsidR="00E216BE" w:rsidRPr="00C90409" w:rsidRDefault="00E216BE" w:rsidP="00E216BE">
      <w:pPr>
        <w:pStyle w:val="Default"/>
        <w:ind w:firstLine="426"/>
        <w:contextualSpacing/>
        <w:jc w:val="both"/>
        <w:rPr>
          <w:iCs/>
          <w:color w:val="171717" w:themeColor="background2" w:themeShade="1A"/>
          <w:sz w:val="22"/>
          <w:szCs w:val="22"/>
        </w:rPr>
      </w:pPr>
      <w:r w:rsidRPr="00C90409">
        <w:rPr>
          <w:iCs/>
          <w:color w:val="171717" w:themeColor="background2" w:themeShade="1A"/>
          <w:sz w:val="22"/>
          <w:szCs w:val="22"/>
        </w:rPr>
        <w:t xml:space="preserve">10.4.14.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E216BE" w:rsidRPr="00C90409" w:rsidRDefault="00E216BE" w:rsidP="00E216BE">
      <w:pPr>
        <w:tabs>
          <w:tab w:val="left" w:pos="993"/>
        </w:tabs>
        <w:ind w:firstLine="426"/>
        <w:jc w:val="both"/>
        <w:rPr>
          <w:color w:val="171717" w:themeColor="background2" w:themeShade="1A"/>
          <w:sz w:val="22"/>
          <w:szCs w:val="22"/>
        </w:rPr>
      </w:pPr>
      <w:r w:rsidRPr="00C90409">
        <w:rPr>
          <w:color w:val="171717" w:themeColor="background2" w:themeShade="1A"/>
          <w:sz w:val="22"/>
          <w:szCs w:val="22"/>
        </w:rPr>
        <w:t xml:space="preserve">10.4.15. Организовывать правовой всеобуч для работников. </w:t>
      </w:r>
    </w:p>
    <w:p w:rsidR="00E216BE" w:rsidRPr="00C90409" w:rsidRDefault="00E216BE" w:rsidP="00E216BE">
      <w:pPr>
        <w:tabs>
          <w:tab w:val="left" w:pos="993"/>
        </w:tabs>
        <w:ind w:firstLine="426"/>
        <w:jc w:val="both"/>
        <w:rPr>
          <w:color w:val="171717" w:themeColor="background2" w:themeShade="1A"/>
          <w:sz w:val="22"/>
          <w:szCs w:val="22"/>
        </w:rPr>
      </w:pPr>
      <w:r w:rsidRPr="00C90409">
        <w:rPr>
          <w:color w:val="171717" w:themeColor="background2" w:themeShade="1A"/>
          <w:sz w:val="22"/>
          <w:szCs w:val="22"/>
        </w:rPr>
        <w:lastRenderedPageBreak/>
        <w:t>10.4.16. Оказывать материальную помощь чле</w:t>
      </w:r>
      <w:r>
        <w:rPr>
          <w:color w:val="171717" w:themeColor="background2" w:themeShade="1A"/>
          <w:sz w:val="22"/>
          <w:szCs w:val="22"/>
        </w:rPr>
        <w:t xml:space="preserve">нам Профсоюза в соответствии с </w:t>
      </w:r>
      <w:r w:rsidRPr="00C90409">
        <w:rPr>
          <w:color w:val="171717" w:themeColor="background2" w:themeShade="1A"/>
          <w:sz w:val="22"/>
          <w:szCs w:val="22"/>
        </w:rPr>
        <w:t>Положением об оказании материальной помощи членам Профсоюза работников народного образования и науки РФ,  в пределах утвержденной сметы доходов и расходов членских профсоюзных взносов первичной профсоюзной организации.</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rStyle w:val="A10"/>
          <w:b w:val="0"/>
          <w:color w:val="171717" w:themeColor="background2" w:themeShade="1A"/>
          <w:sz w:val="22"/>
          <w:szCs w:val="22"/>
        </w:rPr>
        <w:t>10.4.17. Выступать инициатором начала переговоров по заключению коллективного договора на новый срок за три месяца до окончания срока его действия.</w:t>
      </w:r>
    </w:p>
    <w:p w:rsidR="00E216BE" w:rsidRPr="00C90409"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10.5.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 (ст.39 ТК РФ).</w:t>
      </w:r>
    </w:p>
    <w:p w:rsidR="00E216BE"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C90409">
        <w:rPr>
          <w:rFonts w:ascii="Times New Roman" w:hAnsi="Times New Roman" w:cs="Times New Roman"/>
          <w:color w:val="171717" w:themeColor="background2" w:themeShade="1A"/>
          <w:sz w:val="22"/>
          <w:szCs w:val="22"/>
        </w:rPr>
        <w:t>10.6. Стороны согласились с тем, что работодатель заключает коллективный договор с выборным профсоюзным органом как представителем работников, обеспечивает исполнение действующего в Российской Федерации и Республике Калмыкии законодательства и не реже одного раз в год отчитывается перед работниками о его выполнении.</w:t>
      </w:r>
    </w:p>
    <w:p w:rsidR="00E216BE" w:rsidRPr="00DA372A" w:rsidRDefault="00E216BE" w:rsidP="00E216BE">
      <w:pPr>
        <w:pStyle w:val="ConsPlusNormal"/>
        <w:ind w:firstLine="426"/>
        <w:jc w:val="both"/>
        <w:rPr>
          <w:rFonts w:ascii="Times New Roman" w:hAnsi="Times New Roman" w:cs="Times New Roman"/>
          <w:color w:val="171717" w:themeColor="background2" w:themeShade="1A"/>
          <w:sz w:val="22"/>
          <w:szCs w:val="22"/>
        </w:rPr>
      </w:pPr>
      <w:r w:rsidRPr="00DA372A">
        <w:rPr>
          <w:rFonts w:ascii="Times New Roman" w:hAnsi="Times New Roman" w:cs="Times New Roman"/>
          <w:color w:val="171717" w:themeColor="background2" w:themeShade="1A"/>
          <w:sz w:val="22"/>
          <w:szCs w:val="22"/>
        </w:rPr>
        <w:t xml:space="preserve">10.7. </w:t>
      </w:r>
      <w:r w:rsidRPr="00DA372A">
        <w:rPr>
          <w:rFonts w:ascii="Times New Roman" w:hAnsi="Times New Roman" w:cs="Times New Roman"/>
          <w:sz w:val="22"/>
          <w:szCs w:val="22"/>
        </w:rPr>
        <w:t xml:space="preserve">Стороны обязуются препятствовать нарушениям основополагающих трудовых прав, которые могут выражаться в дискриминации и стигматизации работников, живущих с ВИЧ/СПИДом или пострадавших от него (реальный или воспринимаемый статус ВИЧ-инфицированных лиц не </w:t>
      </w:r>
      <w:r>
        <w:rPr>
          <w:rFonts w:ascii="Times New Roman" w:hAnsi="Times New Roman" w:cs="Times New Roman"/>
          <w:sz w:val="22"/>
          <w:szCs w:val="22"/>
        </w:rPr>
        <w:t>д</w:t>
      </w:r>
      <w:r w:rsidRPr="00DA372A">
        <w:rPr>
          <w:rFonts w:ascii="Times New Roman" w:hAnsi="Times New Roman" w:cs="Times New Roman"/>
          <w:sz w:val="22"/>
          <w:szCs w:val="22"/>
        </w:rPr>
        <w:t>олжен служить основанием, препятствующим их приему на работу, причиной прекращения трудовых отношений), проводить при необходимости разъяснительную работу по профилактике подобных нарушений трудовых прав работников</w:t>
      </w:r>
      <w:r w:rsidRPr="00DA372A">
        <w:rPr>
          <w:rFonts w:ascii="Times New Roman" w:hAnsi="Times New Roman" w:cs="Times New Roman"/>
          <w:color w:val="171717" w:themeColor="background2" w:themeShade="1A"/>
          <w:sz w:val="22"/>
          <w:szCs w:val="22"/>
        </w:rPr>
        <w:t xml:space="preserve"> </w:t>
      </w:r>
    </w:p>
    <w:p w:rsidR="00E216BE" w:rsidRPr="00C90409" w:rsidRDefault="00E216BE" w:rsidP="00E216BE">
      <w:pPr>
        <w:tabs>
          <w:tab w:val="center" w:pos="5089"/>
          <w:tab w:val="left" w:pos="7425"/>
        </w:tabs>
        <w:ind w:firstLine="426"/>
        <w:rPr>
          <w:b/>
          <w:color w:val="171717" w:themeColor="background2" w:themeShade="1A"/>
          <w:sz w:val="22"/>
          <w:szCs w:val="22"/>
        </w:rPr>
      </w:pPr>
      <w:r w:rsidRPr="00C90409">
        <w:rPr>
          <w:b/>
          <w:color w:val="171717" w:themeColor="background2" w:themeShade="1A"/>
          <w:sz w:val="22"/>
          <w:szCs w:val="22"/>
        </w:rPr>
        <w:tab/>
      </w:r>
    </w:p>
    <w:p w:rsidR="00E216BE" w:rsidRPr="00C90409" w:rsidRDefault="00E216BE" w:rsidP="00E216BE">
      <w:pPr>
        <w:pStyle w:val="4"/>
        <w:ind w:firstLine="426"/>
        <w:jc w:val="center"/>
        <w:rPr>
          <w:color w:val="171717" w:themeColor="background2" w:themeShade="1A"/>
          <w:sz w:val="22"/>
          <w:szCs w:val="22"/>
        </w:rPr>
      </w:pPr>
      <w:r w:rsidRPr="00C90409">
        <w:rPr>
          <w:color w:val="171717" w:themeColor="background2" w:themeShade="1A"/>
          <w:sz w:val="22"/>
          <w:szCs w:val="22"/>
        </w:rPr>
        <w:t>Х</w:t>
      </w:r>
      <w:r w:rsidRPr="00C90409">
        <w:rPr>
          <w:color w:val="171717" w:themeColor="background2" w:themeShade="1A"/>
          <w:sz w:val="22"/>
          <w:szCs w:val="22"/>
          <w:lang w:val="en-US"/>
        </w:rPr>
        <w:t>I</w:t>
      </w:r>
      <w:r w:rsidRPr="00C90409">
        <w:rPr>
          <w:color w:val="171717" w:themeColor="background2" w:themeShade="1A"/>
          <w:sz w:val="22"/>
          <w:szCs w:val="22"/>
        </w:rPr>
        <w:t>.  ГАРАНТИИ ПРОФСОЮЗНОЙ ДЕЯТЕЛЬНОСТИ</w:t>
      </w:r>
    </w:p>
    <w:p w:rsidR="00E216BE" w:rsidRPr="00C90409" w:rsidRDefault="00E216BE" w:rsidP="00E216BE">
      <w:pPr>
        <w:ind w:firstLine="426"/>
        <w:rPr>
          <w:color w:val="171717" w:themeColor="background2" w:themeShade="1A"/>
          <w:sz w:val="22"/>
          <w:szCs w:val="22"/>
        </w:rPr>
      </w:pPr>
    </w:p>
    <w:p w:rsidR="00E216BE" w:rsidRPr="00C90409" w:rsidRDefault="00E216BE" w:rsidP="00E216BE">
      <w:pPr>
        <w:ind w:firstLine="426"/>
        <w:jc w:val="both"/>
        <w:rPr>
          <w:color w:val="171717" w:themeColor="background2" w:themeShade="1A"/>
          <w:sz w:val="22"/>
          <w:szCs w:val="22"/>
        </w:rPr>
      </w:pPr>
      <w:r w:rsidRPr="00C90409">
        <w:rPr>
          <w:color w:val="171717" w:themeColor="background2" w:themeShade="1A"/>
          <w:sz w:val="22"/>
          <w:szCs w:val="22"/>
        </w:rPr>
        <w:t xml:space="preserve">11.1. Стороны подтверждают, что права и гарантии деятельности профкома определяются законодательством Российской Федерации и Республики Калмыкия. </w:t>
      </w:r>
    </w:p>
    <w:p w:rsidR="00E216BE" w:rsidRPr="00C90409" w:rsidRDefault="00E216BE" w:rsidP="00E216BE">
      <w:pPr>
        <w:pStyle w:val="Pa9"/>
        <w:spacing w:line="240" w:lineRule="auto"/>
        <w:ind w:firstLine="426"/>
        <w:contextualSpacing/>
        <w:jc w:val="both"/>
        <w:rPr>
          <w:rStyle w:val="A10"/>
          <w:b w:val="0"/>
          <w:color w:val="171717" w:themeColor="background2" w:themeShade="1A"/>
          <w:sz w:val="22"/>
          <w:szCs w:val="22"/>
        </w:rPr>
      </w:pPr>
      <w:r w:rsidRPr="00C90409">
        <w:rPr>
          <w:rStyle w:val="A10"/>
          <w:b w:val="0"/>
          <w:color w:val="171717" w:themeColor="background2" w:themeShade="1A"/>
          <w:sz w:val="22"/>
          <w:szCs w:val="22"/>
        </w:rPr>
        <w:t xml:space="preserve">11.1. Работодатель: </w:t>
      </w:r>
    </w:p>
    <w:p w:rsidR="00E216BE" w:rsidRPr="00C90409" w:rsidRDefault="00E216BE" w:rsidP="00E216BE">
      <w:pPr>
        <w:pStyle w:val="Pa9"/>
        <w:spacing w:line="240" w:lineRule="auto"/>
        <w:ind w:firstLine="426"/>
        <w:contextualSpacing/>
        <w:jc w:val="both"/>
        <w:rPr>
          <w:rFonts w:eastAsia="Times New Roman"/>
          <w:color w:val="171717" w:themeColor="background2" w:themeShade="1A"/>
          <w:sz w:val="22"/>
          <w:szCs w:val="22"/>
        </w:rPr>
      </w:pPr>
      <w:r w:rsidRPr="00C90409">
        <w:rPr>
          <w:rStyle w:val="A10"/>
          <w:b w:val="0"/>
          <w:color w:val="171717" w:themeColor="background2" w:themeShade="1A"/>
          <w:sz w:val="22"/>
          <w:szCs w:val="22"/>
        </w:rPr>
        <w:t>11.1.1. </w:t>
      </w:r>
      <w:r w:rsidRPr="00C90409">
        <w:rPr>
          <w:rFonts w:eastAsia="Times New Roman"/>
          <w:color w:val="171717" w:themeColor="background2" w:themeShade="1A"/>
          <w:sz w:val="22"/>
          <w:szCs w:val="22"/>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Pr>
          <w:rFonts w:eastAsia="Times New Roman"/>
          <w:color w:val="171717" w:themeColor="background2" w:themeShade="1A"/>
          <w:sz w:val="22"/>
          <w:szCs w:val="22"/>
        </w:rPr>
        <w:t xml:space="preserve"> </w:t>
      </w:r>
      <w:r w:rsidRPr="00C90409">
        <w:rPr>
          <w:rFonts w:eastAsia="Times New Roman"/>
          <w:color w:val="171717" w:themeColor="background2" w:themeShade="1A"/>
          <w:sz w:val="22"/>
          <w:szCs w:val="22"/>
        </w:rPr>
        <w:t>(телефон, факс, интернет), компьютерную технику и др.,</w:t>
      </w:r>
      <w:r>
        <w:rPr>
          <w:rFonts w:eastAsia="Times New Roman"/>
          <w:color w:val="171717" w:themeColor="background2" w:themeShade="1A"/>
          <w:sz w:val="22"/>
          <w:szCs w:val="22"/>
        </w:rPr>
        <w:t xml:space="preserve"> </w:t>
      </w:r>
      <w:r w:rsidRPr="00C90409">
        <w:rPr>
          <w:rFonts w:eastAsia="Times New Roman"/>
          <w:color w:val="171717" w:themeColor="background2" w:themeShade="1A"/>
          <w:sz w:val="22"/>
          <w:szCs w:val="22"/>
        </w:rPr>
        <w:t>а также предоставляет возможность размещения информации в доступном для всех работников месте в здании образовательной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11.1.2.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января 1996 г. № 10-ФЗ «О профессиональных союзах, их правах и гарантиях деятельности»;</w:t>
      </w:r>
    </w:p>
    <w:p w:rsidR="00E216BE" w:rsidRPr="00C90409" w:rsidRDefault="00E216BE" w:rsidP="00E216BE">
      <w:pPr>
        <w:pStyle w:val="35"/>
        <w:spacing w:after="0"/>
        <w:ind w:firstLine="426"/>
        <w:contextualSpacing/>
        <w:jc w:val="both"/>
        <w:rPr>
          <w:color w:val="171717" w:themeColor="background2" w:themeShade="1A"/>
          <w:spacing w:val="-6"/>
          <w:sz w:val="22"/>
          <w:szCs w:val="22"/>
        </w:rPr>
      </w:pPr>
      <w:r w:rsidRPr="00C90409">
        <w:rPr>
          <w:color w:val="171717" w:themeColor="background2" w:themeShade="1A"/>
          <w:spacing w:val="-6"/>
          <w:sz w:val="22"/>
          <w:szCs w:val="22"/>
        </w:rPr>
        <w:t>11.1.3.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E216BE" w:rsidRPr="00C90409" w:rsidRDefault="00E216BE" w:rsidP="00E216BE">
      <w:pPr>
        <w:pStyle w:val="35"/>
        <w:spacing w:after="0"/>
        <w:ind w:firstLine="426"/>
        <w:contextualSpacing/>
        <w:jc w:val="both"/>
        <w:rPr>
          <w:color w:val="171717" w:themeColor="background2" w:themeShade="1A"/>
          <w:spacing w:val="-6"/>
          <w:sz w:val="22"/>
          <w:szCs w:val="22"/>
        </w:rPr>
      </w:pPr>
      <w:r w:rsidRPr="00C90409">
        <w:rPr>
          <w:color w:val="171717" w:themeColor="background2" w:themeShade="1A"/>
          <w:spacing w:val="-6"/>
          <w:sz w:val="22"/>
          <w:szCs w:val="22"/>
        </w:rPr>
        <w:t>11.1.4.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E216BE" w:rsidRPr="00C90409" w:rsidRDefault="00E216BE" w:rsidP="00E216BE">
      <w:pPr>
        <w:pStyle w:val="Pa9"/>
        <w:spacing w:line="240" w:lineRule="auto"/>
        <w:ind w:firstLine="426"/>
        <w:contextualSpacing/>
        <w:jc w:val="both"/>
        <w:rPr>
          <w:color w:val="171717" w:themeColor="background2" w:themeShade="1A"/>
          <w:sz w:val="22"/>
          <w:szCs w:val="22"/>
        </w:rPr>
      </w:pPr>
      <w:r w:rsidRPr="00C90409">
        <w:rPr>
          <w:rStyle w:val="A10"/>
          <w:b w:val="0"/>
          <w:color w:val="171717" w:themeColor="background2" w:themeShade="1A"/>
          <w:sz w:val="22"/>
          <w:szCs w:val="22"/>
        </w:rPr>
        <w:t>11.1.5.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sidRPr="00C90409">
        <w:rPr>
          <w:color w:val="171717" w:themeColor="background2" w:themeShade="1A"/>
          <w:sz w:val="22"/>
          <w:szCs w:val="22"/>
        </w:rPr>
        <w:t xml:space="preserve"> необходимую </w:t>
      </w:r>
      <w:r w:rsidRPr="00C90409">
        <w:rPr>
          <w:rStyle w:val="A10"/>
          <w:b w:val="0"/>
          <w:color w:val="171717" w:themeColor="background2" w:themeShade="1A"/>
          <w:sz w:val="22"/>
          <w:szCs w:val="22"/>
        </w:rPr>
        <w:t>информацию;</w:t>
      </w:r>
    </w:p>
    <w:p w:rsidR="00E216BE" w:rsidRPr="00C90409" w:rsidRDefault="00E216BE" w:rsidP="00E216BE">
      <w:pPr>
        <w:pStyle w:val="Pa9"/>
        <w:spacing w:line="240" w:lineRule="auto"/>
        <w:ind w:firstLine="426"/>
        <w:contextualSpacing/>
        <w:jc w:val="both"/>
        <w:rPr>
          <w:rStyle w:val="A10"/>
          <w:b w:val="0"/>
          <w:bCs w:val="0"/>
          <w:color w:val="171717" w:themeColor="background2" w:themeShade="1A"/>
          <w:sz w:val="22"/>
          <w:szCs w:val="22"/>
        </w:rPr>
      </w:pPr>
      <w:r w:rsidRPr="00C90409">
        <w:rPr>
          <w:rStyle w:val="A10"/>
          <w:b w:val="0"/>
          <w:color w:val="171717" w:themeColor="background2" w:themeShade="1A"/>
          <w:sz w:val="22"/>
          <w:szCs w:val="22"/>
        </w:rPr>
        <w:t xml:space="preserve">11.1.6. обеспечивает участие выборного органа первичной профсоюзной организации в работе органов управления образовательной организацией как по вопросам принятия локальных </w:t>
      </w:r>
      <w:r w:rsidRPr="00C90409">
        <w:rPr>
          <w:rStyle w:val="A10"/>
          <w:b w:val="0"/>
          <w:color w:val="171717" w:themeColor="background2" w:themeShade="1A"/>
          <w:sz w:val="22"/>
          <w:szCs w:val="22"/>
        </w:rPr>
        <w:lastRenderedPageBreak/>
        <w:t>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11.1.7.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не менее двух раз в год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11.2.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E216BE" w:rsidRPr="00C90409" w:rsidRDefault="00E216BE" w:rsidP="00E216BE">
      <w:pPr>
        <w:autoSpaceDE w:val="0"/>
        <w:autoSpaceDN w:val="0"/>
        <w:adjustRightInd w:val="0"/>
        <w:ind w:firstLine="426"/>
        <w:contextualSpacing/>
        <w:jc w:val="both"/>
        <w:rPr>
          <w:rFonts w:eastAsia="Calibri"/>
          <w:strike/>
          <w:color w:val="171717" w:themeColor="background2" w:themeShade="1A"/>
          <w:sz w:val="22"/>
          <w:szCs w:val="22"/>
          <w:lang w:eastAsia="en-US"/>
        </w:rPr>
      </w:pPr>
      <w:r w:rsidRPr="00C90409">
        <w:rPr>
          <w:color w:val="171717" w:themeColor="background2" w:themeShade="1A"/>
          <w:sz w:val="22"/>
          <w:szCs w:val="22"/>
        </w:rPr>
        <w:t>11.2.1. </w:t>
      </w:r>
      <w:r w:rsidRPr="00C90409">
        <w:rPr>
          <w:rFonts w:eastAsia="Calibri"/>
          <w:color w:val="171717" w:themeColor="background2" w:themeShade="1A"/>
          <w:sz w:val="22"/>
          <w:szCs w:val="22"/>
          <w:lang w:eastAsia="en-US"/>
        </w:rPr>
        <w:t xml:space="preserve">Члены </w:t>
      </w:r>
      <w:r w:rsidRPr="00C90409">
        <w:rPr>
          <w:color w:val="171717" w:themeColor="background2" w:themeShade="1A"/>
          <w:sz w:val="22"/>
          <w:szCs w:val="22"/>
        </w:rPr>
        <w:t>выборного органа первичной профсоюзной организации</w:t>
      </w:r>
      <w:r w:rsidRPr="00C90409">
        <w:rPr>
          <w:rFonts w:eastAsia="Calibri"/>
          <w:color w:val="171717" w:themeColor="background2" w:themeShade="1A"/>
          <w:sz w:val="22"/>
          <w:szCs w:val="22"/>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C90409">
        <w:rPr>
          <w:color w:val="171717" w:themeColor="background2" w:themeShade="1A"/>
          <w:sz w:val="22"/>
          <w:szCs w:val="22"/>
          <w:shd w:val="clear" w:color="auto" w:fill="FFFFFF"/>
        </w:rPr>
        <w:t>, подготовки проекта коллективного договора и заключения коллективного договора</w:t>
      </w:r>
      <w:r w:rsidRPr="00C90409">
        <w:rPr>
          <w:rFonts w:eastAsia="Calibri"/>
          <w:color w:val="171717" w:themeColor="background2" w:themeShade="1A"/>
          <w:sz w:val="22"/>
          <w:szCs w:val="22"/>
          <w:lang w:eastAsia="en-US"/>
        </w:rPr>
        <w:t>.</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rFonts w:eastAsia="Calibri"/>
          <w:color w:val="171717" w:themeColor="background2" w:themeShade="1A"/>
          <w:sz w:val="22"/>
          <w:szCs w:val="22"/>
          <w:lang w:eastAsia="en-US"/>
        </w:rPr>
        <w:t>11.2.2. </w:t>
      </w:r>
      <w:r w:rsidRPr="00C90409">
        <w:rPr>
          <w:color w:val="171717" w:themeColor="background2" w:themeShade="1A"/>
          <w:sz w:val="22"/>
          <w:szCs w:val="22"/>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11.2.3.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 xml:space="preserve">11.2.4. Члены выборного органа первичной профсоюзной организации включаются в состав аттестационной комиссии </w:t>
      </w:r>
      <w:r w:rsidRPr="00C90409">
        <w:rPr>
          <w:iCs/>
          <w:color w:val="171717" w:themeColor="background2" w:themeShade="1A"/>
          <w:sz w:val="22"/>
          <w:szCs w:val="22"/>
        </w:rPr>
        <w:t xml:space="preserve">образовательной организации </w:t>
      </w:r>
      <w:r w:rsidRPr="00C90409">
        <w:rPr>
          <w:color w:val="171717" w:themeColor="background2" w:themeShade="1A"/>
          <w:sz w:val="22"/>
          <w:szCs w:val="22"/>
        </w:rPr>
        <w:t xml:space="preserve">комиссий </w:t>
      </w:r>
      <w:r w:rsidRPr="00C90409">
        <w:rPr>
          <w:iCs/>
          <w:color w:val="171717" w:themeColor="background2" w:themeShade="1A"/>
          <w:sz w:val="22"/>
          <w:szCs w:val="22"/>
        </w:rPr>
        <w:t xml:space="preserve">образовательной организации </w:t>
      </w:r>
      <w:r w:rsidRPr="00C90409">
        <w:rPr>
          <w:color w:val="171717" w:themeColor="background2" w:themeShade="1A"/>
          <w:sz w:val="22"/>
          <w:szCs w:val="22"/>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E216BE"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11.2.5.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 конкурсном отборе на замещение руководящих должностей и др.</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Pr>
          <w:color w:val="171717" w:themeColor="background2" w:themeShade="1A"/>
          <w:sz w:val="22"/>
          <w:szCs w:val="22"/>
        </w:rPr>
        <w:t>Председателю первичной профсоюзной организации устанавливается ежемесячная выплата стимулирующего характера из фонда заработной платы за личный вклад в общие результаты деятельности организации, участие в подготовке и организации социально-значимых мероприятий и др. в размере 6 баллов.</w:t>
      </w:r>
    </w:p>
    <w:p w:rsidR="00E216BE" w:rsidRPr="00C90409" w:rsidRDefault="00E216BE" w:rsidP="00E216BE">
      <w:pPr>
        <w:pStyle w:val="Pa16"/>
        <w:spacing w:line="240" w:lineRule="auto"/>
        <w:ind w:firstLine="426"/>
        <w:contextualSpacing/>
        <w:jc w:val="both"/>
        <w:rPr>
          <w:color w:val="171717" w:themeColor="background2" w:themeShade="1A"/>
          <w:sz w:val="22"/>
          <w:szCs w:val="22"/>
        </w:rPr>
      </w:pPr>
      <w:r w:rsidRPr="00C90409">
        <w:rPr>
          <w:color w:val="171717" w:themeColor="background2" w:themeShade="1A"/>
          <w:sz w:val="22"/>
          <w:szCs w:val="22"/>
        </w:rPr>
        <w:t>11.3. Стороны совместно:</w:t>
      </w:r>
    </w:p>
    <w:p w:rsidR="00E216BE" w:rsidRPr="00C90409" w:rsidRDefault="00E216BE" w:rsidP="00E216BE">
      <w:pPr>
        <w:pStyle w:val="Pa16"/>
        <w:spacing w:line="240" w:lineRule="auto"/>
        <w:ind w:firstLine="426"/>
        <w:contextualSpacing/>
        <w:jc w:val="both"/>
        <w:rPr>
          <w:iCs/>
          <w:color w:val="171717" w:themeColor="background2" w:themeShade="1A"/>
          <w:sz w:val="22"/>
          <w:szCs w:val="22"/>
        </w:rPr>
      </w:pPr>
      <w:r w:rsidRPr="00C90409">
        <w:rPr>
          <w:iCs/>
          <w:color w:val="171717" w:themeColor="background2" w:themeShade="1A"/>
          <w:sz w:val="22"/>
          <w:szCs w:val="22"/>
        </w:rPr>
        <w:t>11.3.1.</w:t>
      </w:r>
      <w:r w:rsidRPr="00C90409">
        <w:rPr>
          <w:color w:val="171717" w:themeColor="background2" w:themeShade="1A"/>
          <w:sz w:val="22"/>
          <w:szCs w:val="22"/>
        </w:rPr>
        <w:t> </w:t>
      </w:r>
      <w:r w:rsidRPr="00C90409">
        <w:rPr>
          <w:iCs/>
          <w:color w:val="171717" w:themeColor="background2" w:themeShade="1A"/>
          <w:sz w:val="22"/>
          <w:szCs w:val="22"/>
        </w:rPr>
        <w:t xml:space="preserve">Представляют работников к награждению отраслевыми и иными наградами, ходатайствуют о представлении к наградам, </w:t>
      </w:r>
      <w:r w:rsidRPr="00C90409">
        <w:rPr>
          <w:color w:val="171717" w:themeColor="background2" w:themeShade="1A"/>
          <w:sz w:val="22"/>
          <w:szCs w:val="22"/>
        </w:rPr>
        <w:t xml:space="preserve">присвоении почетных званий </w:t>
      </w:r>
      <w:r w:rsidRPr="00C90409">
        <w:rPr>
          <w:iCs/>
          <w:color w:val="171717" w:themeColor="background2" w:themeShade="1A"/>
          <w:sz w:val="22"/>
          <w:szCs w:val="22"/>
        </w:rPr>
        <w:t>работникам образовательной организации;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11.3.2.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E216BE" w:rsidRPr="00C90409" w:rsidRDefault="00E216BE" w:rsidP="00E216BE">
      <w:pPr>
        <w:autoSpaceDE w:val="0"/>
        <w:autoSpaceDN w:val="0"/>
        <w:adjustRightInd w:val="0"/>
        <w:ind w:firstLine="426"/>
        <w:contextualSpacing/>
        <w:jc w:val="both"/>
        <w:rPr>
          <w:color w:val="171717" w:themeColor="background2" w:themeShade="1A"/>
          <w:sz w:val="22"/>
          <w:szCs w:val="22"/>
        </w:rPr>
      </w:pPr>
      <w:r w:rsidRPr="00C90409">
        <w:rPr>
          <w:color w:val="171717" w:themeColor="background2" w:themeShade="1A"/>
          <w:sz w:val="22"/>
          <w:szCs w:val="22"/>
        </w:rPr>
        <w:t>11.4.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E216BE" w:rsidRPr="00C90409" w:rsidRDefault="00E216BE" w:rsidP="00E216BE">
      <w:pPr>
        <w:pStyle w:val="a7"/>
        <w:spacing w:after="0"/>
        <w:ind w:left="0" w:firstLine="426"/>
        <w:rPr>
          <w:color w:val="171717" w:themeColor="background2" w:themeShade="1A"/>
          <w:sz w:val="22"/>
          <w:szCs w:val="22"/>
        </w:rPr>
      </w:pPr>
    </w:p>
    <w:p w:rsidR="00E216BE" w:rsidRPr="00C90409" w:rsidRDefault="00E216BE" w:rsidP="00E216BE">
      <w:pPr>
        <w:pStyle w:val="a3"/>
        <w:ind w:firstLine="426"/>
        <w:jc w:val="center"/>
        <w:rPr>
          <w:rFonts w:ascii="Times New Roman" w:eastAsia="MS Mincho" w:hAnsi="Times New Roman" w:cs="Times New Roman"/>
          <w:b/>
          <w:color w:val="171717" w:themeColor="background2" w:themeShade="1A"/>
          <w:sz w:val="22"/>
          <w:szCs w:val="22"/>
        </w:rPr>
      </w:pPr>
      <w:r w:rsidRPr="00C90409">
        <w:rPr>
          <w:rFonts w:ascii="Times New Roman" w:eastAsia="MS Mincho" w:hAnsi="Times New Roman" w:cs="Times New Roman"/>
          <w:b/>
          <w:color w:val="171717" w:themeColor="background2" w:themeShade="1A"/>
          <w:sz w:val="22"/>
          <w:szCs w:val="22"/>
          <w:lang w:val="en-US"/>
        </w:rPr>
        <w:t>X</w:t>
      </w:r>
      <w:r w:rsidRPr="00C90409">
        <w:rPr>
          <w:rFonts w:ascii="Times New Roman" w:hAnsi="Times New Roman" w:cs="Times New Roman"/>
          <w:b/>
          <w:color w:val="171717" w:themeColor="background2" w:themeShade="1A"/>
          <w:sz w:val="22"/>
          <w:szCs w:val="22"/>
          <w:lang w:val="en-US"/>
        </w:rPr>
        <w:t>II</w:t>
      </w:r>
      <w:r w:rsidRPr="00C90409">
        <w:rPr>
          <w:rFonts w:ascii="Times New Roman" w:eastAsia="MS Mincho" w:hAnsi="Times New Roman" w:cs="Times New Roman"/>
          <w:b/>
          <w:color w:val="171717" w:themeColor="background2" w:themeShade="1A"/>
          <w:sz w:val="22"/>
          <w:szCs w:val="22"/>
        </w:rPr>
        <w:t>. КОНТРОЛЬ ЗА ВЫПОЛНЕНИЕМ КОЛЛЕКТИВНОГО ДОГОВОРА. ОТВЕТСТВЕННОСТЬ СТОРОН КОЛЛЕКТИВНОГО ДОГОВОРА</w:t>
      </w:r>
    </w:p>
    <w:p w:rsidR="00E216BE" w:rsidRPr="00C90409" w:rsidRDefault="00E216BE" w:rsidP="00E216BE">
      <w:pPr>
        <w:pStyle w:val="Pa16"/>
        <w:spacing w:line="240" w:lineRule="auto"/>
        <w:ind w:firstLine="426"/>
        <w:contextualSpacing/>
        <w:jc w:val="both"/>
        <w:rPr>
          <w:rFonts w:eastAsia="Times New Roman"/>
          <w:color w:val="171717" w:themeColor="background2" w:themeShade="1A"/>
          <w:sz w:val="22"/>
          <w:szCs w:val="22"/>
        </w:rPr>
      </w:pPr>
    </w:p>
    <w:p w:rsidR="00E216BE" w:rsidRPr="00C90409" w:rsidRDefault="00E216BE" w:rsidP="00E216BE">
      <w:pPr>
        <w:pStyle w:val="Pa16"/>
        <w:spacing w:line="240" w:lineRule="auto"/>
        <w:ind w:firstLine="426"/>
        <w:contextualSpacing/>
        <w:jc w:val="both"/>
        <w:rPr>
          <w:rFonts w:eastAsia="Times New Roman"/>
          <w:color w:val="171717" w:themeColor="background2" w:themeShade="1A"/>
          <w:sz w:val="22"/>
          <w:szCs w:val="22"/>
        </w:rPr>
      </w:pPr>
      <w:r w:rsidRPr="00C90409">
        <w:rPr>
          <w:rFonts w:eastAsia="Times New Roman"/>
          <w:color w:val="171717" w:themeColor="background2" w:themeShade="1A"/>
          <w:sz w:val="22"/>
          <w:szCs w:val="22"/>
        </w:rPr>
        <w:t xml:space="preserve">12.1. Контроль за выполнением настоящего коллективного договора осуществляется сторонами и их представителями, комиссией для ведения коллективных переговоров, подготовки проекта, </w:t>
      </w:r>
      <w:r w:rsidRPr="00C90409">
        <w:rPr>
          <w:rFonts w:eastAsia="Times New Roman"/>
          <w:color w:val="171717" w:themeColor="background2" w:themeShade="1A"/>
          <w:sz w:val="22"/>
          <w:szCs w:val="22"/>
        </w:rPr>
        <w:lastRenderedPageBreak/>
        <w:t>заключению  коллективного договора и контролю за его выполнением</w:t>
      </w:r>
      <w:r w:rsidRPr="00C90409">
        <w:rPr>
          <w:color w:val="171717" w:themeColor="background2" w:themeShade="1A"/>
          <w:sz w:val="22"/>
          <w:szCs w:val="22"/>
          <w:shd w:val="clear" w:color="auto" w:fill="FFFFFF"/>
        </w:rPr>
        <w:t xml:space="preserve">, </w:t>
      </w:r>
      <w:r w:rsidRPr="00C90409">
        <w:rPr>
          <w:color w:val="171717" w:themeColor="background2" w:themeShade="1A"/>
          <w:sz w:val="22"/>
          <w:szCs w:val="22"/>
        </w:rPr>
        <w:t>а также соответствующими органами по труду.</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Все спорные вопросы по реализации положений коллективного договора решаются сторонами в форме взаимных переговоров</w:t>
      </w:r>
      <w:r>
        <w:rPr>
          <w:color w:val="171717" w:themeColor="background2" w:themeShade="1A"/>
          <w:sz w:val="22"/>
          <w:szCs w:val="22"/>
        </w:rPr>
        <w:t xml:space="preserve"> и иных рамках социального </w:t>
      </w:r>
      <w:r w:rsidRPr="00C90409">
        <w:rPr>
          <w:color w:val="171717" w:themeColor="background2" w:themeShade="1A"/>
          <w:sz w:val="22"/>
          <w:szCs w:val="22"/>
        </w:rPr>
        <w:t>партнёрства осуществляемого в формах, предусмотренных статьёй 27</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 и нормами главы 61</w:t>
      </w:r>
      <w:r w:rsidRPr="00C90409">
        <w:rPr>
          <w:rFonts w:eastAsia="Arial Unicode MS"/>
          <w:color w:val="171717" w:themeColor="background2" w:themeShade="1A"/>
          <w:kern w:val="1"/>
          <w:sz w:val="22"/>
          <w:szCs w:val="22"/>
        </w:rPr>
        <w:t> </w:t>
      </w:r>
      <w:r w:rsidRPr="00C90409">
        <w:rPr>
          <w:color w:val="171717" w:themeColor="background2" w:themeShade="1A"/>
          <w:sz w:val="22"/>
          <w:szCs w:val="22"/>
        </w:rPr>
        <w:t>ТК РФ, регулирующими вопросы рассмотрения и разрешения коллективных трудовых споров.</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12.2. </w:t>
      </w:r>
      <w:r w:rsidRPr="00C90409">
        <w:rPr>
          <w:bCs/>
          <w:color w:val="171717" w:themeColor="background2" w:themeShade="1A"/>
          <w:sz w:val="22"/>
          <w:szCs w:val="22"/>
        </w:rPr>
        <w:t xml:space="preserve">Стороны договорились и обязуются: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12.2.1.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12.2.2.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12.2.3. Разъяснять положения и обязательства сторон коллективного договора работникам образовательной 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12.2.4. Лица, представляющие работодателя, виновные в нарушении или невыполнении обязательств по коллективному договору, несут дисциплинарную, административную (ст.5.31 КоАП РФ)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12.2.5.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E216BE" w:rsidRPr="00C90409" w:rsidRDefault="00E216BE" w:rsidP="00E216BE">
      <w:pPr>
        <w:ind w:firstLine="426"/>
        <w:jc w:val="both"/>
        <w:rPr>
          <w:color w:val="171717" w:themeColor="background2" w:themeShade="1A"/>
          <w:sz w:val="22"/>
          <w:szCs w:val="22"/>
        </w:rPr>
      </w:pPr>
    </w:p>
    <w:p w:rsidR="00E216BE" w:rsidRPr="00C90409" w:rsidRDefault="00E216BE" w:rsidP="00E216BE">
      <w:pPr>
        <w:pStyle w:val="Default"/>
        <w:ind w:firstLine="426"/>
        <w:contextualSpacing/>
        <w:jc w:val="center"/>
        <w:rPr>
          <w:b/>
          <w:bCs/>
          <w:color w:val="171717" w:themeColor="background2" w:themeShade="1A"/>
          <w:sz w:val="22"/>
          <w:szCs w:val="22"/>
        </w:rPr>
      </w:pPr>
      <w:r w:rsidRPr="00C90409">
        <w:rPr>
          <w:b/>
          <w:bCs/>
          <w:color w:val="171717" w:themeColor="background2" w:themeShade="1A"/>
          <w:sz w:val="22"/>
          <w:szCs w:val="22"/>
        </w:rPr>
        <w:t>ХII</w:t>
      </w:r>
      <w:r w:rsidRPr="00C90409">
        <w:rPr>
          <w:b/>
          <w:bCs/>
          <w:color w:val="171717" w:themeColor="background2" w:themeShade="1A"/>
          <w:sz w:val="22"/>
          <w:szCs w:val="22"/>
          <w:lang w:val="en-US"/>
        </w:rPr>
        <w:t>I</w:t>
      </w:r>
      <w:r w:rsidRPr="00C90409">
        <w:rPr>
          <w:b/>
          <w:bCs/>
          <w:color w:val="171717" w:themeColor="background2" w:themeShade="1A"/>
          <w:sz w:val="22"/>
          <w:szCs w:val="22"/>
        </w:rPr>
        <w:t>. ЗАКЛЮЧИТЕЛЬНЫЕ ПОЛОЖЕНИЯ</w:t>
      </w:r>
    </w:p>
    <w:p w:rsidR="00E216BE" w:rsidRPr="00C90409" w:rsidRDefault="00E216BE" w:rsidP="00E216BE">
      <w:pPr>
        <w:pStyle w:val="Default"/>
        <w:ind w:firstLine="426"/>
        <w:contextualSpacing/>
        <w:jc w:val="center"/>
        <w:rPr>
          <w:color w:val="171717" w:themeColor="background2" w:themeShade="1A"/>
          <w:sz w:val="22"/>
          <w:szCs w:val="22"/>
        </w:rPr>
      </w:pP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13.1. 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w:t>
      </w:r>
      <w:r w:rsidRPr="008B1F90">
        <w:rPr>
          <w:color w:val="171717" w:themeColor="background2" w:themeShade="1A"/>
          <w:sz w:val="22"/>
          <w:szCs w:val="22"/>
        </w:rPr>
        <w:t>в течение 7 дней</w:t>
      </w:r>
      <w:r w:rsidRPr="00C90409">
        <w:rPr>
          <w:color w:val="171717" w:themeColor="background2" w:themeShade="1A"/>
          <w:sz w:val="22"/>
          <w:szCs w:val="22"/>
        </w:rPr>
        <w:t xml:space="preserve">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13.2.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13.3. Каждый принимаемый на работу в </w:t>
      </w:r>
      <w:r w:rsidRPr="00C90409">
        <w:rPr>
          <w:iCs/>
          <w:color w:val="171717" w:themeColor="background2" w:themeShade="1A"/>
          <w:sz w:val="22"/>
          <w:szCs w:val="22"/>
        </w:rPr>
        <w:t>образовательную организацию</w:t>
      </w:r>
      <w:r w:rsidRPr="00C90409">
        <w:rPr>
          <w:color w:val="171717" w:themeColor="background2" w:themeShade="1A"/>
          <w:sz w:val="22"/>
          <w:szCs w:val="22"/>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E216BE" w:rsidRPr="00415DD4" w:rsidRDefault="00E216BE" w:rsidP="00E216BE">
      <w:pPr>
        <w:pStyle w:val="Default"/>
        <w:ind w:firstLine="426"/>
        <w:contextualSpacing/>
        <w:jc w:val="both"/>
        <w:rPr>
          <w:b/>
          <w:color w:val="auto"/>
          <w:sz w:val="22"/>
          <w:szCs w:val="22"/>
        </w:rPr>
      </w:pPr>
      <w:r w:rsidRPr="00415DD4">
        <w:rPr>
          <w:color w:val="auto"/>
          <w:sz w:val="22"/>
          <w:szCs w:val="22"/>
        </w:rPr>
        <w:t xml:space="preserve">13.4. Настоящий коллективный договор вступает в силу с момента его подписания сторонами и действует </w:t>
      </w:r>
      <w:r w:rsidR="00415DD4" w:rsidRPr="00415DD4">
        <w:rPr>
          <w:color w:val="auto"/>
          <w:sz w:val="22"/>
          <w:szCs w:val="22"/>
          <w:lang w:eastAsia="ar-SA"/>
        </w:rPr>
        <w:t>до 31 декабря 2025</w:t>
      </w:r>
      <w:r w:rsidRPr="00415DD4">
        <w:rPr>
          <w:color w:val="auto"/>
          <w:sz w:val="22"/>
          <w:szCs w:val="22"/>
          <w:lang w:eastAsia="ar-SA"/>
        </w:rPr>
        <w:t xml:space="preserve"> года включительно</w:t>
      </w:r>
      <w:r w:rsidRPr="00415DD4">
        <w:rPr>
          <w:color w:val="auto"/>
          <w:sz w:val="22"/>
          <w:szCs w:val="22"/>
        </w:rPr>
        <w:t>.</w:t>
      </w:r>
    </w:p>
    <w:p w:rsidR="00E216BE" w:rsidRPr="00C90409" w:rsidRDefault="00E216BE" w:rsidP="00E216BE">
      <w:pPr>
        <w:pStyle w:val="Default"/>
        <w:ind w:firstLine="426"/>
        <w:contextualSpacing/>
        <w:jc w:val="both"/>
        <w:rPr>
          <w:color w:val="171717" w:themeColor="background2" w:themeShade="1A"/>
          <w:sz w:val="22"/>
          <w:szCs w:val="22"/>
        </w:rPr>
      </w:pPr>
      <w:r w:rsidRPr="00464960">
        <w:rPr>
          <w:color w:val="171717" w:themeColor="background2" w:themeShade="1A"/>
          <w:sz w:val="22"/>
          <w:szCs w:val="22"/>
        </w:rPr>
        <w:t>13.5. До истечения указанного срока стороны вправе продлевать действие коллективного договора на срок до трех лет, продлевать коллективный</w:t>
      </w:r>
      <w:r w:rsidRPr="00C90409">
        <w:rPr>
          <w:color w:val="171717" w:themeColor="background2" w:themeShade="1A"/>
          <w:sz w:val="22"/>
          <w:szCs w:val="22"/>
        </w:rPr>
        <w:t xml:space="preserve"> договор с изменениями и дополнениями или заключить новый коллективный договор.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 xml:space="preserve">13.6.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E216BE" w:rsidRPr="00C90409" w:rsidRDefault="00E216BE" w:rsidP="00E216BE">
      <w:pPr>
        <w:ind w:firstLine="426"/>
        <w:contextualSpacing/>
        <w:jc w:val="both"/>
        <w:rPr>
          <w:color w:val="171717" w:themeColor="background2" w:themeShade="1A"/>
          <w:sz w:val="22"/>
          <w:szCs w:val="22"/>
        </w:rPr>
      </w:pPr>
      <w:r w:rsidRPr="00C90409">
        <w:rPr>
          <w:color w:val="171717" w:themeColor="background2" w:themeShade="1A"/>
          <w:sz w:val="22"/>
          <w:szCs w:val="22"/>
        </w:rPr>
        <w:lastRenderedPageBreak/>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13.7.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13.8.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13.9.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13.10. При ликвидации образовательной организации коллективный договор сохраняет свое действие в течение всего срока проведения ликвидации.</w:t>
      </w:r>
    </w:p>
    <w:p w:rsidR="00E216BE" w:rsidRPr="00C90409" w:rsidRDefault="00E216BE" w:rsidP="00E216BE">
      <w:pPr>
        <w:ind w:firstLine="426"/>
        <w:jc w:val="both"/>
        <w:rPr>
          <w:color w:val="171717" w:themeColor="background2" w:themeShade="1A"/>
          <w:sz w:val="22"/>
          <w:szCs w:val="22"/>
          <w:lang w:eastAsia="ar-SA"/>
        </w:rPr>
      </w:pPr>
      <w:r w:rsidRPr="00C90409">
        <w:rPr>
          <w:color w:val="171717" w:themeColor="background2" w:themeShade="1A"/>
          <w:sz w:val="22"/>
          <w:szCs w:val="22"/>
          <w:lang w:eastAsia="ar-SA"/>
        </w:rPr>
        <w:t>13.11.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216BE" w:rsidRPr="00C90409" w:rsidRDefault="00E216BE" w:rsidP="00E216BE">
      <w:pPr>
        <w:pStyle w:val="Default"/>
        <w:ind w:firstLine="426"/>
        <w:contextualSpacing/>
        <w:jc w:val="both"/>
        <w:rPr>
          <w:color w:val="171717" w:themeColor="background2" w:themeShade="1A"/>
          <w:sz w:val="22"/>
          <w:szCs w:val="22"/>
        </w:rPr>
      </w:pPr>
      <w:r w:rsidRPr="00C90409">
        <w:rPr>
          <w:color w:val="171717" w:themeColor="background2" w:themeShade="1A"/>
          <w:sz w:val="22"/>
          <w:szCs w:val="22"/>
        </w:rPr>
        <w:t xml:space="preserve">13.12.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E216BE" w:rsidRPr="00021400" w:rsidRDefault="00E216BE" w:rsidP="00B13F02">
      <w:pPr>
        <w:pStyle w:val="Default"/>
        <w:ind w:firstLine="426"/>
        <w:contextualSpacing/>
        <w:jc w:val="both"/>
        <w:rPr>
          <w:color w:val="171717" w:themeColor="background2" w:themeShade="1A"/>
          <w:sz w:val="22"/>
          <w:szCs w:val="22"/>
        </w:rPr>
        <w:sectPr w:rsidR="00E216BE" w:rsidRPr="00021400" w:rsidSect="00AA3AE0">
          <w:footerReference w:type="even" r:id="rId23"/>
          <w:footerReference w:type="default" r:id="rId24"/>
          <w:pgSz w:w="11906" w:h="16838"/>
          <w:pgMar w:top="851" w:right="567" w:bottom="907" w:left="1701" w:header="709" w:footer="709" w:gutter="0"/>
          <w:cols w:space="708"/>
          <w:titlePg/>
          <w:docGrid w:linePitch="360"/>
        </w:sectPr>
      </w:pPr>
      <w:r w:rsidRPr="00C90409">
        <w:rPr>
          <w:color w:val="171717" w:themeColor="background2" w:themeShade="1A"/>
          <w:sz w:val="22"/>
          <w:szCs w:val="22"/>
        </w:rPr>
        <w:t>13.13. Настоящий коллективный договор состоит из основного текста и приложений к нему, являющихся неотъемлемой частью данного коллективного договора</w:t>
      </w:r>
      <w:r>
        <w:rPr>
          <w:color w:val="171717" w:themeColor="background2" w:themeShade="1A"/>
          <w:sz w:val="22"/>
          <w:szCs w:val="22"/>
        </w:rPr>
        <w:t>.</w:t>
      </w:r>
    </w:p>
    <w:p w:rsidR="00AA3AE0" w:rsidRPr="00B13F02" w:rsidRDefault="00AA3AE0" w:rsidP="00B13F02">
      <w:pPr>
        <w:rPr>
          <w:b/>
          <w:color w:val="171717" w:themeColor="background2" w:themeShade="1A"/>
        </w:rPr>
      </w:pPr>
    </w:p>
    <w:sectPr w:rsidR="00AA3AE0" w:rsidRPr="00B13F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72" w:rsidRDefault="00215672" w:rsidP="00E216BE">
      <w:r>
        <w:separator/>
      </w:r>
    </w:p>
  </w:endnote>
  <w:endnote w:type="continuationSeparator" w:id="0">
    <w:p w:rsidR="00215672" w:rsidRDefault="00215672" w:rsidP="00E2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Georgi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F7" w:rsidRDefault="00460FF7">
    <w:pPr>
      <w:pStyle w:val="af2"/>
      <w:framePr w:wrap="around" w:vAnchor="text" w:hAnchor="margin" w:xAlign="right" w:y="1"/>
      <w:rPr>
        <w:rStyle w:val="affffff"/>
        <w:rFonts w:cs="Arial"/>
      </w:rPr>
    </w:pPr>
    <w:r>
      <w:rPr>
        <w:rStyle w:val="affffff"/>
        <w:rFonts w:cs="Arial"/>
      </w:rPr>
      <w:fldChar w:fldCharType="begin"/>
    </w:r>
    <w:r>
      <w:rPr>
        <w:rStyle w:val="affffff"/>
        <w:rFonts w:cs="Arial"/>
      </w:rPr>
      <w:instrText xml:space="preserve">PAGE  </w:instrText>
    </w:r>
    <w:r>
      <w:rPr>
        <w:rStyle w:val="affffff"/>
        <w:rFonts w:cs="Arial"/>
      </w:rPr>
      <w:fldChar w:fldCharType="end"/>
    </w:r>
  </w:p>
  <w:p w:rsidR="00460FF7" w:rsidRDefault="00460FF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766731"/>
      <w:docPartObj>
        <w:docPartGallery w:val="Page Numbers (Bottom of Page)"/>
        <w:docPartUnique/>
      </w:docPartObj>
    </w:sdtPr>
    <w:sdtEndPr/>
    <w:sdtContent>
      <w:p w:rsidR="00460FF7" w:rsidRDefault="00460FF7">
        <w:pPr>
          <w:pStyle w:val="af2"/>
          <w:jc w:val="center"/>
        </w:pPr>
        <w:r>
          <w:fldChar w:fldCharType="begin"/>
        </w:r>
        <w:r>
          <w:instrText>PAGE   \* MERGEFORMAT</w:instrText>
        </w:r>
        <w:r>
          <w:fldChar w:fldCharType="separate"/>
        </w:r>
        <w:r w:rsidR="00C0458C">
          <w:rPr>
            <w:noProof/>
          </w:rPr>
          <w:t>2</w:t>
        </w:r>
        <w:r>
          <w:fldChar w:fldCharType="end"/>
        </w:r>
      </w:p>
    </w:sdtContent>
  </w:sdt>
  <w:p w:rsidR="00460FF7" w:rsidRDefault="00460FF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72" w:rsidRDefault="00215672" w:rsidP="00E216BE">
      <w:r>
        <w:separator/>
      </w:r>
    </w:p>
  </w:footnote>
  <w:footnote w:type="continuationSeparator" w:id="0">
    <w:p w:rsidR="00215672" w:rsidRDefault="00215672" w:rsidP="00E216BE">
      <w:r>
        <w:continuationSeparator/>
      </w:r>
    </w:p>
  </w:footnote>
  <w:footnote w:id="1">
    <w:p w:rsidR="00460FF7" w:rsidRPr="00442FC1" w:rsidRDefault="00460FF7" w:rsidP="00E216BE">
      <w:pPr>
        <w:pStyle w:val="ab"/>
        <w:jc w:val="both"/>
        <w:rPr>
          <w:strike/>
        </w:rPr>
      </w:pPr>
      <w:r w:rsidRPr="002F13F9">
        <w:rPr>
          <w:rStyle w:val="ad"/>
        </w:rPr>
        <w:footnoteRef/>
      </w:r>
      <w:r w:rsidRPr="002F13F9">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 и пункт 9 Общих положений квалификационных характеристик.</w:t>
      </w:r>
    </w:p>
  </w:footnote>
  <w:footnote w:id="2">
    <w:p w:rsidR="00460FF7" w:rsidRPr="00EB03E3" w:rsidRDefault="00460FF7" w:rsidP="00E216BE">
      <w:pPr>
        <w:pStyle w:val="ab"/>
        <w:jc w:val="both"/>
      </w:pPr>
      <w:r w:rsidRPr="00DE2E9A">
        <w:rPr>
          <w:rStyle w:val="ad"/>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3">
    <w:p w:rsidR="00460FF7" w:rsidRDefault="00460FF7" w:rsidP="00E216BE">
      <w:pPr>
        <w:pStyle w:val="ab"/>
        <w:jc w:val="both"/>
      </w:pPr>
      <w:r w:rsidRPr="00EB03E3">
        <w:rPr>
          <w:rStyle w:val="ad"/>
        </w:rPr>
        <w:footnoteRef/>
      </w:r>
      <w:r w:rsidRPr="00EB03E3">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4">
    <w:p w:rsidR="00460FF7" w:rsidRDefault="00460FF7" w:rsidP="00E216BE">
      <w:pPr>
        <w:pStyle w:val="ab"/>
      </w:pPr>
      <w:r>
        <w:rPr>
          <w:rStyle w:val="ad"/>
        </w:rPr>
        <w:footnoteRef/>
      </w:r>
      <w:r>
        <w:t xml:space="preserve"> При наличии утвержденного Минтрудом России профстандарта по занимаемой работником  должности.</w:t>
      </w:r>
    </w:p>
  </w:footnote>
  <w:footnote w:id="5">
    <w:p w:rsidR="00460FF7" w:rsidRPr="00832D98" w:rsidRDefault="00460FF7" w:rsidP="00E216BE">
      <w:pPr>
        <w:autoSpaceDE w:val="0"/>
        <w:autoSpaceDN w:val="0"/>
        <w:adjustRightInd w:val="0"/>
        <w:jc w:val="both"/>
        <w:rPr>
          <w:sz w:val="20"/>
          <w:szCs w:val="20"/>
        </w:rPr>
      </w:pPr>
      <w:r>
        <w:rPr>
          <w:rStyle w:val="ad"/>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6">
    <w:p w:rsidR="00460FF7" w:rsidRPr="00833558" w:rsidRDefault="00460FF7" w:rsidP="00E216BE">
      <w:pPr>
        <w:autoSpaceDE w:val="0"/>
        <w:autoSpaceDN w:val="0"/>
        <w:adjustRightInd w:val="0"/>
        <w:jc w:val="both"/>
        <w:rPr>
          <w:sz w:val="20"/>
          <w:szCs w:val="20"/>
        </w:rPr>
      </w:pPr>
      <w:r>
        <w:rPr>
          <w:rStyle w:val="ad"/>
        </w:rPr>
        <w:footnoteRef/>
      </w:r>
      <w:r w:rsidRPr="003A5A3C">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7">
    <w:p w:rsidR="00460FF7" w:rsidRDefault="00460FF7" w:rsidP="00E216BE">
      <w:pPr>
        <w:pStyle w:val="ab"/>
        <w:jc w:val="both"/>
      </w:pPr>
      <w:r>
        <w:rPr>
          <w:rStyle w:val="ad"/>
        </w:rPr>
        <w:footnoteRef/>
      </w:r>
      <w:r w:rsidRPr="0039753A">
        <w:t>Ст</w:t>
      </w:r>
      <w:r>
        <w:t xml:space="preserve">атья </w:t>
      </w:r>
      <w:r w:rsidRPr="0039753A">
        <w:t>21 Федеральн</w:t>
      </w:r>
      <w:r>
        <w:t xml:space="preserve">ого </w:t>
      </w:r>
      <w:r w:rsidRPr="0039753A">
        <w:t>закон</w:t>
      </w:r>
      <w:r>
        <w:t>а</w:t>
      </w:r>
      <w:r w:rsidRPr="0039753A">
        <w:t xml:space="preserve"> от 24.11.1995 </w:t>
      </w:r>
      <w:r>
        <w:t>№</w:t>
      </w:r>
      <w:r w:rsidRPr="0039753A">
        <w:t xml:space="preserve"> 181-ФЗ </w:t>
      </w:r>
      <w:r>
        <w:t>«</w:t>
      </w:r>
      <w:r w:rsidRPr="0039753A">
        <w:t>О социальной защите инвалидов в Российской Федерации</w:t>
      </w:r>
      <w:r>
        <w:t>»</w:t>
      </w:r>
    </w:p>
  </w:footnote>
  <w:footnote w:id="8">
    <w:p w:rsidR="00460FF7" w:rsidRDefault="00460FF7" w:rsidP="00E216BE">
      <w:pPr>
        <w:pStyle w:val="ab"/>
      </w:pPr>
      <w:r>
        <w:rPr>
          <w:rStyle w:val="ad"/>
        </w:rPr>
        <w:footnoteRef/>
      </w:r>
      <w:r>
        <w:t xml:space="preserve"> Часть третья статьи 68 ТК РФ.</w:t>
      </w:r>
    </w:p>
  </w:footnote>
  <w:footnote w:id="9">
    <w:p w:rsidR="00460FF7" w:rsidRDefault="00460FF7" w:rsidP="00E216BE">
      <w:pPr>
        <w:pStyle w:val="ab"/>
        <w:jc w:val="both"/>
      </w:pPr>
      <w:r>
        <w:rPr>
          <w:rStyle w:val="ad"/>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rsidR="00460FF7" w:rsidRPr="00024235" w:rsidRDefault="00460FF7" w:rsidP="00E216BE">
      <w:pPr>
        <w:pStyle w:val="ab"/>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460FF7" w:rsidRDefault="00460FF7" w:rsidP="00E216BE">
      <w:pPr>
        <w:pStyle w:val="ab"/>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10">
    <w:p w:rsidR="00460FF7" w:rsidRPr="00344ADE" w:rsidRDefault="00460FF7" w:rsidP="00E216BE">
      <w:pPr>
        <w:pStyle w:val="ab"/>
        <w:jc w:val="both"/>
      </w:pPr>
      <w:r w:rsidRPr="00F7546E">
        <w:rPr>
          <w:rStyle w:val="ad"/>
        </w:rPr>
        <w:footnoteRef/>
      </w:r>
      <w:r w:rsidRPr="00F7546E">
        <w:t xml:space="preserve"> </w:t>
      </w:r>
      <w:r w:rsidRPr="00344ADE">
        <w:t>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11">
    <w:p w:rsidR="00460FF7" w:rsidRPr="00344ADE" w:rsidRDefault="00460FF7" w:rsidP="00E216BE">
      <w:pPr>
        <w:pStyle w:val="ab"/>
      </w:pPr>
      <w:r w:rsidRPr="00344ADE">
        <w:rPr>
          <w:rStyle w:val="ad"/>
        </w:rPr>
        <w:footnoteRef/>
      </w:r>
      <w:r w:rsidRPr="00344ADE">
        <w:t xml:space="preserve"> </w:t>
      </w:r>
      <w:r w:rsidRPr="00344ADE">
        <w:rPr>
          <w:bCs/>
          <w:shd w:val="clear" w:color="auto" w:fill="FFFFFF"/>
        </w:rPr>
        <w:t>Постановление Совета Министров - Правительства РФ от 5 февраля 1993 г. № 99</w:t>
      </w:r>
      <w:r>
        <w:rPr>
          <w:bCs/>
          <w:shd w:val="clear" w:color="auto" w:fill="FFFFFF"/>
        </w:rPr>
        <w:t xml:space="preserve"> </w:t>
      </w:r>
      <w:r w:rsidRPr="00344ADE">
        <w:rPr>
          <w:bCs/>
          <w:shd w:val="clear" w:color="auto" w:fill="FFFFFF"/>
        </w:rPr>
        <w:t>«Об организации работы по содействию занятости в условиях массового высвобождения»</w:t>
      </w:r>
    </w:p>
  </w:footnote>
  <w:footnote w:id="12">
    <w:p w:rsidR="00460FF7" w:rsidRDefault="00460FF7" w:rsidP="00E216BE">
      <w:pPr>
        <w:pStyle w:val="ab"/>
        <w:jc w:val="both"/>
      </w:pPr>
      <w:r>
        <w:rPr>
          <w:rStyle w:val="ad"/>
        </w:rPr>
        <w:footnoteRef/>
      </w:r>
      <w:r>
        <w:t xml:space="preserve"> Отраслевое соглашение по организациям, находящимся в ведении Министерства образования и науки Республики Калмыкия (пункт 4.2).</w:t>
      </w:r>
    </w:p>
  </w:footnote>
  <w:footnote w:id="13">
    <w:p w:rsidR="00460FF7" w:rsidRPr="00672959" w:rsidRDefault="00460FF7" w:rsidP="00E216BE">
      <w:pPr>
        <w:pStyle w:val="ab"/>
        <w:jc w:val="both"/>
      </w:pPr>
      <w:r w:rsidRPr="00672959">
        <w:rPr>
          <w:rStyle w:val="ad"/>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14">
    <w:p w:rsidR="00460FF7" w:rsidRPr="001151EE" w:rsidRDefault="00460FF7" w:rsidP="00E216BE">
      <w:pPr>
        <w:pStyle w:val="ab"/>
        <w:jc w:val="both"/>
        <w:rPr>
          <w:i/>
        </w:rPr>
      </w:pPr>
      <w:r>
        <w:rPr>
          <w:rStyle w:val="ad"/>
        </w:rPr>
        <w:footnoteRef/>
      </w:r>
      <w:r>
        <w:t xml:space="preserve"> Пункт 3 статьи 13 Федерального закона от 12.01.1996 № 10-ФЗ «О профессиональных союзах, их правах и </w:t>
      </w:r>
      <w:r w:rsidRPr="001151EE">
        <w:t>гарантиях деятельности».</w:t>
      </w:r>
    </w:p>
  </w:footnote>
  <w:footnote w:id="15">
    <w:p w:rsidR="00460FF7" w:rsidRPr="001151EE" w:rsidRDefault="00460FF7" w:rsidP="00E216BE">
      <w:pPr>
        <w:pStyle w:val="ab"/>
        <w:jc w:val="both"/>
      </w:pPr>
      <w:r w:rsidRPr="001151EE">
        <w:rPr>
          <w:rStyle w:val="ad"/>
        </w:rPr>
        <w:footnoteRef/>
      </w:r>
      <w:r w:rsidRPr="001151EE">
        <w:t xml:space="preserve"> </w:t>
      </w:r>
      <w:r w:rsidRPr="001151EE">
        <w:rPr>
          <w:rStyle w:val="af9"/>
          <w:i w:val="0"/>
          <w:color w:val="000000"/>
          <w:shd w:val="clear" w:color="auto" w:fill="FFFFFF"/>
        </w:rPr>
        <w:t>Приказ Минтруда РФ от 19.05.2021 № 320н</w:t>
      </w:r>
      <w:r w:rsidRPr="001151EE">
        <w:rPr>
          <w:color w:val="333333"/>
          <w:shd w:val="clear" w:color="auto" w:fill="FFFFFF"/>
        </w:rPr>
        <w:t xml:space="preserve"> «Об утверждении формы, порядка ведения и хранения</w:t>
      </w:r>
      <w:r w:rsidRPr="001151EE">
        <w:rPr>
          <w:i/>
          <w:color w:val="333333"/>
          <w:shd w:val="clear" w:color="auto" w:fill="FFFFFF"/>
        </w:rPr>
        <w:t xml:space="preserve"> </w:t>
      </w:r>
      <w:r w:rsidRPr="001151EE">
        <w:rPr>
          <w:color w:val="333333"/>
          <w:shd w:val="clear" w:color="auto" w:fill="FFFFFF"/>
        </w:rPr>
        <w:t>трудовых книжек»</w:t>
      </w:r>
    </w:p>
  </w:footnote>
  <w:footnote w:id="16">
    <w:p w:rsidR="00460FF7" w:rsidRPr="00AA737A" w:rsidRDefault="00460FF7" w:rsidP="00E216BE">
      <w:pPr>
        <w:jc w:val="both"/>
        <w:rPr>
          <w:sz w:val="20"/>
          <w:szCs w:val="20"/>
        </w:rPr>
      </w:pPr>
      <w:r w:rsidRPr="008A668F">
        <w:rPr>
          <w:rStyle w:val="ad"/>
        </w:rPr>
        <w:footnoteRef/>
      </w:r>
      <w:r>
        <w:rPr>
          <w:sz w:val="20"/>
          <w:szCs w:val="20"/>
        </w:rPr>
        <w:t xml:space="preserve"> Указанные вопросы регулируются п</w:t>
      </w:r>
      <w:r w:rsidRPr="00AA737A">
        <w:rPr>
          <w:sz w:val="20"/>
          <w:szCs w:val="20"/>
        </w:rPr>
        <w:t>риказ</w:t>
      </w:r>
      <w:r>
        <w:rPr>
          <w:sz w:val="20"/>
          <w:szCs w:val="20"/>
        </w:rPr>
        <w:t>ом</w:t>
      </w:r>
      <w:r w:rsidRPr="00AA737A">
        <w:rPr>
          <w:sz w:val="20"/>
          <w:szCs w:val="20"/>
        </w:rPr>
        <w:t xml:space="preserve">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w:t>
      </w:r>
      <w:r>
        <w:rPr>
          <w:sz w:val="20"/>
          <w:szCs w:val="20"/>
        </w:rPr>
        <w:t xml:space="preserve"> </w:t>
      </w:r>
      <w:r w:rsidRPr="00AA737A">
        <w:rPr>
          <w:sz w:val="20"/>
          <w:szCs w:val="20"/>
        </w:rPr>
        <w:t>- приказ №1601; приложение 1или 2 к приказу № 1601).</w:t>
      </w:r>
    </w:p>
  </w:footnote>
  <w:footnote w:id="17">
    <w:p w:rsidR="00460FF7" w:rsidRDefault="00460FF7" w:rsidP="00E216BE">
      <w:pPr>
        <w:pStyle w:val="ab"/>
        <w:jc w:val="both"/>
      </w:pPr>
      <w:r w:rsidRPr="00AA737A">
        <w:rPr>
          <w:rStyle w:val="ad"/>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w:t>
      </w:r>
      <w:r>
        <w:t xml:space="preserve"> </w:t>
      </w:r>
      <w:r w:rsidRPr="00AA737A">
        <w:t>№ 536).</w:t>
      </w:r>
    </w:p>
  </w:footnote>
  <w:footnote w:id="18">
    <w:p w:rsidR="00460FF7" w:rsidRPr="00C11F23" w:rsidRDefault="00460FF7" w:rsidP="00E216BE">
      <w:pPr>
        <w:pStyle w:val="ab"/>
      </w:pPr>
      <w:r w:rsidRPr="00C11F23">
        <w:rPr>
          <w:rStyle w:val="ad"/>
        </w:rPr>
        <w:footnoteRef/>
      </w:r>
      <w:r w:rsidRPr="00C11F23">
        <w:t xml:space="preserve"> За исключением случая, если работник не женщина, работающая  в сельской местности.</w:t>
      </w:r>
    </w:p>
  </w:footnote>
  <w:footnote w:id="19">
    <w:p w:rsidR="00460FF7" w:rsidRDefault="00460FF7" w:rsidP="00E216BE">
      <w:pPr>
        <w:pStyle w:val="ab"/>
        <w:jc w:val="both"/>
      </w:pPr>
      <w:r>
        <w:rPr>
          <w:rStyle w:val="ad"/>
        </w:rPr>
        <w:footnoteRef/>
      </w:r>
      <w:r>
        <w:t xml:space="preserve"> </w:t>
      </w:r>
      <w:r w:rsidRPr="003A5A3C">
        <w:t>Постановление Правительства Российской Федерации от 14 мая 2015 № 466 «О ежегодных основных удлиненных оплачиваемых отпусках»</w:t>
      </w:r>
      <w:r>
        <w:t>.</w:t>
      </w:r>
    </w:p>
  </w:footnote>
  <w:footnote w:id="20">
    <w:p w:rsidR="00460FF7" w:rsidRDefault="00460FF7" w:rsidP="00E216BE">
      <w:pPr>
        <w:pStyle w:val="ab"/>
        <w:jc w:val="both"/>
      </w:pPr>
      <w:r>
        <w:rPr>
          <w:rStyle w:val="ad"/>
        </w:rPr>
        <w:footnoteRef/>
      </w:r>
      <w:r>
        <w:t xml:space="preserve"> </w:t>
      </w:r>
      <w:r w:rsidRPr="00100DC0">
        <w:t xml:space="preserve">В соответствии </w:t>
      </w:r>
      <w:r>
        <w:t>со статьёй</w:t>
      </w:r>
      <w:r w:rsidRPr="00100DC0">
        <w:t xml:space="preserve"> </w:t>
      </w:r>
      <w:r>
        <w:t>262</w:t>
      </w:r>
      <w:r w:rsidRPr="00100DC0">
        <w:t xml:space="preserve"> ТК РФ его продолжительность не может быть менее </w:t>
      </w:r>
      <w:r>
        <w:t>четырёх</w:t>
      </w:r>
      <w:r w:rsidRPr="00100DC0">
        <w:t xml:space="preserve"> календарных дней.</w:t>
      </w:r>
    </w:p>
  </w:footnote>
  <w:footnote w:id="21">
    <w:p w:rsidR="00460FF7" w:rsidRDefault="00460FF7" w:rsidP="00E216BE">
      <w:pPr>
        <w:pStyle w:val="ab"/>
      </w:pPr>
      <w:r>
        <w:rPr>
          <w:rStyle w:val="ad"/>
        </w:rPr>
        <w:footnoteRef/>
      </w:r>
      <w:r>
        <w:t xml:space="preserve"> Статья 121 ТК РФ.</w:t>
      </w:r>
    </w:p>
  </w:footnote>
  <w:footnote w:id="22">
    <w:p w:rsidR="00460FF7" w:rsidRPr="00F9421C" w:rsidRDefault="00460FF7" w:rsidP="00E216BE">
      <w:pPr>
        <w:pStyle w:val="ab"/>
        <w:jc w:val="both"/>
      </w:pPr>
      <w:r>
        <w:rPr>
          <w:rStyle w:val="ad"/>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23">
    <w:p w:rsidR="00460FF7" w:rsidRDefault="00460FF7" w:rsidP="00E216BE">
      <w:pPr>
        <w:pStyle w:val="ab"/>
        <w:contextualSpacing/>
        <w:jc w:val="both"/>
      </w:pPr>
      <w:r>
        <w:rPr>
          <w:rStyle w:val="ad"/>
        </w:rPr>
        <w:footnoteRef/>
      </w:r>
      <w:r>
        <w:t xml:space="preserve"> Статья 154 ТК</w:t>
      </w:r>
      <w:r w:rsidRPr="009365B2">
        <w:rPr>
          <w:rFonts w:eastAsia="Arial Unicode MS"/>
          <w:color w:val="000000"/>
          <w:kern w:val="1"/>
          <w:sz w:val="28"/>
          <w:szCs w:val="28"/>
        </w:rPr>
        <w:t> </w:t>
      </w:r>
      <w:r>
        <w:t>РФ; Постановление Правительства РФ от 22.07.2008 № 554 "О минимальном размере повышения оплаты труда за работу в ночное время".</w:t>
      </w:r>
    </w:p>
    <w:p w:rsidR="00460FF7" w:rsidRDefault="00460FF7" w:rsidP="00E216BE">
      <w:pPr>
        <w:pStyle w:val="ab"/>
      </w:pPr>
      <w:r>
        <w:t>Конкретные размеры оплаты труда за работу в ночное время устанавливаются положением об оплате труда работников.</w:t>
      </w:r>
    </w:p>
  </w:footnote>
  <w:footnote w:id="24">
    <w:p w:rsidR="00460FF7" w:rsidRDefault="00460FF7" w:rsidP="00E216BE">
      <w:pPr>
        <w:pStyle w:val="ab"/>
        <w:jc w:val="both"/>
      </w:pPr>
      <w:r>
        <w:rPr>
          <w:rStyle w:val="ad"/>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25">
    <w:p w:rsidR="00460FF7" w:rsidRDefault="00460FF7" w:rsidP="00E216BE">
      <w:pPr>
        <w:pStyle w:val="ab"/>
      </w:pPr>
      <w:r>
        <w:rPr>
          <w:rStyle w:val="ad"/>
        </w:rPr>
        <w:footnoteRef/>
      </w:r>
      <w:r>
        <w:t xml:space="preserve"> </w:t>
      </w:r>
      <w:r w:rsidRPr="000C63A2">
        <w:rPr>
          <w:rFonts w:eastAsia="Calibri"/>
        </w:rPr>
        <w:t>Письмо Минтруда РФ от 04.09.2018 № 14-1/ООГ-7353, Постановление Конституционного Суда РФ от 11.04.2019г. № 17-П</w:t>
      </w:r>
    </w:p>
  </w:footnote>
  <w:footnote w:id="26">
    <w:p w:rsidR="00460FF7" w:rsidRPr="00CF3C15" w:rsidRDefault="00460FF7" w:rsidP="00E216BE">
      <w:pPr>
        <w:pStyle w:val="1"/>
        <w:shd w:val="clear" w:color="auto" w:fill="FFFFFF"/>
        <w:spacing w:before="0" w:after="0"/>
        <w:jc w:val="both"/>
        <w:textAlignment w:val="baseline"/>
        <w:rPr>
          <w:rFonts w:ascii="Times New Roman" w:hAnsi="Times New Roman" w:cs="Times New Roman"/>
          <w:b w:val="0"/>
          <w:color w:val="auto"/>
        </w:rPr>
      </w:pPr>
      <w:r w:rsidRPr="00CF3C15">
        <w:rPr>
          <w:rStyle w:val="ad"/>
          <w:rFonts w:ascii="Times New Roman" w:hAnsi="Times New Roman" w:cs="Times New Roman"/>
          <w:b w:val="0"/>
          <w:color w:val="auto"/>
        </w:rPr>
        <w:footnoteRef/>
      </w:r>
      <w:r w:rsidRPr="00CF3C15">
        <w:rPr>
          <w:rFonts w:ascii="Times New Roman" w:hAnsi="Times New Roman" w:cs="Times New Roman"/>
          <w:b w:val="0"/>
          <w:color w:val="auto"/>
        </w:rPr>
        <w:t xml:space="preserve"> Письмо Минобрнауки РФ от 29.12.2017г. № </w:t>
      </w:r>
      <w:r w:rsidRPr="00CF3C15">
        <w:rPr>
          <w:rFonts w:ascii="Times New Roman" w:hAnsi="Times New Roman" w:cs="Times New Roman"/>
          <w:b w:val="0"/>
          <w:color w:val="auto"/>
          <w:spacing w:val="2"/>
        </w:rPr>
        <w:t>ВП-1992/02 «О методических рекомендациях по формированию системы оплаты труда работников общеобразовательных организаций», примечания 1, 2</w:t>
      </w:r>
    </w:p>
  </w:footnote>
  <w:footnote w:id="27">
    <w:p w:rsidR="00460FF7" w:rsidRPr="00CF3C15" w:rsidRDefault="00460FF7" w:rsidP="00E216BE">
      <w:pPr>
        <w:pStyle w:val="ab"/>
        <w:jc w:val="both"/>
      </w:pPr>
      <w:r w:rsidRPr="00CF3C15">
        <w:rPr>
          <w:rStyle w:val="ad"/>
        </w:rPr>
        <w:footnoteRef/>
      </w:r>
      <w:r w:rsidRPr="00CF3C15">
        <w:t xml:space="preserve"> Письмо Минобрнауки РФ от 29.12.2017г. № </w:t>
      </w:r>
      <w:r w:rsidRPr="00CF3C15">
        <w:rPr>
          <w:spacing w:val="2"/>
        </w:rPr>
        <w:t>ВП-1992/02 «О методических рекомендациях по формированию системы оплаты труда работников общеобразовательных организаций», пункт 2.2</w:t>
      </w:r>
      <w:r w:rsidRPr="00CF3C15">
        <w:t>.</w:t>
      </w:r>
    </w:p>
  </w:footnote>
  <w:footnote w:id="28">
    <w:p w:rsidR="00460FF7" w:rsidRPr="00D070A2" w:rsidRDefault="00460FF7" w:rsidP="00E216BE">
      <w:pPr>
        <w:pStyle w:val="2"/>
        <w:shd w:val="clear" w:color="auto" w:fill="FFFFFF"/>
        <w:spacing w:before="0" w:after="0"/>
        <w:jc w:val="both"/>
        <w:textAlignment w:val="baseline"/>
        <w:rPr>
          <w:rFonts w:ascii="Times New Roman" w:hAnsi="Times New Roman" w:cs="Times New Roman"/>
          <w:b w:val="0"/>
          <w:color w:val="auto"/>
          <w:sz w:val="20"/>
          <w:szCs w:val="20"/>
        </w:rPr>
      </w:pPr>
      <w:r w:rsidRPr="00CF3C15">
        <w:rPr>
          <w:rStyle w:val="ad"/>
          <w:rFonts w:ascii="Times New Roman" w:hAnsi="Times New Roman" w:cs="Times New Roman"/>
          <w:sz w:val="20"/>
          <w:szCs w:val="20"/>
        </w:rPr>
        <w:footnoteRef/>
      </w:r>
      <w:r w:rsidRPr="00CF3C15">
        <w:rPr>
          <w:rFonts w:ascii="Times New Roman" w:hAnsi="Times New Roman" w:cs="Times New Roman"/>
          <w:sz w:val="20"/>
          <w:szCs w:val="20"/>
        </w:rPr>
        <w:t xml:space="preserve"> </w:t>
      </w:r>
      <w:r w:rsidRPr="00CF3C15">
        <w:rPr>
          <w:rFonts w:ascii="Times New Roman" w:hAnsi="Times New Roman" w:cs="Times New Roman"/>
          <w:b w:val="0"/>
          <w:bCs w:val="0"/>
          <w:color w:val="auto"/>
          <w:spacing w:val="2"/>
          <w:sz w:val="20"/>
          <w:szCs w:val="20"/>
        </w:rPr>
        <w:t>Положение об оплате труда работников государственных организаций системы образования Республики</w:t>
      </w:r>
      <w:r>
        <w:rPr>
          <w:rFonts w:ascii="Times New Roman" w:hAnsi="Times New Roman" w:cs="Times New Roman"/>
          <w:b w:val="0"/>
          <w:bCs w:val="0"/>
          <w:color w:val="auto"/>
          <w:spacing w:val="2"/>
          <w:sz w:val="20"/>
          <w:szCs w:val="20"/>
        </w:rPr>
        <w:t xml:space="preserve"> </w:t>
      </w:r>
      <w:r w:rsidRPr="00D070A2">
        <w:rPr>
          <w:rFonts w:ascii="Times New Roman" w:hAnsi="Times New Roman" w:cs="Times New Roman"/>
          <w:b w:val="0"/>
          <w:bCs w:val="0"/>
          <w:color w:val="auto"/>
          <w:spacing w:val="2"/>
          <w:sz w:val="20"/>
          <w:szCs w:val="20"/>
        </w:rPr>
        <w:t>Калмыкия (утв. п</w:t>
      </w:r>
      <w:r w:rsidRPr="00D070A2">
        <w:rPr>
          <w:rFonts w:ascii="Times New Roman" w:hAnsi="Times New Roman" w:cs="Times New Roman"/>
          <w:b w:val="0"/>
          <w:color w:val="auto"/>
          <w:spacing w:val="2"/>
          <w:sz w:val="20"/>
          <w:szCs w:val="20"/>
        </w:rPr>
        <w:t>остановлением Правительства</w:t>
      </w:r>
      <w:r>
        <w:rPr>
          <w:rFonts w:ascii="Times New Roman" w:hAnsi="Times New Roman" w:cs="Times New Roman"/>
          <w:b w:val="0"/>
          <w:color w:val="auto"/>
          <w:spacing w:val="2"/>
          <w:sz w:val="20"/>
          <w:szCs w:val="20"/>
        </w:rPr>
        <w:t xml:space="preserve"> </w:t>
      </w:r>
      <w:r w:rsidRPr="00D070A2">
        <w:rPr>
          <w:rFonts w:ascii="Times New Roman" w:hAnsi="Times New Roman" w:cs="Times New Roman"/>
          <w:b w:val="0"/>
          <w:color w:val="auto"/>
          <w:spacing w:val="2"/>
          <w:sz w:val="20"/>
          <w:szCs w:val="20"/>
        </w:rPr>
        <w:t>РК от 17.05.2016 г. № 169), пункт 3.7.</w:t>
      </w:r>
    </w:p>
  </w:footnote>
  <w:footnote w:id="29">
    <w:p w:rsidR="00460FF7" w:rsidRPr="001857A3" w:rsidRDefault="00460FF7" w:rsidP="00E216BE">
      <w:pPr>
        <w:pStyle w:val="ab"/>
        <w:jc w:val="both"/>
      </w:pPr>
      <w:r w:rsidRPr="005665CE">
        <w:rPr>
          <w:rStyle w:val="ad"/>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30">
    <w:p w:rsidR="00460FF7" w:rsidRPr="00AC41E3" w:rsidRDefault="00460FF7" w:rsidP="00E216BE">
      <w:pPr>
        <w:pStyle w:val="ab"/>
        <w:jc w:val="both"/>
      </w:pPr>
      <w:r>
        <w:rPr>
          <w:rStyle w:val="ad"/>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1">
    <w:p w:rsidR="00460FF7" w:rsidRDefault="00460FF7" w:rsidP="00E216BE">
      <w:pPr>
        <w:pStyle w:val="ab"/>
        <w:jc w:val="both"/>
      </w:pPr>
      <w:r>
        <w:rPr>
          <w:rStyle w:val="ad"/>
        </w:rPr>
        <w:footnoteRef/>
      </w:r>
      <w:r>
        <w:t xml:space="preserve"> Федеральный закон от 28 декабря 2013 г. № 426-ФЗ «О специальной оценке условий труда».</w:t>
      </w:r>
    </w:p>
  </w:footnote>
  <w:footnote w:id="32">
    <w:p w:rsidR="00460FF7" w:rsidRDefault="00460FF7" w:rsidP="00E216BE">
      <w:pPr>
        <w:pStyle w:val="ab"/>
        <w:jc w:val="both"/>
      </w:pPr>
      <w:r>
        <w:rPr>
          <w:rStyle w:val="ad"/>
        </w:rPr>
        <w:footnoteRef/>
      </w:r>
      <w:r>
        <w:t xml:space="preserve"> Положение о порядке работы по специальной оценке условий труда может являться приложением к коллективному договору.</w:t>
      </w:r>
    </w:p>
  </w:footnote>
  <w:footnote w:id="33">
    <w:p w:rsidR="00460FF7" w:rsidRDefault="00460FF7" w:rsidP="00E216BE">
      <w:pPr>
        <w:pStyle w:val="ab"/>
      </w:pPr>
      <w:r>
        <w:rPr>
          <w:rStyle w:val="ad"/>
        </w:rPr>
        <w:footnoteRef/>
      </w:r>
      <w:r>
        <w:t xml:space="preserve"> Подпункт «д» пункта 5.10.4. Отраслевого соглашения по организациям, находящимся в ведении Министерства просвещения РФ, на 2021-2023 годы, заключенного 29.12.2020г. между Министерством просвещения РФ и Общероссийским профсоюзом образования; Письмо Минпроса РФ от 10.02.2022г. № АЗ-57/08 «О сохранении уровня заработной платы педагогическим работникам»</w:t>
      </w:r>
    </w:p>
  </w:footnote>
  <w:footnote w:id="34">
    <w:p w:rsidR="00460FF7" w:rsidRDefault="00460FF7" w:rsidP="00E216BE">
      <w:pPr>
        <w:pStyle w:val="ab"/>
        <w:jc w:val="both"/>
      </w:pPr>
      <w:r>
        <w:rPr>
          <w:rStyle w:val="ad"/>
        </w:rPr>
        <w:footnoteRef/>
      </w:r>
      <w:r>
        <w:t xml:space="preserve"> </w:t>
      </w:r>
      <w:r w:rsidRPr="00192F1F">
        <w:t>Размер доплаты за работу с молодыми педагогами определяется в Положении об оплате труда работников, а также в дополнительном соглашении к трудовому договору</w:t>
      </w:r>
      <w:r>
        <w:t>.</w:t>
      </w:r>
    </w:p>
  </w:footnote>
  <w:footnote w:id="35">
    <w:p w:rsidR="00460FF7" w:rsidRDefault="00460FF7" w:rsidP="00E216BE">
      <w:pPr>
        <w:pStyle w:val="ab"/>
      </w:pPr>
      <w:r>
        <w:rPr>
          <w:rStyle w:val="ad"/>
        </w:rPr>
        <w:footnoteRef/>
      </w:r>
      <w:r>
        <w:t xml:space="preserve"> Ст. 196-197 ТК РФ от 30.12.2001 № 197-ФЗ.</w:t>
      </w:r>
    </w:p>
  </w:footnote>
  <w:footnote w:id="36">
    <w:p w:rsidR="00460FF7" w:rsidRDefault="00460FF7" w:rsidP="00E216BE">
      <w:pPr>
        <w:pStyle w:val="ab"/>
      </w:pPr>
      <w:r>
        <w:rPr>
          <w:rStyle w:val="ad"/>
        </w:rPr>
        <w:footnoteRef/>
      </w:r>
      <w:r>
        <w:t xml:space="preserve"> Ч</w:t>
      </w:r>
      <w:r w:rsidRPr="00DF09CC">
        <w:t>асть 2 статьи 197</w:t>
      </w:r>
      <w:r>
        <w:t xml:space="preserve"> ТК РФ от 30.12.2001 № 197-ФЗ.</w:t>
      </w:r>
    </w:p>
  </w:footnote>
  <w:footnote w:id="37">
    <w:p w:rsidR="00460FF7" w:rsidRPr="0087545E" w:rsidRDefault="00460FF7" w:rsidP="00E216BE">
      <w:pPr>
        <w:pStyle w:val="Default"/>
        <w:jc w:val="both"/>
        <w:rPr>
          <w:color w:val="auto"/>
          <w:sz w:val="20"/>
          <w:szCs w:val="20"/>
        </w:rPr>
      </w:pPr>
      <w:r>
        <w:rPr>
          <w:rStyle w:val="ad"/>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38">
    <w:p w:rsidR="00460FF7" w:rsidRDefault="00460FF7" w:rsidP="00E216BE">
      <w:pPr>
        <w:pStyle w:val="ab"/>
        <w:jc w:val="both"/>
      </w:pPr>
      <w:r>
        <w:rPr>
          <w:rStyle w:val="ad"/>
        </w:rPr>
        <w:footnoteRef/>
      </w:r>
      <w:r>
        <w:t xml:space="preserve"> С учетом норм </w:t>
      </w:r>
      <w:r w:rsidRPr="00EC16B2">
        <w:t>Приказ</w:t>
      </w:r>
      <w:r>
        <w:t>а</w:t>
      </w:r>
      <w:r w:rsidRPr="00EC16B2">
        <w:t xml:space="preserve"> Минобрнауки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39">
    <w:p w:rsidR="00460FF7" w:rsidRDefault="00460FF7" w:rsidP="00E216BE">
      <w:pPr>
        <w:pStyle w:val="ab"/>
        <w:jc w:val="both"/>
      </w:pPr>
      <w:r>
        <w:rPr>
          <w:rStyle w:val="ad"/>
        </w:rPr>
        <w:footnoteRef/>
      </w:r>
      <w:r w:rsidRPr="00385CA7">
        <w:t xml:space="preserve">Письмо Минобрнауки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40">
    <w:p w:rsidR="00460FF7" w:rsidRDefault="00460FF7" w:rsidP="00E216BE">
      <w:pPr>
        <w:pStyle w:val="ab"/>
        <w:jc w:val="both"/>
      </w:pPr>
      <w:r>
        <w:rPr>
          <w:rStyle w:val="ad"/>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локальными нормативными актами.</w:t>
      </w:r>
    </w:p>
  </w:footnote>
  <w:footnote w:id="41">
    <w:p w:rsidR="00460FF7" w:rsidRPr="006D0FB6" w:rsidRDefault="00460FF7" w:rsidP="00E216BE">
      <w:pPr>
        <w:pStyle w:val="ab"/>
        <w:jc w:val="both"/>
      </w:pPr>
      <w:r>
        <w:rPr>
          <w:rStyle w:val="ad"/>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2">
    <w:p w:rsidR="00460FF7" w:rsidRDefault="00460FF7" w:rsidP="00E216BE">
      <w:pPr>
        <w:pStyle w:val="ab"/>
      </w:pPr>
      <w:r>
        <w:rPr>
          <w:rStyle w:val="ad"/>
        </w:rPr>
        <w:footnoteRef/>
      </w:r>
      <w:r>
        <w:t xml:space="preserve"> Статья 66.1. ТК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111"/>
    <w:multiLevelType w:val="hybridMultilevel"/>
    <w:tmpl w:val="988239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60054DA"/>
    <w:multiLevelType w:val="hybridMultilevel"/>
    <w:tmpl w:val="D898DCCE"/>
    <w:lvl w:ilvl="0" w:tplc="D06EB3C0">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7BC3576"/>
    <w:multiLevelType w:val="hybridMultilevel"/>
    <w:tmpl w:val="5BC4D670"/>
    <w:lvl w:ilvl="0" w:tplc="D06EB3C0">
      <w:start w:val="1"/>
      <w:numFmt w:val="bullet"/>
      <w:lvlText w:val=""/>
      <w:lvlJc w:val="left"/>
      <w:pPr>
        <w:tabs>
          <w:tab w:val="num" w:pos="927"/>
        </w:tabs>
        <w:ind w:left="927" w:hanging="360"/>
      </w:pPr>
      <w:rPr>
        <w:rFonts w:ascii="Symbol" w:hAnsi="Symbol" w:hint="default"/>
      </w:rPr>
    </w:lvl>
    <w:lvl w:ilvl="1" w:tplc="0419000F">
      <w:start w:val="1"/>
      <w:numFmt w:val="decimal"/>
      <w:lvlText w:val="%2."/>
      <w:lvlJc w:val="left"/>
      <w:pPr>
        <w:tabs>
          <w:tab w:val="num" w:pos="1211"/>
        </w:tabs>
        <w:ind w:left="1211" w:hanging="360"/>
      </w:pPr>
      <w:rPr>
        <w:rFonts w:hint="default"/>
      </w:rPr>
    </w:lvl>
    <w:lvl w:ilvl="2" w:tplc="D06EB3C0">
      <w:start w:val="1"/>
      <w:numFmt w:val="bullet"/>
      <w:lvlText w:val=""/>
      <w:lvlJc w:val="left"/>
      <w:pPr>
        <w:tabs>
          <w:tab w:val="num" w:pos="2454"/>
        </w:tabs>
        <w:ind w:left="2454" w:hanging="360"/>
      </w:pPr>
      <w:rPr>
        <w:rFonts w:ascii="Symbol" w:hAnsi="Symbol"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3" w15:restartNumberingAfterBreak="0">
    <w:nsid w:val="397E5E49"/>
    <w:multiLevelType w:val="hybridMultilevel"/>
    <w:tmpl w:val="AA2C021A"/>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4" w15:restartNumberingAfterBreak="0">
    <w:nsid w:val="4C3264EB"/>
    <w:multiLevelType w:val="hybridMultilevel"/>
    <w:tmpl w:val="D5FCB4A0"/>
    <w:lvl w:ilvl="0" w:tplc="D06EB3C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14"/>
        </w:tabs>
        <w:ind w:left="2814" w:hanging="360"/>
      </w:pPr>
      <w:rPr>
        <w:rFonts w:ascii="Courier New" w:hAnsi="Courier New" w:cs="Courier New" w:hint="default"/>
      </w:rPr>
    </w:lvl>
    <w:lvl w:ilvl="2" w:tplc="04190005" w:tentative="1">
      <w:start w:val="1"/>
      <w:numFmt w:val="bullet"/>
      <w:lvlText w:val=""/>
      <w:lvlJc w:val="left"/>
      <w:pPr>
        <w:tabs>
          <w:tab w:val="num" w:pos="3534"/>
        </w:tabs>
        <w:ind w:left="3534" w:hanging="360"/>
      </w:pPr>
      <w:rPr>
        <w:rFonts w:ascii="Wingdings" w:hAnsi="Wingdings" w:hint="default"/>
      </w:rPr>
    </w:lvl>
    <w:lvl w:ilvl="3" w:tplc="04190001" w:tentative="1">
      <w:start w:val="1"/>
      <w:numFmt w:val="bullet"/>
      <w:lvlText w:val=""/>
      <w:lvlJc w:val="left"/>
      <w:pPr>
        <w:tabs>
          <w:tab w:val="num" w:pos="4254"/>
        </w:tabs>
        <w:ind w:left="4254" w:hanging="360"/>
      </w:pPr>
      <w:rPr>
        <w:rFonts w:ascii="Symbol" w:hAnsi="Symbol" w:hint="default"/>
      </w:rPr>
    </w:lvl>
    <w:lvl w:ilvl="4" w:tplc="04190003" w:tentative="1">
      <w:start w:val="1"/>
      <w:numFmt w:val="bullet"/>
      <w:lvlText w:val="o"/>
      <w:lvlJc w:val="left"/>
      <w:pPr>
        <w:tabs>
          <w:tab w:val="num" w:pos="4974"/>
        </w:tabs>
        <w:ind w:left="4974" w:hanging="360"/>
      </w:pPr>
      <w:rPr>
        <w:rFonts w:ascii="Courier New" w:hAnsi="Courier New" w:cs="Courier New" w:hint="default"/>
      </w:rPr>
    </w:lvl>
    <w:lvl w:ilvl="5" w:tplc="04190005" w:tentative="1">
      <w:start w:val="1"/>
      <w:numFmt w:val="bullet"/>
      <w:lvlText w:val=""/>
      <w:lvlJc w:val="left"/>
      <w:pPr>
        <w:tabs>
          <w:tab w:val="num" w:pos="5694"/>
        </w:tabs>
        <w:ind w:left="5694" w:hanging="360"/>
      </w:pPr>
      <w:rPr>
        <w:rFonts w:ascii="Wingdings" w:hAnsi="Wingdings" w:hint="default"/>
      </w:rPr>
    </w:lvl>
    <w:lvl w:ilvl="6" w:tplc="04190001" w:tentative="1">
      <w:start w:val="1"/>
      <w:numFmt w:val="bullet"/>
      <w:lvlText w:val=""/>
      <w:lvlJc w:val="left"/>
      <w:pPr>
        <w:tabs>
          <w:tab w:val="num" w:pos="6414"/>
        </w:tabs>
        <w:ind w:left="6414" w:hanging="360"/>
      </w:pPr>
      <w:rPr>
        <w:rFonts w:ascii="Symbol" w:hAnsi="Symbol" w:hint="default"/>
      </w:rPr>
    </w:lvl>
    <w:lvl w:ilvl="7" w:tplc="04190003" w:tentative="1">
      <w:start w:val="1"/>
      <w:numFmt w:val="bullet"/>
      <w:lvlText w:val="o"/>
      <w:lvlJc w:val="left"/>
      <w:pPr>
        <w:tabs>
          <w:tab w:val="num" w:pos="7134"/>
        </w:tabs>
        <w:ind w:left="7134" w:hanging="360"/>
      </w:pPr>
      <w:rPr>
        <w:rFonts w:ascii="Courier New" w:hAnsi="Courier New" w:cs="Courier New" w:hint="default"/>
      </w:rPr>
    </w:lvl>
    <w:lvl w:ilvl="8" w:tplc="04190005" w:tentative="1">
      <w:start w:val="1"/>
      <w:numFmt w:val="bullet"/>
      <w:lvlText w:val=""/>
      <w:lvlJc w:val="left"/>
      <w:pPr>
        <w:tabs>
          <w:tab w:val="num" w:pos="7854"/>
        </w:tabs>
        <w:ind w:left="7854" w:hanging="360"/>
      </w:pPr>
      <w:rPr>
        <w:rFonts w:ascii="Wingdings" w:hAnsi="Wingdings" w:hint="default"/>
      </w:rPr>
    </w:lvl>
  </w:abstractNum>
  <w:abstractNum w:abstractNumId="5" w15:restartNumberingAfterBreak="0">
    <w:nsid w:val="68251F10"/>
    <w:multiLevelType w:val="hybridMultilevel"/>
    <w:tmpl w:val="C97E7B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6F8178FA"/>
    <w:multiLevelType w:val="hybridMultilevel"/>
    <w:tmpl w:val="AC2A64D6"/>
    <w:lvl w:ilvl="0" w:tplc="7990153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3723C16"/>
    <w:multiLevelType w:val="multilevel"/>
    <w:tmpl w:val="B6CE799E"/>
    <w:lvl w:ilvl="0">
      <w:start w:val="1"/>
      <w:numFmt w:val="decimal"/>
      <w:lvlText w:val="%1."/>
      <w:lvlJc w:val="left"/>
      <w:pPr>
        <w:tabs>
          <w:tab w:val="num" w:pos="1287"/>
        </w:tabs>
        <w:ind w:left="1287" w:hanging="360"/>
      </w:pPr>
      <w:rPr>
        <w:color w:val="auto"/>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8" w15:restartNumberingAfterBreak="0">
    <w:nsid w:val="73D760B3"/>
    <w:multiLevelType w:val="hybridMultilevel"/>
    <w:tmpl w:val="F2007AD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4"/>
  </w:num>
  <w:num w:numId="6">
    <w:abstractNumId w:val="6"/>
  </w:num>
  <w:num w:numId="7">
    <w:abstractNumId w:val="1"/>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BE"/>
    <w:rsid w:val="00006B51"/>
    <w:rsid w:val="00014A11"/>
    <w:rsid w:val="000C0AEB"/>
    <w:rsid w:val="00185898"/>
    <w:rsid w:val="00215672"/>
    <w:rsid w:val="00286F63"/>
    <w:rsid w:val="002E13EF"/>
    <w:rsid w:val="00300E01"/>
    <w:rsid w:val="00337123"/>
    <w:rsid w:val="003A58FD"/>
    <w:rsid w:val="003C0ED0"/>
    <w:rsid w:val="00415DD4"/>
    <w:rsid w:val="00460FF7"/>
    <w:rsid w:val="004A5E13"/>
    <w:rsid w:val="006A2FEB"/>
    <w:rsid w:val="006C7961"/>
    <w:rsid w:val="007160F0"/>
    <w:rsid w:val="00775A97"/>
    <w:rsid w:val="00776E5B"/>
    <w:rsid w:val="00780EBF"/>
    <w:rsid w:val="009766E5"/>
    <w:rsid w:val="00A5248C"/>
    <w:rsid w:val="00A64ED2"/>
    <w:rsid w:val="00A92B2F"/>
    <w:rsid w:val="00AA3AE0"/>
    <w:rsid w:val="00AA6A28"/>
    <w:rsid w:val="00B13F02"/>
    <w:rsid w:val="00B90DB5"/>
    <w:rsid w:val="00C0458C"/>
    <w:rsid w:val="00D437E5"/>
    <w:rsid w:val="00E216BE"/>
    <w:rsid w:val="00EA46CB"/>
    <w:rsid w:val="00F776E3"/>
    <w:rsid w:val="00FB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6433"/>
  <w15:docId w15:val="{ABE3629D-7875-42D6-863F-A6CD0509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6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16BE"/>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2">
    <w:name w:val="heading 2"/>
    <w:basedOn w:val="1"/>
    <w:next w:val="a"/>
    <w:link w:val="20"/>
    <w:uiPriority w:val="9"/>
    <w:qFormat/>
    <w:rsid w:val="00E216BE"/>
    <w:pPr>
      <w:widowControl w:val="0"/>
      <w:outlineLvl w:val="1"/>
    </w:pPr>
    <w:rPr>
      <w:rFonts w:eastAsiaTheme="minorEastAsia"/>
      <w:color w:val="26282F"/>
      <w:sz w:val="26"/>
      <w:szCs w:val="26"/>
    </w:rPr>
  </w:style>
  <w:style w:type="paragraph" w:styleId="3">
    <w:name w:val="heading 3"/>
    <w:basedOn w:val="2"/>
    <w:next w:val="a"/>
    <w:link w:val="30"/>
    <w:uiPriority w:val="9"/>
    <w:qFormat/>
    <w:rsid w:val="00E216BE"/>
    <w:pPr>
      <w:outlineLvl w:val="2"/>
    </w:pPr>
  </w:style>
  <w:style w:type="paragraph" w:styleId="4">
    <w:name w:val="heading 4"/>
    <w:basedOn w:val="a"/>
    <w:next w:val="a"/>
    <w:link w:val="40"/>
    <w:uiPriority w:val="9"/>
    <w:qFormat/>
    <w:rsid w:val="00E216BE"/>
    <w:pPr>
      <w:keepNext/>
      <w:ind w:firstLine="709"/>
      <w:jc w:val="both"/>
      <w:outlineLvl w:val="3"/>
    </w:pPr>
    <w:rPr>
      <w:b/>
      <w:szCs w:val="20"/>
    </w:rPr>
  </w:style>
  <w:style w:type="paragraph" w:styleId="5">
    <w:name w:val="heading 5"/>
    <w:basedOn w:val="a"/>
    <w:next w:val="a"/>
    <w:link w:val="50"/>
    <w:uiPriority w:val="9"/>
    <w:qFormat/>
    <w:rsid w:val="00E216BE"/>
    <w:pPr>
      <w:keepNext/>
      <w:ind w:firstLine="709"/>
      <w:jc w:val="both"/>
      <w:outlineLvl w:val="4"/>
    </w:pPr>
    <w:rPr>
      <w:sz w:val="36"/>
      <w:szCs w:val="20"/>
    </w:rPr>
  </w:style>
  <w:style w:type="paragraph" w:styleId="6">
    <w:name w:val="heading 6"/>
    <w:basedOn w:val="a"/>
    <w:next w:val="a"/>
    <w:link w:val="60"/>
    <w:uiPriority w:val="9"/>
    <w:qFormat/>
    <w:rsid w:val="00E216BE"/>
    <w:pPr>
      <w:keepNext/>
      <w:jc w:val="center"/>
      <w:outlineLvl w:val="5"/>
    </w:pPr>
    <w:rPr>
      <w:b/>
      <w:sz w:val="36"/>
      <w:szCs w:val="20"/>
    </w:rPr>
  </w:style>
  <w:style w:type="paragraph" w:styleId="7">
    <w:name w:val="heading 7"/>
    <w:basedOn w:val="a"/>
    <w:next w:val="a"/>
    <w:link w:val="70"/>
    <w:uiPriority w:val="9"/>
    <w:qFormat/>
    <w:rsid w:val="00E216BE"/>
    <w:pPr>
      <w:keepNext/>
      <w:ind w:firstLine="720"/>
      <w:jc w:val="both"/>
      <w:outlineLvl w:val="6"/>
    </w:pPr>
    <w:rPr>
      <w:rFonts w:eastAsiaTheme="minorEastAsia"/>
      <w:b/>
      <w:sz w:val="20"/>
      <w:szCs w:val="20"/>
    </w:rPr>
  </w:style>
  <w:style w:type="paragraph" w:styleId="8">
    <w:name w:val="heading 8"/>
    <w:basedOn w:val="a"/>
    <w:next w:val="a"/>
    <w:link w:val="80"/>
    <w:uiPriority w:val="9"/>
    <w:qFormat/>
    <w:rsid w:val="00E216BE"/>
    <w:pPr>
      <w:spacing w:before="240" w:after="60"/>
      <w:outlineLvl w:val="7"/>
    </w:pPr>
    <w:rPr>
      <w:rFonts w:eastAsiaTheme="minorEastAsia"/>
      <w:i/>
      <w:iCs/>
    </w:rPr>
  </w:style>
  <w:style w:type="paragraph" w:styleId="9">
    <w:name w:val="heading 9"/>
    <w:basedOn w:val="a"/>
    <w:next w:val="a"/>
    <w:link w:val="90"/>
    <w:uiPriority w:val="9"/>
    <w:qFormat/>
    <w:rsid w:val="00E216BE"/>
    <w:pPr>
      <w:spacing w:before="240" w:after="60"/>
      <w:outlineLvl w:val="8"/>
    </w:pPr>
    <w:rPr>
      <w:rFonts w:ascii="Arial" w:eastAsiaTheme="min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6BE"/>
    <w:rPr>
      <w:rFonts w:ascii="Arial" w:eastAsia="Calibri" w:hAnsi="Arial" w:cs="Arial"/>
      <w:b/>
      <w:bCs/>
      <w:color w:val="000080"/>
      <w:sz w:val="20"/>
      <w:szCs w:val="20"/>
      <w:lang w:eastAsia="ru-RU"/>
    </w:rPr>
  </w:style>
  <w:style w:type="character" w:customStyle="1" w:styleId="20">
    <w:name w:val="Заголовок 2 Знак"/>
    <w:basedOn w:val="a0"/>
    <w:link w:val="2"/>
    <w:uiPriority w:val="9"/>
    <w:rsid w:val="00E216BE"/>
    <w:rPr>
      <w:rFonts w:ascii="Arial" w:eastAsiaTheme="minorEastAsia" w:hAnsi="Arial" w:cs="Arial"/>
      <w:b/>
      <w:bCs/>
      <w:color w:val="26282F"/>
      <w:sz w:val="26"/>
      <w:szCs w:val="26"/>
      <w:lang w:eastAsia="ru-RU"/>
    </w:rPr>
  </w:style>
  <w:style w:type="character" w:customStyle="1" w:styleId="30">
    <w:name w:val="Заголовок 3 Знак"/>
    <w:basedOn w:val="a0"/>
    <w:link w:val="3"/>
    <w:uiPriority w:val="9"/>
    <w:rsid w:val="00E216BE"/>
    <w:rPr>
      <w:rFonts w:ascii="Arial" w:eastAsiaTheme="minorEastAsia" w:hAnsi="Arial" w:cs="Arial"/>
      <w:b/>
      <w:bCs/>
      <w:color w:val="26282F"/>
      <w:sz w:val="26"/>
      <w:szCs w:val="26"/>
      <w:lang w:eastAsia="ru-RU"/>
    </w:rPr>
  </w:style>
  <w:style w:type="character" w:customStyle="1" w:styleId="40">
    <w:name w:val="Заголовок 4 Знак"/>
    <w:basedOn w:val="a0"/>
    <w:link w:val="4"/>
    <w:uiPriority w:val="9"/>
    <w:rsid w:val="00E216BE"/>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E216BE"/>
    <w:rPr>
      <w:rFonts w:ascii="Times New Roman" w:eastAsia="Times New Roman" w:hAnsi="Times New Roman" w:cs="Times New Roman"/>
      <w:sz w:val="36"/>
      <w:szCs w:val="20"/>
      <w:lang w:eastAsia="ru-RU"/>
    </w:rPr>
  </w:style>
  <w:style w:type="character" w:customStyle="1" w:styleId="60">
    <w:name w:val="Заголовок 6 Знак"/>
    <w:basedOn w:val="a0"/>
    <w:link w:val="6"/>
    <w:uiPriority w:val="9"/>
    <w:rsid w:val="00E216BE"/>
    <w:rPr>
      <w:rFonts w:ascii="Times New Roman" w:eastAsia="Times New Roman" w:hAnsi="Times New Roman" w:cs="Times New Roman"/>
      <w:b/>
      <w:sz w:val="36"/>
      <w:szCs w:val="20"/>
      <w:lang w:eastAsia="ru-RU"/>
    </w:rPr>
  </w:style>
  <w:style w:type="character" w:customStyle="1" w:styleId="70">
    <w:name w:val="Заголовок 7 Знак"/>
    <w:basedOn w:val="a0"/>
    <w:link w:val="7"/>
    <w:uiPriority w:val="9"/>
    <w:rsid w:val="00E216BE"/>
    <w:rPr>
      <w:rFonts w:ascii="Times New Roman" w:eastAsiaTheme="minorEastAsia" w:hAnsi="Times New Roman" w:cs="Times New Roman"/>
      <w:b/>
      <w:sz w:val="20"/>
      <w:szCs w:val="20"/>
      <w:lang w:eastAsia="ru-RU"/>
    </w:rPr>
  </w:style>
  <w:style w:type="character" w:customStyle="1" w:styleId="80">
    <w:name w:val="Заголовок 8 Знак"/>
    <w:basedOn w:val="a0"/>
    <w:link w:val="8"/>
    <w:uiPriority w:val="9"/>
    <w:rsid w:val="00E216BE"/>
    <w:rPr>
      <w:rFonts w:ascii="Times New Roman" w:eastAsiaTheme="minorEastAsia" w:hAnsi="Times New Roman" w:cs="Times New Roman"/>
      <w:i/>
      <w:iCs/>
      <w:sz w:val="24"/>
      <w:szCs w:val="24"/>
      <w:lang w:eastAsia="ru-RU"/>
    </w:rPr>
  </w:style>
  <w:style w:type="character" w:customStyle="1" w:styleId="90">
    <w:name w:val="Заголовок 9 Знак"/>
    <w:basedOn w:val="a0"/>
    <w:link w:val="9"/>
    <w:uiPriority w:val="9"/>
    <w:rsid w:val="00E216BE"/>
    <w:rPr>
      <w:rFonts w:ascii="Arial" w:eastAsiaTheme="minorEastAsia" w:hAnsi="Arial" w:cs="Arial"/>
      <w:lang w:eastAsia="ru-RU"/>
    </w:rPr>
  </w:style>
  <w:style w:type="paragraph" w:styleId="21">
    <w:name w:val="Body Text Indent 2"/>
    <w:basedOn w:val="a"/>
    <w:link w:val="22"/>
    <w:uiPriority w:val="99"/>
    <w:rsid w:val="00E216BE"/>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E216BE"/>
    <w:rPr>
      <w:rFonts w:ascii="Times New Roman" w:eastAsia="Times New Roman" w:hAnsi="Times New Roman" w:cs="Times New Roman"/>
      <w:sz w:val="20"/>
      <w:szCs w:val="20"/>
      <w:lang w:eastAsia="ru-RU"/>
    </w:rPr>
  </w:style>
  <w:style w:type="paragraph" w:styleId="a3">
    <w:name w:val="Plain Text"/>
    <w:basedOn w:val="a"/>
    <w:link w:val="a4"/>
    <w:uiPriority w:val="99"/>
    <w:rsid w:val="00E216BE"/>
    <w:rPr>
      <w:rFonts w:ascii="Courier New" w:hAnsi="Courier New" w:cs="Courier New"/>
      <w:sz w:val="20"/>
      <w:szCs w:val="20"/>
    </w:rPr>
  </w:style>
  <w:style w:type="character" w:customStyle="1" w:styleId="a4">
    <w:name w:val="Текст Знак"/>
    <w:basedOn w:val="a0"/>
    <w:link w:val="a3"/>
    <w:uiPriority w:val="99"/>
    <w:rsid w:val="00E216BE"/>
    <w:rPr>
      <w:rFonts w:ascii="Courier New" w:eastAsia="Times New Roman" w:hAnsi="Courier New" w:cs="Courier New"/>
      <w:sz w:val="20"/>
      <w:szCs w:val="20"/>
      <w:lang w:eastAsia="ru-RU"/>
    </w:rPr>
  </w:style>
  <w:style w:type="paragraph" w:styleId="a5">
    <w:name w:val="Balloon Text"/>
    <w:basedOn w:val="a"/>
    <w:link w:val="a6"/>
    <w:uiPriority w:val="99"/>
    <w:rsid w:val="00E216BE"/>
    <w:rPr>
      <w:rFonts w:ascii="Tahoma" w:hAnsi="Tahoma" w:cs="Tahoma"/>
      <w:sz w:val="16"/>
      <w:szCs w:val="16"/>
    </w:rPr>
  </w:style>
  <w:style w:type="character" w:customStyle="1" w:styleId="a6">
    <w:name w:val="Текст выноски Знак"/>
    <w:basedOn w:val="a0"/>
    <w:link w:val="a5"/>
    <w:uiPriority w:val="99"/>
    <w:rsid w:val="00E216BE"/>
    <w:rPr>
      <w:rFonts w:ascii="Tahoma" w:eastAsia="Times New Roman" w:hAnsi="Tahoma" w:cs="Tahoma"/>
      <w:sz w:val="16"/>
      <w:szCs w:val="16"/>
      <w:lang w:eastAsia="ru-RU"/>
    </w:rPr>
  </w:style>
  <w:style w:type="paragraph" w:styleId="a7">
    <w:name w:val="Body Text Indent"/>
    <w:basedOn w:val="a"/>
    <w:link w:val="a8"/>
    <w:uiPriority w:val="99"/>
    <w:rsid w:val="00E216BE"/>
    <w:pPr>
      <w:spacing w:after="120"/>
      <w:ind w:left="283"/>
    </w:pPr>
  </w:style>
  <w:style w:type="character" w:customStyle="1" w:styleId="a8">
    <w:name w:val="Основной текст с отступом Знак"/>
    <w:basedOn w:val="a0"/>
    <w:link w:val="a7"/>
    <w:uiPriority w:val="99"/>
    <w:rsid w:val="00E216BE"/>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216BE"/>
    <w:pPr>
      <w:spacing w:after="120"/>
      <w:ind w:left="283"/>
    </w:pPr>
    <w:rPr>
      <w:sz w:val="16"/>
      <w:szCs w:val="16"/>
    </w:rPr>
  </w:style>
  <w:style w:type="character" w:customStyle="1" w:styleId="32">
    <w:name w:val="Основной текст с отступом 3 Знак"/>
    <w:basedOn w:val="a0"/>
    <w:link w:val="31"/>
    <w:uiPriority w:val="99"/>
    <w:rsid w:val="00E216BE"/>
    <w:rPr>
      <w:rFonts w:ascii="Times New Roman" w:eastAsia="Times New Roman" w:hAnsi="Times New Roman" w:cs="Times New Roman"/>
      <w:sz w:val="16"/>
      <w:szCs w:val="16"/>
      <w:lang w:eastAsia="ru-RU"/>
    </w:rPr>
  </w:style>
  <w:style w:type="paragraph" w:customStyle="1" w:styleId="ConsPlusNonformat">
    <w:name w:val="ConsPlusNonformat"/>
    <w:rsid w:val="00E216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216B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No Spacing"/>
    <w:link w:val="aa"/>
    <w:qFormat/>
    <w:rsid w:val="00E216BE"/>
    <w:pPr>
      <w:spacing w:after="0" w:line="240" w:lineRule="auto"/>
    </w:pPr>
    <w:rPr>
      <w:rFonts w:ascii="Calibri" w:eastAsia="Times New Roman" w:hAnsi="Calibri" w:cs="Times New Roman"/>
      <w:lang w:eastAsia="ru-RU"/>
    </w:rPr>
  </w:style>
  <w:style w:type="paragraph" w:customStyle="1" w:styleId="BodyText24">
    <w:name w:val="Body Text 24"/>
    <w:basedOn w:val="a"/>
    <w:rsid w:val="00E216BE"/>
    <w:pPr>
      <w:widowControl w:val="0"/>
      <w:overflowPunct w:val="0"/>
      <w:autoSpaceDE w:val="0"/>
      <w:autoSpaceDN w:val="0"/>
      <w:adjustRightInd w:val="0"/>
      <w:jc w:val="both"/>
      <w:textAlignment w:val="baseline"/>
    </w:pPr>
    <w:rPr>
      <w:sz w:val="28"/>
      <w:szCs w:val="20"/>
    </w:rPr>
  </w:style>
  <w:style w:type="paragraph" w:customStyle="1" w:styleId="11">
    <w:name w:val="Текст1"/>
    <w:basedOn w:val="a"/>
    <w:rsid w:val="00E216BE"/>
    <w:pPr>
      <w:widowControl w:val="0"/>
      <w:suppressAutoHyphens/>
    </w:pPr>
    <w:rPr>
      <w:rFonts w:ascii="Courier New" w:hAnsi="Courier New" w:cs="Courier New"/>
      <w:sz w:val="20"/>
      <w:szCs w:val="20"/>
    </w:rPr>
  </w:style>
  <w:style w:type="paragraph" w:styleId="33">
    <w:name w:val="List 3"/>
    <w:basedOn w:val="a"/>
    <w:rsid w:val="00E216BE"/>
    <w:pPr>
      <w:widowControl w:val="0"/>
      <w:suppressAutoHyphens/>
      <w:ind w:left="849" w:hanging="283"/>
      <w:contextualSpacing/>
    </w:pPr>
    <w:rPr>
      <w:szCs w:val="20"/>
    </w:rPr>
  </w:style>
  <w:style w:type="paragraph" w:styleId="34">
    <w:name w:val="List Continue 3"/>
    <w:basedOn w:val="a"/>
    <w:rsid w:val="00E216BE"/>
    <w:pPr>
      <w:widowControl w:val="0"/>
      <w:suppressAutoHyphens/>
      <w:spacing w:after="120"/>
      <w:ind w:left="849"/>
      <w:contextualSpacing/>
    </w:pPr>
    <w:rPr>
      <w:szCs w:val="20"/>
    </w:rPr>
  </w:style>
  <w:style w:type="paragraph" w:customStyle="1" w:styleId="ConsPlusNormal">
    <w:name w:val="ConsPlusNormal"/>
    <w:rsid w:val="00E216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note text"/>
    <w:basedOn w:val="a"/>
    <w:link w:val="ac"/>
    <w:unhideWhenUsed/>
    <w:rsid w:val="00E216BE"/>
    <w:rPr>
      <w:sz w:val="20"/>
      <w:szCs w:val="20"/>
    </w:rPr>
  </w:style>
  <w:style w:type="character" w:customStyle="1" w:styleId="ac">
    <w:name w:val="Текст сноски Знак"/>
    <w:basedOn w:val="a0"/>
    <w:link w:val="ab"/>
    <w:rsid w:val="00E216BE"/>
    <w:rPr>
      <w:rFonts w:ascii="Times New Roman" w:eastAsia="Times New Roman" w:hAnsi="Times New Roman" w:cs="Times New Roman"/>
      <w:sz w:val="20"/>
      <w:szCs w:val="20"/>
      <w:lang w:eastAsia="ru-RU"/>
    </w:rPr>
  </w:style>
  <w:style w:type="character" w:styleId="ad">
    <w:name w:val="footnote reference"/>
    <w:basedOn w:val="a0"/>
    <w:unhideWhenUsed/>
    <w:rsid w:val="00E216BE"/>
    <w:rPr>
      <w:vertAlign w:val="superscript"/>
    </w:rPr>
  </w:style>
  <w:style w:type="paragraph" w:styleId="ae">
    <w:name w:val="Normal (Web)"/>
    <w:basedOn w:val="a"/>
    <w:uiPriority w:val="99"/>
    <w:unhideWhenUsed/>
    <w:rsid w:val="00E216BE"/>
    <w:pPr>
      <w:spacing w:before="240" w:after="240"/>
    </w:pPr>
  </w:style>
  <w:style w:type="paragraph" w:styleId="af">
    <w:name w:val="List Paragraph"/>
    <w:basedOn w:val="a"/>
    <w:uiPriority w:val="34"/>
    <w:qFormat/>
    <w:rsid w:val="00E216BE"/>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rsid w:val="00E216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E216BE"/>
    <w:rPr>
      <w:rFonts w:ascii="Arial Unicode MS" w:eastAsia="Arial Unicode MS" w:hAnsi="Arial Unicode MS" w:cs="Arial Unicode MS"/>
      <w:kern w:val="1"/>
      <w:sz w:val="20"/>
      <w:szCs w:val="20"/>
      <w:lang w:eastAsia="ar-SA"/>
    </w:rPr>
  </w:style>
  <w:style w:type="paragraph" w:styleId="af0">
    <w:name w:val="header"/>
    <w:basedOn w:val="a"/>
    <w:link w:val="af1"/>
    <w:uiPriority w:val="99"/>
    <w:unhideWhenUsed/>
    <w:rsid w:val="00E216BE"/>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E216BE"/>
    <w:rPr>
      <w:rFonts w:ascii="Calibri" w:eastAsia="Calibri" w:hAnsi="Calibri" w:cs="Times New Roman"/>
    </w:rPr>
  </w:style>
  <w:style w:type="paragraph" w:styleId="af2">
    <w:name w:val="footer"/>
    <w:basedOn w:val="a"/>
    <w:link w:val="af3"/>
    <w:uiPriority w:val="99"/>
    <w:unhideWhenUsed/>
    <w:rsid w:val="00E216BE"/>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E216BE"/>
    <w:rPr>
      <w:rFonts w:ascii="Calibri" w:eastAsia="Calibri" w:hAnsi="Calibri" w:cs="Times New Roman"/>
    </w:rPr>
  </w:style>
  <w:style w:type="table" w:styleId="af4">
    <w:name w:val="Table Grid"/>
    <w:basedOn w:val="a1"/>
    <w:uiPriority w:val="59"/>
    <w:rsid w:val="00E216B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endnote text"/>
    <w:basedOn w:val="a"/>
    <w:link w:val="af6"/>
    <w:unhideWhenUsed/>
    <w:rsid w:val="00E216BE"/>
    <w:pPr>
      <w:spacing w:after="200" w:line="276" w:lineRule="auto"/>
    </w:pPr>
    <w:rPr>
      <w:rFonts w:ascii="Calibri" w:eastAsia="Calibri" w:hAnsi="Calibri"/>
      <w:sz w:val="20"/>
      <w:szCs w:val="20"/>
      <w:lang w:eastAsia="en-US"/>
    </w:rPr>
  </w:style>
  <w:style w:type="character" w:customStyle="1" w:styleId="af6">
    <w:name w:val="Текст концевой сноски Знак"/>
    <w:basedOn w:val="a0"/>
    <w:link w:val="af5"/>
    <w:rsid w:val="00E216BE"/>
    <w:rPr>
      <w:rFonts w:ascii="Calibri" w:eastAsia="Calibri" w:hAnsi="Calibri" w:cs="Times New Roman"/>
      <w:sz w:val="20"/>
      <w:szCs w:val="20"/>
    </w:rPr>
  </w:style>
  <w:style w:type="character" w:styleId="af7">
    <w:name w:val="endnote reference"/>
    <w:basedOn w:val="a0"/>
    <w:uiPriority w:val="99"/>
    <w:unhideWhenUsed/>
    <w:rsid w:val="00E216BE"/>
    <w:rPr>
      <w:vertAlign w:val="superscript"/>
    </w:rPr>
  </w:style>
  <w:style w:type="paragraph" w:customStyle="1" w:styleId="ConsNormal">
    <w:name w:val="ConsNormal"/>
    <w:link w:val="ConsNormal0"/>
    <w:rsid w:val="00E216BE"/>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310">
    <w:name w:val="Основной текст с отступом 31"/>
    <w:basedOn w:val="a"/>
    <w:rsid w:val="00E216BE"/>
    <w:pPr>
      <w:suppressAutoHyphens/>
      <w:spacing w:after="120"/>
      <w:ind w:left="283"/>
    </w:pPr>
    <w:rPr>
      <w:sz w:val="16"/>
      <w:szCs w:val="16"/>
      <w:lang w:eastAsia="ar-SA"/>
    </w:rPr>
  </w:style>
  <w:style w:type="character" w:styleId="af8">
    <w:name w:val="Hyperlink"/>
    <w:basedOn w:val="a0"/>
    <w:uiPriority w:val="99"/>
    <w:rsid w:val="00E216BE"/>
    <w:rPr>
      <w:color w:val="0000FF"/>
      <w:u w:val="single"/>
    </w:rPr>
  </w:style>
  <w:style w:type="character" w:styleId="af9">
    <w:name w:val="Emphasis"/>
    <w:basedOn w:val="a0"/>
    <w:uiPriority w:val="20"/>
    <w:qFormat/>
    <w:rsid w:val="00E216BE"/>
    <w:rPr>
      <w:i/>
      <w:iCs/>
    </w:rPr>
  </w:style>
  <w:style w:type="character" w:customStyle="1" w:styleId="afa">
    <w:name w:val="Гипертекстовая ссылка"/>
    <w:basedOn w:val="a0"/>
    <w:uiPriority w:val="99"/>
    <w:rsid w:val="00E216BE"/>
    <w:rPr>
      <w:color w:val="008000"/>
    </w:rPr>
  </w:style>
  <w:style w:type="paragraph" w:styleId="afb">
    <w:name w:val="List"/>
    <w:basedOn w:val="a"/>
    <w:rsid w:val="00E216BE"/>
    <w:pPr>
      <w:ind w:left="283" w:hanging="283"/>
      <w:contextualSpacing/>
    </w:pPr>
  </w:style>
  <w:style w:type="paragraph" w:styleId="afc">
    <w:name w:val="List Continue"/>
    <w:basedOn w:val="a"/>
    <w:rsid w:val="00E216BE"/>
    <w:pPr>
      <w:spacing w:after="120"/>
      <w:ind w:left="283"/>
      <w:contextualSpacing/>
    </w:pPr>
  </w:style>
  <w:style w:type="paragraph" w:styleId="35">
    <w:name w:val="Body Text 3"/>
    <w:basedOn w:val="a"/>
    <w:link w:val="36"/>
    <w:uiPriority w:val="99"/>
    <w:rsid w:val="00E216BE"/>
    <w:pPr>
      <w:spacing w:after="120"/>
    </w:pPr>
    <w:rPr>
      <w:sz w:val="16"/>
      <w:szCs w:val="16"/>
    </w:rPr>
  </w:style>
  <w:style w:type="character" w:customStyle="1" w:styleId="36">
    <w:name w:val="Основной текст 3 Знак"/>
    <w:basedOn w:val="a0"/>
    <w:link w:val="35"/>
    <w:uiPriority w:val="99"/>
    <w:rsid w:val="00E216BE"/>
    <w:rPr>
      <w:rFonts w:ascii="Times New Roman" w:eastAsia="Times New Roman" w:hAnsi="Times New Roman" w:cs="Times New Roman"/>
      <w:sz w:val="16"/>
      <w:szCs w:val="16"/>
      <w:lang w:eastAsia="ru-RU"/>
    </w:rPr>
  </w:style>
  <w:style w:type="paragraph" w:customStyle="1" w:styleId="s1">
    <w:name w:val="s_1"/>
    <w:basedOn w:val="a"/>
    <w:rsid w:val="00E216BE"/>
    <w:pPr>
      <w:spacing w:before="100" w:beforeAutospacing="1" w:after="100" w:afterAutospacing="1"/>
    </w:pPr>
  </w:style>
  <w:style w:type="character" w:customStyle="1" w:styleId="apple-converted-space">
    <w:name w:val="apple-converted-space"/>
    <w:basedOn w:val="a0"/>
    <w:rsid w:val="00E216BE"/>
  </w:style>
  <w:style w:type="paragraph" w:styleId="afd">
    <w:name w:val="Block Text"/>
    <w:basedOn w:val="a"/>
    <w:uiPriority w:val="99"/>
    <w:rsid w:val="00E216BE"/>
    <w:pPr>
      <w:widowControl w:val="0"/>
      <w:snapToGrid w:val="0"/>
      <w:ind w:left="280" w:right="200"/>
      <w:jc w:val="center"/>
    </w:pPr>
    <w:rPr>
      <w:sz w:val="28"/>
      <w:szCs w:val="20"/>
    </w:rPr>
  </w:style>
  <w:style w:type="paragraph" w:styleId="afe">
    <w:name w:val="Body Text"/>
    <w:basedOn w:val="a"/>
    <w:link w:val="aff"/>
    <w:uiPriority w:val="1"/>
    <w:qFormat/>
    <w:rsid w:val="00E216BE"/>
    <w:pPr>
      <w:spacing w:after="120"/>
    </w:pPr>
  </w:style>
  <w:style w:type="character" w:customStyle="1" w:styleId="aff">
    <w:name w:val="Основной текст Знак"/>
    <w:basedOn w:val="a0"/>
    <w:link w:val="afe"/>
    <w:uiPriority w:val="1"/>
    <w:rsid w:val="00E216BE"/>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E216BE"/>
    <w:pPr>
      <w:widowControl w:val="0"/>
      <w:shd w:val="clear" w:color="auto" w:fill="FFFFFF"/>
      <w:tabs>
        <w:tab w:val="left" w:pos="1159"/>
      </w:tabs>
      <w:spacing w:line="353" w:lineRule="exact"/>
      <w:ind w:left="727"/>
      <w:jc w:val="both"/>
    </w:pPr>
    <w:rPr>
      <w:sz w:val="28"/>
      <w:szCs w:val="20"/>
    </w:rPr>
  </w:style>
  <w:style w:type="paragraph" w:styleId="51">
    <w:name w:val="List 5"/>
    <w:basedOn w:val="a"/>
    <w:rsid w:val="00E216BE"/>
    <w:pPr>
      <w:ind w:left="1415" w:hanging="283"/>
      <w:contextualSpacing/>
    </w:pPr>
    <w:rPr>
      <w:sz w:val="20"/>
      <w:szCs w:val="20"/>
    </w:rPr>
  </w:style>
  <w:style w:type="paragraph" w:customStyle="1" w:styleId="jscommentslistenhover">
    <w:name w:val="js_comments_listenhover"/>
    <w:basedOn w:val="a"/>
    <w:rsid w:val="00E216BE"/>
    <w:pPr>
      <w:spacing w:before="100" w:beforeAutospacing="1" w:after="100" w:afterAutospacing="1"/>
    </w:pPr>
  </w:style>
  <w:style w:type="paragraph" w:customStyle="1" w:styleId="ConsPlusCell">
    <w:name w:val="ConsPlusCell"/>
    <w:uiPriority w:val="99"/>
    <w:rsid w:val="00E216BE"/>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13pt1">
    <w:name w:val="Основной текст + 13 pt1"/>
    <w:aliases w:val="Интервал 0 pt1"/>
    <w:rsid w:val="00E216BE"/>
    <w:rPr>
      <w:rFonts w:ascii="Times New Roman" w:hAnsi="Times New Roman" w:cs="Times New Roman"/>
      <w:spacing w:val="-2"/>
      <w:sz w:val="26"/>
      <w:szCs w:val="26"/>
      <w:u w:val="none"/>
      <w:lang w:val="ru-RU" w:eastAsia="zh-CN" w:bidi="ar-SA"/>
    </w:rPr>
  </w:style>
  <w:style w:type="paragraph" w:styleId="aff0">
    <w:name w:val="Title"/>
    <w:basedOn w:val="a"/>
    <w:link w:val="aff1"/>
    <w:uiPriority w:val="10"/>
    <w:qFormat/>
    <w:rsid w:val="00E216BE"/>
    <w:pPr>
      <w:ind w:firstLine="720"/>
      <w:jc w:val="center"/>
    </w:pPr>
    <w:rPr>
      <w:sz w:val="28"/>
      <w:szCs w:val="20"/>
    </w:rPr>
  </w:style>
  <w:style w:type="character" w:customStyle="1" w:styleId="aff1">
    <w:name w:val="Заголовок Знак"/>
    <w:basedOn w:val="a0"/>
    <w:link w:val="aff0"/>
    <w:uiPriority w:val="10"/>
    <w:rsid w:val="00E216BE"/>
    <w:rPr>
      <w:rFonts w:ascii="Times New Roman" w:eastAsia="Times New Roman" w:hAnsi="Times New Roman" w:cs="Times New Roman"/>
      <w:sz w:val="28"/>
      <w:szCs w:val="20"/>
      <w:lang w:eastAsia="ru-RU"/>
    </w:rPr>
  </w:style>
  <w:style w:type="character" w:customStyle="1" w:styleId="12">
    <w:name w:val="Основной текст Знак1"/>
    <w:rsid w:val="00E216BE"/>
    <w:rPr>
      <w:rFonts w:ascii="Courier New" w:hAnsi="Courier New" w:cs="Courier New"/>
      <w:sz w:val="28"/>
      <w:lang w:val="ru-RU" w:eastAsia="zh-CN" w:bidi="ar-SA"/>
    </w:rPr>
  </w:style>
  <w:style w:type="character" w:customStyle="1" w:styleId="blk">
    <w:name w:val="blk"/>
    <w:basedOn w:val="a0"/>
    <w:rsid w:val="00E216BE"/>
  </w:style>
  <w:style w:type="character" w:customStyle="1" w:styleId="aff2">
    <w:name w:val="Цветовое выделение"/>
    <w:uiPriority w:val="99"/>
    <w:rsid w:val="00E216BE"/>
    <w:rPr>
      <w:b/>
      <w:color w:val="26282F"/>
    </w:rPr>
  </w:style>
  <w:style w:type="character" w:customStyle="1" w:styleId="aff3">
    <w:name w:val="Активная гиперссылка"/>
    <w:basedOn w:val="afa"/>
    <w:uiPriority w:val="99"/>
    <w:rsid w:val="00E216BE"/>
    <w:rPr>
      <w:rFonts w:cs="Times New Roman"/>
      <w:b/>
      <w:color w:val="106BBE"/>
      <w:u w:val="single"/>
    </w:rPr>
  </w:style>
  <w:style w:type="paragraph" w:customStyle="1" w:styleId="aff4">
    <w:name w:val="Внимание"/>
    <w:basedOn w:val="a"/>
    <w:next w:val="a"/>
    <w:uiPriority w:val="99"/>
    <w:rsid w:val="00E216BE"/>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5">
    <w:name w:val="Внимание: криминал!!"/>
    <w:basedOn w:val="aff4"/>
    <w:next w:val="a"/>
    <w:uiPriority w:val="99"/>
    <w:rsid w:val="00E216BE"/>
  </w:style>
  <w:style w:type="paragraph" w:customStyle="1" w:styleId="aff6">
    <w:name w:val="Внимание: недобросовестность!"/>
    <w:basedOn w:val="aff4"/>
    <w:next w:val="a"/>
    <w:uiPriority w:val="99"/>
    <w:rsid w:val="00E216BE"/>
  </w:style>
  <w:style w:type="character" w:customStyle="1" w:styleId="aff7">
    <w:name w:val="Выделение для Базового Поиска"/>
    <w:basedOn w:val="aff2"/>
    <w:uiPriority w:val="99"/>
    <w:rsid w:val="00E216BE"/>
    <w:rPr>
      <w:rFonts w:cs="Times New Roman"/>
      <w:b/>
      <w:bCs/>
      <w:color w:val="0058A9"/>
    </w:rPr>
  </w:style>
  <w:style w:type="character" w:customStyle="1" w:styleId="aff8">
    <w:name w:val="Выделение для Базового Поиска (курсив)"/>
    <w:basedOn w:val="aff7"/>
    <w:uiPriority w:val="99"/>
    <w:rsid w:val="00E216BE"/>
    <w:rPr>
      <w:rFonts w:cs="Times New Roman"/>
      <w:b/>
      <w:bCs/>
      <w:i/>
      <w:iCs/>
      <w:color w:val="0058A9"/>
    </w:rPr>
  </w:style>
  <w:style w:type="character" w:customStyle="1" w:styleId="aff9">
    <w:name w:val="Сравнение редакций"/>
    <w:basedOn w:val="aff2"/>
    <w:uiPriority w:val="99"/>
    <w:rsid w:val="00E216BE"/>
    <w:rPr>
      <w:rFonts w:cs="Times New Roman"/>
      <w:b/>
      <w:color w:val="26282F"/>
    </w:rPr>
  </w:style>
  <w:style w:type="character" w:customStyle="1" w:styleId="affa">
    <w:name w:val="Добавленный текст"/>
    <w:uiPriority w:val="99"/>
    <w:rsid w:val="00E216BE"/>
    <w:rPr>
      <w:color w:val="000000"/>
      <w:shd w:val="clear" w:color="auto" w:fill="C1D7FF"/>
    </w:rPr>
  </w:style>
  <w:style w:type="paragraph" w:customStyle="1" w:styleId="affb">
    <w:name w:val="Дочерний элемент списка"/>
    <w:basedOn w:val="a"/>
    <w:next w:val="a"/>
    <w:uiPriority w:val="99"/>
    <w:rsid w:val="00E216BE"/>
    <w:pPr>
      <w:widowControl w:val="0"/>
      <w:autoSpaceDE w:val="0"/>
      <w:autoSpaceDN w:val="0"/>
      <w:adjustRightInd w:val="0"/>
      <w:jc w:val="both"/>
    </w:pPr>
    <w:rPr>
      <w:rFonts w:ascii="Arial" w:eastAsiaTheme="minorEastAsia" w:hAnsi="Arial" w:cs="Arial"/>
      <w:color w:val="868381"/>
      <w:sz w:val="22"/>
      <w:szCs w:val="22"/>
    </w:rPr>
  </w:style>
  <w:style w:type="paragraph" w:customStyle="1" w:styleId="affc">
    <w:name w:val="Основное меню (преемственное)"/>
    <w:basedOn w:val="a"/>
    <w:next w:val="a"/>
    <w:uiPriority w:val="99"/>
    <w:rsid w:val="00E216BE"/>
    <w:pPr>
      <w:widowControl w:val="0"/>
      <w:autoSpaceDE w:val="0"/>
      <w:autoSpaceDN w:val="0"/>
      <w:adjustRightInd w:val="0"/>
      <w:ind w:firstLine="720"/>
      <w:jc w:val="both"/>
    </w:pPr>
    <w:rPr>
      <w:rFonts w:ascii="Verdana" w:eastAsiaTheme="minorEastAsia" w:hAnsi="Verdana" w:cs="Verdana"/>
    </w:rPr>
  </w:style>
  <w:style w:type="paragraph" w:customStyle="1" w:styleId="affd">
    <w:name w:val="Заголовок *"/>
    <w:basedOn w:val="affc"/>
    <w:next w:val="a"/>
    <w:uiPriority w:val="99"/>
    <w:rsid w:val="00E216BE"/>
    <w:rPr>
      <w:b/>
      <w:bCs/>
      <w:color w:val="0058A9"/>
      <w:shd w:val="clear" w:color="auto" w:fill="D4D0C8"/>
    </w:rPr>
  </w:style>
  <w:style w:type="paragraph" w:customStyle="1" w:styleId="affe">
    <w:name w:val="Заголовок группы контролов"/>
    <w:basedOn w:val="a"/>
    <w:next w:val="a"/>
    <w:uiPriority w:val="99"/>
    <w:rsid w:val="00E216BE"/>
    <w:pPr>
      <w:widowControl w:val="0"/>
      <w:autoSpaceDE w:val="0"/>
      <w:autoSpaceDN w:val="0"/>
      <w:adjustRightInd w:val="0"/>
      <w:ind w:firstLine="720"/>
      <w:jc w:val="both"/>
    </w:pPr>
    <w:rPr>
      <w:rFonts w:ascii="Arial" w:eastAsiaTheme="minorEastAsia" w:hAnsi="Arial" w:cs="Arial"/>
      <w:b/>
      <w:bCs/>
      <w:color w:val="000000"/>
      <w:sz w:val="26"/>
      <w:szCs w:val="26"/>
    </w:rPr>
  </w:style>
  <w:style w:type="paragraph" w:customStyle="1" w:styleId="afff">
    <w:name w:val="Заголовок для информации об изменениях"/>
    <w:basedOn w:val="1"/>
    <w:next w:val="a"/>
    <w:uiPriority w:val="99"/>
    <w:rsid w:val="00E216BE"/>
    <w:pPr>
      <w:widowControl w:val="0"/>
      <w:spacing w:before="0"/>
      <w:outlineLvl w:val="9"/>
    </w:pPr>
    <w:rPr>
      <w:rFonts w:eastAsiaTheme="minorEastAsia"/>
      <w:b w:val="0"/>
      <w:bCs w:val="0"/>
      <w:color w:val="26282F"/>
      <w:shd w:val="clear" w:color="auto" w:fill="FFFFFF"/>
    </w:rPr>
  </w:style>
  <w:style w:type="character" w:customStyle="1" w:styleId="afff0">
    <w:name w:val="Заголовок полученного сообщения"/>
    <w:basedOn w:val="aff2"/>
    <w:uiPriority w:val="99"/>
    <w:rsid w:val="00E216BE"/>
    <w:rPr>
      <w:rFonts w:cs="Times New Roman"/>
      <w:b/>
      <w:bCs/>
      <w:color w:val="FF0000"/>
    </w:rPr>
  </w:style>
  <w:style w:type="paragraph" w:customStyle="1" w:styleId="afff1">
    <w:name w:val="Заголовок распахивающейся части диалога"/>
    <w:basedOn w:val="a"/>
    <w:next w:val="a"/>
    <w:uiPriority w:val="99"/>
    <w:rsid w:val="00E216BE"/>
    <w:pPr>
      <w:widowControl w:val="0"/>
      <w:autoSpaceDE w:val="0"/>
      <w:autoSpaceDN w:val="0"/>
      <w:adjustRightInd w:val="0"/>
      <w:ind w:firstLine="720"/>
      <w:jc w:val="both"/>
    </w:pPr>
    <w:rPr>
      <w:rFonts w:ascii="Arial" w:eastAsiaTheme="minorEastAsia" w:hAnsi="Arial" w:cs="Arial"/>
      <w:i/>
      <w:iCs/>
      <w:color w:val="000080"/>
    </w:rPr>
  </w:style>
  <w:style w:type="character" w:customStyle="1" w:styleId="afff2">
    <w:name w:val="Заголовок собственного сообщения"/>
    <w:basedOn w:val="aff2"/>
    <w:uiPriority w:val="99"/>
    <w:rsid w:val="00E216BE"/>
    <w:rPr>
      <w:rFonts w:cs="Times New Roman"/>
      <w:b/>
      <w:bCs/>
      <w:color w:val="26282F"/>
    </w:rPr>
  </w:style>
  <w:style w:type="paragraph" w:customStyle="1" w:styleId="afff3">
    <w:name w:val="Заголовок статьи"/>
    <w:basedOn w:val="a"/>
    <w:next w:val="a"/>
    <w:uiPriority w:val="99"/>
    <w:rsid w:val="00E216BE"/>
    <w:pPr>
      <w:widowControl w:val="0"/>
      <w:autoSpaceDE w:val="0"/>
      <w:autoSpaceDN w:val="0"/>
      <w:adjustRightInd w:val="0"/>
      <w:ind w:left="1612" w:hanging="892"/>
      <w:jc w:val="both"/>
    </w:pPr>
    <w:rPr>
      <w:rFonts w:ascii="Arial" w:eastAsiaTheme="minorEastAsia" w:hAnsi="Arial" w:cs="Arial"/>
      <w:sz w:val="26"/>
      <w:szCs w:val="26"/>
    </w:rPr>
  </w:style>
  <w:style w:type="paragraph" w:customStyle="1" w:styleId="afff4">
    <w:name w:val="Заголовок ЭР (левое окно)"/>
    <w:basedOn w:val="a"/>
    <w:next w:val="a"/>
    <w:uiPriority w:val="99"/>
    <w:rsid w:val="00E216BE"/>
    <w:pPr>
      <w:widowControl w:val="0"/>
      <w:autoSpaceDE w:val="0"/>
      <w:autoSpaceDN w:val="0"/>
      <w:adjustRightInd w:val="0"/>
      <w:spacing w:before="300" w:after="250"/>
      <w:jc w:val="center"/>
    </w:pPr>
    <w:rPr>
      <w:rFonts w:ascii="Arial" w:eastAsiaTheme="minorEastAsia" w:hAnsi="Arial" w:cs="Arial"/>
      <w:b/>
      <w:bCs/>
      <w:color w:val="26282F"/>
      <w:sz w:val="28"/>
      <w:szCs w:val="28"/>
    </w:rPr>
  </w:style>
  <w:style w:type="paragraph" w:customStyle="1" w:styleId="afff5">
    <w:name w:val="Заголовок ЭР (правое окно)"/>
    <w:basedOn w:val="afff4"/>
    <w:next w:val="a"/>
    <w:uiPriority w:val="99"/>
    <w:rsid w:val="00E216BE"/>
    <w:pPr>
      <w:spacing w:after="0"/>
      <w:jc w:val="left"/>
    </w:pPr>
  </w:style>
  <w:style w:type="paragraph" w:customStyle="1" w:styleId="afff6">
    <w:name w:val="Интерактивный заголовок"/>
    <w:basedOn w:val="affd"/>
    <w:next w:val="a"/>
    <w:uiPriority w:val="99"/>
    <w:rsid w:val="00E216BE"/>
    <w:rPr>
      <w:u w:val="single"/>
    </w:rPr>
  </w:style>
  <w:style w:type="paragraph" w:customStyle="1" w:styleId="afff7">
    <w:name w:val="Текст (справка)"/>
    <w:basedOn w:val="a"/>
    <w:next w:val="a"/>
    <w:uiPriority w:val="99"/>
    <w:rsid w:val="00E216BE"/>
    <w:pPr>
      <w:widowControl w:val="0"/>
      <w:autoSpaceDE w:val="0"/>
      <w:autoSpaceDN w:val="0"/>
      <w:adjustRightInd w:val="0"/>
      <w:ind w:left="170" w:right="170"/>
    </w:pPr>
    <w:rPr>
      <w:rFonts w:ascii="Arial" w:eastAsiaTheme="minorEastAsia" w:hAnsi="Arial" w:cs="Arial"/>
      <w:sz w:val="26"/>
      <w:szCs w:val="26"/>
    </w:rPr>
  </w:style>
  <w:style w:type="paragraph" w:customStyle="1" w:styleId="afff8">
    <w:name w:val="Комментарий"/>
    <w:basedOn w:val="afff7"/>
    <w:next w:val="a"/>
    <w:uiPriority w:val="99"/>
    <w:rsid w:val="00E216BE"/>
    <w:pPr>
      <w:spacing w:before="75"/>
      <w:ind w:right="0"/>
      <w:jc w:val="both"/>
    </w:pPr>
    <w:rPr>
      <w:color w:val="353842"/>
      <w:shd w:val="clear" w:color="auto" w:fill="F0F0F0"/>
    </w:rPr>
  </w:style>
  <w:style w:type="paragraph" w:customStyle="1" w:styleId="afff9">
    <w:name w:val="Информация о версии"/>
    <w:basedOn w:val="afff8"/>
    <w:next w:val="a"/>
    <w:uiPriority w:val="99"/>
    <w:rsid w:val="00E216BE"/>
    <w:rPr>
      <w:i/>
      <w:iCs/>
    </w:rPr>
  </w:style>
  <w:style w:type="paragraph" w:customStyle="1" w:styleId="afffa">
    <w:name w:val="Текст информации об изменениях"/>
    <w:basedOn w:val="a"/>
    <w:next w:val="a"/>
    <w:uiPriority w:val="99"/>
    <w:rsid w:val="00E216BE"/>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b">
    <w:name w:val="Информация об изменениях"/>
    <w:basedOn w:val="afffa"/>
    <w:next w:val="a"/>
    <w:uiPriority w:val="99"/>
    <w:rsid w:val="00E216BE"/>
    <w:pPr>
      <w:spacing w:before="180"/>
      <w:ind w:left="360" w:right="360" w:firstLine="0"/>
    </w:pPr>
    <w:rPr>
      <w:shd w:val="clear" w:color="auto" w:fill="EAEFED"/>
    </w:rPr>
  </w:style>
  <w:style w:type="paragraph" w:customStyle="1" w:styleId="afffc">
    <w:name w:val="Текст (лев. подпись)"/>
    <w:basedOn w:val="a"/>
    <w:next w:val="a"/>
    <w:uiPriority w:val="99"/>
    <w:rsid w:val="00E216BE"/>
    <w:pPr>
      <w:widowControl w:val="0"/>
      <w:autoSpaceDE w:val="0"/>
      <w:autoSpaceDN w:val="0"/>
      <w:adjustRightInd w:val="0"/>
    </w:pPr>
    <w:rPr>
      <w:rFonts w:ascii="Arial" w:eastAsiaTheme="minorEastAsia" w:hAnsi="Arial" w:cs="Arial"/>
      <w:sz w:val="26"/>
      <w:szCs w:val="26"/>
    </w:rPr>
  </w:style>
  <w:style w:type="paragraph" w:customStyle="1" w:styleId="afffd">
    <w:name w:val="Колонтитул (левый)"/>
    <w:basedOn w:val="afffc"/>
    <w:next w:val="a"/>
    <w:uiPriority w:val="99"/>
    <w:rsid w:val="00E216BE"/>
    <w:rPr>
      <w:sz w:val="16"/>
      <w:szCs w:val="16"/>
    </w:rPr>
  </w:style>
  <w:style w:type="paragraph" w:customStyle="1" w:styleId="afffe">
    <w:name w:val="Текст (прав. подпись)"/>
    <w:basedOn w:val="a"/>
    <w:next w:val="a"/>
    <w:uiPriority w:val="99"/>
    <w:rsid w:val="00E216BE"/>
    <w:pPr>
      <w:widowControl w:val="0"/>
      <w:autoSpaceDE w:val="0"/>
      <w:autoSpaceDN w:val="0"/>
      <w:adjustRightInd w:val="0"/>
      <w:jc w:val="right"/>
    </w:pPr>
    <w:rPr>
      <w:rFonts w:ascii="Arial" w:eastAsiaTheme="minorEastAsia" w:hAnsi="Arial" w:cs="Arial"/>
      <w:sz w:val="26"/>
      <w:szCs w:val="26"/>
    </w:rPr>
  </w:style>
  <w:style w:type="paragraph" w:customStyle="1" w:styleId="affff">
    <w:name w:val="Колонтитул (правый)"/>
    <w:basedOn w:val="afffe"/>
    <w:next w:val="a"/>
    <w:uiPriority w:val="99"/>
    <w:rsid w:val="00E216BE"/>
    <w:rPr>
      <w:sz w:val="16"/>
      <w:szCs w:val="16"/>
    </w:rPr>
  </w:style>
  <w:style w:type="paragraph" w:customStyle="1" w:styleId="affff0">
    <w:name w:val="Комментарий пользователя"/>
    <w:basedOn w:val="afff8"/>
    <w:next w:val="a"/>
    <w:uiPriority w:val="99"/>
    <w:rsid w:val="00E216BE"/>
    <w:pPr>
      <w:jc w:val="left"/>
    </w:pPr>
    <w:rPr>
      <w:shd w:val="clear" w:color="auto" w:fill="FFDFE0"/>
    </w:rPr>
  </w:style>
  <w:style w:type="paragraph" w:customStyle="1" w:styleId="affff1">
    <w:name w:val="Куда обратиться?"/>
    <w:basedOn w:val="aff4"/>
    <w:next w:val="a"/>
    <w:uiPriority w:val="99"/>
    <w:rsid w:val="00E216BE"/>
  </w:style>
  <w:style w:type="paragraph" w:customStyle="1" w:styleId="affff2">
    <w:name w:val="Моноширинный"/>
    <w:basedOn w:val="a"/>
    <w:next w:val="a"/>
    <w:uiPriority w:val="99"/>
    <w:rsid w:val="00E216BE"/>
    <w:pPr>
      <w:widowControl w:val="0"/>
      <w:autoSpaceDE w:val="0"/>
      <w:autoSpaceDN w:val="0"/>
      <w:adjustRightInd w:val="0"/>
    </w:pPr>
    <w:rPr>
      <w:rFonts w:ascii="Courier New" w:eastAsiaTheme="minorEastAsia" w:hAnsi="Courier New" w:cs="Courier New"/>
      <w:sz w:val="26"/>
      <w:szCs w:val="26"/>
    </w:rPr>
  </w:style>
  <w:style w:type="character" w:customStyle="1" w:styleId="affff3">
    <w:name w:val="Найденные слова"/>
    <w:basedOn w:val="aff2"/>
    <w:uiPriority w:val="99"/>
    <w:rsid w:val="00E216BE"/>
    <w:rPr>
      <w:rFonts w:cs="Times New Roman"/>
      <w:b/>
      <w:color w:val="26282F"/>
      <w:shd w:val="clear" w:color="auto" w:fill="FFF580"/>
    </w:rPr>
  </w:style>
  <w:style w:type="paragraph" w:customStyle="1" w:styleId="affff4">
    <w:name w:val="Напишите нам"/>
    <w:basedOn w:val="a"/>
    <w:next w:val="a"/>
    <w:uiPriority w:val="99"/>
    <w:rsid w:val="00E216BE"/>
    <w:pPr>
      <w:widowControl w:val="0"/>
      <w:autoSpaceDE w:val="0"/>
      <w:autoSpaceDN w:val="0"/>
      <w:adjustRightInd w:val="0"/>
      <w:spacing w:before="90" w:after="90"/>
      <w:ind w:left="180" w:right="180"/>
      <w:jc w:val="both"/>
    </w:pPr>
    <w:rPr>
      <w:rFonts w:ascii="Arial" w:eastAsiaTheme="minorEastAsia" w:hAnsi="Arial" w:cs="Arial"/>
      <w:sz w:val="22"/>
      <w:szCs w:val="22"/>
      <w:shd w:val="clear" w:color="auto" w:fill="EFFFAD"/>
    </w:rPr>
  </w:style>
  <w:style w:type="character" w:customStyle="1" w:styleId="affff5">
    <w:name w:val="Не вступил в силу"/>
    <w:basedOn w:val="aff2"/>
    <w:uiPriority w:val="99"/>
    <w:rsid w:val="00E216BE"/>
    <w:rPr>
      <w:rFonts w:cs="Times New Roman"/>
      <w:b/>
      <w:color w:val="000000"/>
      <w:shd w:val="clear" w:color="auto" w:fill="D8EDE8"/>
    </w:rPr>
  </w:style>
  <w:style w:type="paragraph" w:customStyle="1" w:styleId="affff6">
    <w:name w:val="Необходимые документы"/>
    <w:basedOn w:val="aff4"/>
    <w:next w:val="a"/>
    <w:uiPriority w:val="99"/>
    <w:rsid w:val="00E216BE"/>
    <w:pPr>
      <w:ind w:firstLine="118"/>
    </w:pPr>
  </w:style>
  <w:style w:type="paragraph" w:customStyle="1" w:styleId="affff7">
    <w:name w:val="Нормальный (таблица)"/>
    <w:basedOn w:val="a"/>
    <w:next w:val="a"/>
    <w:uiPriority w:val="99"/>
    <w:rsid w:val="00E216BE"/>
    <w:pPr>
      <w:widowControl w:val="0"/>
      <w:autoSpaceDE w:val="0"/>
      <w:autoSpaceDN w:val="0"/>
      <w:adjustRightInd w:val="0"/>
      <w:jc w:val="both"/>
    </w:pPr>
    <w:rPr>
      <w:rFonts w:ascii="Arial" w:eastAsiaTheme="minorEastAsia" w:hAnsi="Arial" w:cs="Arial"/>
      <w:sz w:val="26"/>
      <w:szCs w:val="26"/>
    </w:rPr>
  </w:style>
  <w:style w:type="paragraph" w:customStyle="1" w:styleId="affff8">
    <w:name w:val="Таблицы (моноширинный)"/>
    <w:basedOn w:val="a"/>
    <w:next w:val="a"/>
    <w:uiPriority w:val="99"/>
    <w:rsid w:val="00E216BE"/>
    <w:pPr>
      <w:widowControl w:val="0"/>
      <w:autoSpaceDE w:val="0"/>
      <w:autoSpaceDN w:val="0"/>
      <w:adjustRightInd w:val="0"/>
    </w:pPr>
    <w:rPr>
      <w:rFonts w:ascii="Courier New" w:eastAsiaTheme="minorEastAsia" w:hAnsi="Courier New" w:cs="Courier New"/>
      <w:sz w:val="26"/>
      <w:szCs w:val="26"/>
    </w:rPr>
  </w:style>
  <w:style w:type="paragraph" w:customStyle="1" w:styleId="affff9">
    <w:name w:val="Оглавление"/>
    <w:basedOn w:val="affff8"/>
    <w:next w:val="a"/>
    <w:uiPriority w:val="99"/>
    <w:rsid w:val="00E216BE"/>
    <w:pPr>
      <w:ind w:left="140"/>
    </w:pPr>
  </w:style>
  <w:style w:type="character" w:customStyle="1" w:styleId="affffa">
    <w:name w:val="Опечатки"/>
    <w:uiPriority w:val="99"/>
    <w:rsid w:val="00E216BE"/>
    <w:rPr>
      <w:color w:val="FF0000"/>
    </w:rPr>
  </w:style>
  <w:style w:type="paragraph" w:customStyle="1" w:styleId="affffb">
    <w:name w:val="Переменная часть"/>
    <w:basedOn w:val="affc"/>
    <w:next w:val="a"/>
    <w:uiPriority w:val="99"/>
    <w:rsid w:val="00E216BE"/>
    <w:rPr>
      <w:sz w:val="20"/>
      <w:szCs w:val="20"/>
    </w:rPr>
  </w:style>
  <w:style w:type="paragraph" w:customStyle="1" w:styleId="affffc">
    <w:name w:val="Подвал для информации об изменениях"/>
    <w:basedOn w:val="1"/>
    <w:next w:val="a"/>
    <w:uiPriority w:val="99"/>
    <w:rsid w:val="00E216BE"/>
    <w:pPr>
      <w:widowControl w:val="0"/>
      <w:outlineLvl w:val="9"/>
    </w:pPr>
    <w:rPr>
      <w:rFonts w:eastAsiaTheme="minorEastAsia"/>
      <w:b w:val="0"/>
      <w:bCs w:val="0"/>
      <w:color w:val="26282F"/>
    </w:rPr>
  </w:style>
  <w:style w:type="paragraph" w:customStyle="1" w:styleId="affffd">
    <w:name w:val="Подзаголовок для информации об изменениях"/>
    <w:basedOn w:val="afffa"/>
    <w:next w:val="a"/>
    <w:uiPriority w:val="99"/>
    <w:rsid w:val="00E216BE"/>
    <w:rPr>
      <w:b/>
      <w:bCs/>
    </w:rPr>
  </w:style>
  <w:style w:type="paragraph" w:customStyle="1" w:styleId="affffe">
    <w:name w:val="Подчёркнутый текст"/>
    <w:basedOn w:val="a"/>
    <w:next w:val="a"/>
    <w:uiPriority w:val="99"/>
    <w:rsid w:val="00E216BE"/>
    <w:pPr>
      <w:widowControl w:val="0"/>
      <w:pBdr>
        <w:bottom w:val="single" w:sz="4" w:space="0" w:color="auto"/>
      </w:pBdr>
      <w:autoSpaceDE w:val="0"/>
      <w:autoSpaceDN w:val="0"/>
      <w:adjustRightInd w:val="0"/>
      <w:ind w:firstLine="720"/>
      <w:jc w:val="both"/>
    </w:pPr>
    <w:rPr>
      <w:rFonts w:ascii="Arial" w:eastAsiaTheme="minorEastAsia" w:hAnsi="Arial" w:cs="Arial"/>
      <w:sz w:val="26"/>
      <w:szCs w:val="26"/>
    </w:rPr>
  </w:style>
  <w:style w:type="paragraph" w:customStyle="1" w:styleId="afffff">
    <w:name w:val="Постоянная часть *"/>
    <w:basedOn w:val="affc"/>
    <w:next w:val="a"/>
    <w:uiPriority w:val="99"/>
    <w:rsid w:val="00E216BE"/>
    <w:rPr>
      <w:sz w:val="22"/>
      <w:szCs w:val="22"/>
    </w:rPr>
  </w:style>
  <w:style w:type="paragraph" w:customStyle="1" w:styleId="afffff0">
    <w:name w:val="Прижатый влево"/>
    <w:basedOn w:val="a"/>
    <w:next w:val="a"/>
    <w:uiPriority w:val="99"/>
    <w:rsid w:val="00E216BE"/>
    <w:pPr>
      <w:widowControl w:val="0"/>
      <w:autoSpaceDE w:val="0"/>
      <w:autoSpaceDN w:val="0"/>
      <w:adjustRightInd w:val="0"/>
    </w:pPr>
    <w:rPr>
      <w:rFonts w:ascii="Arial" w:eastAsiaTheme="minorEastAsia" w:hAnsi="Arial" w:cs="Arial"/>
      <w:sz w:val="26"/>
      <w:szCs w:val="26"/>
    </w:rPr>
  </w:style>
  <w:style w:type="paragraph" w:customStyle="1" w:styleId="afffff1">
    <w:name w:val="Пример."/>
    <w:basedOn w:val="aff4"/>
    <w:next w:val="a"/>
    <w:uiPriority w:val="99"/>
    <w:rsid w:val="00E216BE"/>
  </w:style>
  <w:style w:type="paragraph" w:customStyle="1" w:styleId="afffff2">
    <w:name w:val="Примечание."/>
    <w:basedOn w:val="aff4"/>
    <w:next w:val="a"/>
    <w:uiPriority w:val="99"/>
    <w:rsid w:val="00E216BE"/>
  </w:style>
  <w:style w:type="character" w:customStyle="1" w:styleId="afffff3">
    <w:name w:val="Продолжение ссылки"/>
    <w:basedOn w:val="afa"/>
    <w:uiPriority w:val="99"/>
    <w:rsid w:val="00E216BE"/>
    <w:rPr>
      <w:rFonts w:cs="Times New Roman"/>
      <w:b/>
      <w:color w:val="106BBE"/>
    </w:rPr>
  </w:style>
  <w:style w:type="paragraph" w:customStyle="1" w:styleId="afffff4">
    <w:name w:val="Словарная статья"/>
    <w:basedOn w:val="a"/>
    <w:next w:val="a"/>
    <w:uiPriority w:val="99"/>
    <w:rsid w:val="00E216BE"/>
    <w:pPr>
      <w:widowControl w:val="0"/>
      <w:autoSpaceDE w:val="0"/>
      <w:autoSpaceDN w:val="0"/>
      <w:adjustRightInd w:val="0"/>
      <w:ind w:right="118"/>
      <w:jc w:val="both"/>
    </w:pPr>
    <w:rPr>
      <w:rFonts w:ascii="Arial" w:eastAsiaTheme="minorEastAsia" w:hAnsi="Arial" w:cs="Arial"/>
      <w:sz w:val="26"/>
      <w:szCs w:val="26"/>
    </w:rPr>
  </w:style>
  <w:style w:type="paragraph" w:customStyle="1" w:styleId="afffff5">
    <w:name w:val="Ссылка на официальную публикацию"/>
    <w:basedOn w:val="a"/>
    <w:next w:val="a"/>
    <w:uiPriority w:val="99"/>
    <w:rsid w:val="00E216BE"/>
    <w:pPr>
      <w:widowControl w:val="0"/>
      <w:autoSpaceDE w:val="0"/>
      <w:autoSpaceDN w:val="0"/>
      <w:adjustRightInd w:val="0"/>
      <w:ind w:firstLine="720"/>
      <w:jc w:val="both"/>
    </w:pPr>
    <w:rPr>
      <w:rFonts w:ascii="Arial" w:eastAsiaTheme="minorEastAsia" w:hAnsi="Arial" w:cs="Arial"/>
      <w:sz w:val="26"/>
      <w:szCs w:val="26"/>
    </w:rPr>
  </w:style>
  <w:style w:type="character" w:customStyle="1" w:styleId="afffff6">
    <w:name w:val="Ссылка на утративший силу документ"/>
    <w:basedOn w:val="afa"/>
    <w:uiPriority w:val="99"/>
    <w:rsid w:val="00E216BE"/>
    <w:rPr>
      <w:rFonts w:cs="Times New Roman"/>
      <w:b/>
      <w:color w:val="749232"/>
    </w:rPr>
  </w:style>
  <w:style w:type="paragraph" w:customStyle="1" w:styleId="afffff7">
    <w:name w:val="Текст в таблице"/>
    <w:basedOn w:val="affff7"/>
    <w:next w:val="a"/>
    <w:uiPriority w:val="99"/>
    <w:rsid w:val="00E216BE"/>
    <w:pPr>
      <w:ind w:firstLine="500"/>
    </w:pPr>
  </w:style>
  <w:style w:type="paragraph" w:customStyle="1" w:styleId="afffff8">
    <w:name w:val="Текст ЭР (см. также)"/>
    <w:basedOn w:val="a"/>
    <w:next w:val="a"/>
    <w:uiPriority w:val="99"/>
    <w:rsid w:val="00E216BE"/>
    <w:pPr>
      <w:widowControl w:val="0"/>
      <w:autoSpaceDE w:val="0"/>
      <w:autoSpaceDN w:val="0"/>
      <w:adjustRightInd w:val="0"/>
      <w:spacing w:before="200"/>
    </w:pPr>
    <w:rPr>
      <w:rFonts w:ascii="Arial" w:eastAsiaTheme="minorEastAsia" w:hAnsi="Arial" w:cs="Arial"/>
      <w:sz w:val="22"/>
      <w:szCs w:val="22"/>
    </w:rPr>
  </w:style>
  <w:style w:type="paragraph" w:customStyle="1" w:styleId="afffff9">
    <w:name w:val="Технический комментарий"/>
    <w:basedOn w:val="a"/>
    <w:next w:val="a"/>
    <w:uiPriority w:val="99"/>
    <w:rsid w:val="00E216BE"/>
    <w:pPr>
      <w:widowControl w:val="0"/>
      <w:autoSpaceDE w:val="0"/>
      <w:autoSpaceDN w:val="0"/>
      <w:adjustRightInd w:val="0"/>
    </w:pPr>
    <w:rPr>
      <w:rFonts w:ascii="Arial" w:eastAsiaTheme="minorEastAsia" w:hAnsi="Arial" w:cs="Arial"/>
      <w:color w:val="463F31"/>
      <w:sz w:val="26"/>
      <w:szCs w:val="26"/>
      <w:shd w:val="clear" w:color="auto" w:fill="FFFFA6"/>
    </w:rPr>
  </w:style>
  <w:style w:type="character" w:customStyle="1" w:styleId="afffffa">
    <w:name w:val="Удалённый текст"/>
    <w:uiPriority w:val="99"/>
    <w:rsid w:val="00E216BE"/>
    <w:rPr>
      <w:color w:val="000000"/>
      <w:shd w:val="clear" w:color="auto" w:fill="C4C413"/>
    </w:rPr>
  </w:style>
  <w:style w:type="character" w:customStyle="1" w:styleId="afffffb">
    <w:name w:val="Утратил силу"/>
    <w:basedOn w:val="aff2"/>
    <w:uiPriority w:val="99"/>
    <w:rsid w:val="00E216BE"/>
    <w:rPr>
      <w:rFonts w:cs="Times New Roman"/>
      <w:b/>
      <w:strike/>
      <w:color w:val="666600"/>
    </w:rPr>
  </w:style>
  <w:style w:type="paragraph" w:customStyle="1" w:styleId="afffffc">
    <w:name w:val="Формула"/>
    <w:basedOn w:val="a"/>
    <w:next w:val="a"/>
    <w:uiPriority w:val="99"/>
    <w:rsid w:val="00E216BE"/>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fffd">
    <w:name w:val="Центрированный (таблица)"/>
    <w:basedOn w:val="affff7"/>
    <w:next w:val="a"/>
    <w:uiPriority w:val="99"/>
    <w:rsid w:val="00E216BE"/>
    <w:pPr>
      <w:jc w:val="center"/>
    </w:pPr>
  </w:style>
  <w:style w:type="paragraph" w:customStyle="1" w:styleId="-">
    <w:name w:val="ЭР-содержание (правое окно)"/>
    <w:basedOn w:val="a"/>
    <w:next w:val="a"/>
    <w:uiPriority w:val="99"/>
    <w:rsid w:val="00E216BE"/>
    <w:pPr>
      <w:widowControl w:val="0"/>
      <w:autoSpaceDE w:val="0"/>
      <w:autoSpaceDN w:val="0"/>
      <w:adjustRightInd w:val="0"/>
      <w:spacing w:before="300"/>
    </w:pPr>
    <w:rPr>
      <w:rFonts w:ascii="Arial" w:eastAsiaTheme="minorEastAsia" w:hAnsi="Arial" w:cs="Arial"/>
      <w:sz w:val="26"/>
      <w:szCs w:val="26"/>
    </w:rPr>
  </w:style>
  <w:style w:type="paragraph" w:styleId="23">
    <w:name w:val="Body Text 2"/>
    <w:basedOn w:val="a"/>
    <w:link w:val="24"/>
    <w:uiPriority w:val="99"/>
    <w:rsid w:val="00E216BE"/>
    <w:pPr>
      <w:jc w:val="center"/>
    </w:pPr>
    <w:rPr>
      <w:rFonts w:eastAsiaTheme="minorEastAsia"/>
      <w:sz w:val="28"/>
      <w:szCs w:val="20"/>
    </w:rPr>
  </w:style>
  <w:style w:type="character" w:customStyle="1" w:styleId="24">
    <w:name w:val="Основной текст 2 Знак"/>
    <w:basedOn w:val="a0"/>
    <w:link w:val="23"/>
    <w:uiPriority w:val="99"/>
    <w:rsid w:val="00E216BE"/>
    <w:rPr>
      <w:rFonts w:ascii="Times New Roman" w:eastAsiaTheme="minorEastAsia" w:hAnsi="Times New Roman" w:cs="Times New Roman"/>
      <w:sz w:val="28"/>
      <w:szCs w:val="20"/>
      <w:lang w:eastAsia="ru-RU"/>
    </w:rPr>
  </w:style>
  <w:style w:type="paragraph" w:customStyle="1" w:styleId="FR1">
    <w:name w:val="FR1"/>
    <w:rsid w:val="00E216BE"/>
    <w:pPr>
      <w:widowControl w:val="0"/>
      <w:autoSpaceDE w:val="0"/>
      <w:autoSpaceDN w:val="0"/>
      <w:adjustRightInd w:val="0"/>
      <w:spacing w:after="0" w:line="240" w:lineRule="auto"/>
    </w:pPr>
    <w:rPr>
      <w:rFonts w:ascii="Arial" w:eastAsiaTheme="minorEastAsia" w:hAnsi="Arial" w:cs="Times New Roman"/>
      <w:sz w:val="28"/>
      <w:szCs w:val="20"/>
      <w:lang w:eastAsia="ru-RU"/>
    </w:rPr>
  </w:style>
  <w:style w:type="paragraph" w:styleId="afffffe">
    <w:name w:val="caption"/>
    <w:basedOn w:val="a"/>
    <w:next w:val="a"/>
    <w:uiPriority w:val="35"/>
    <w:qFormat/>
    <w:rsid w:val="00E216BE"/>
    <w:pPr>
      <w:widowControl w:val="0"/>
      <w:shd w:val="clear" w:color="auto" w:fill="FFFFFF"/>
      <w:autoSpaceDE w:val="0"/>
      <w:autoSpaceDN w:val="0"/>
      <w:adjustRightInd w:val="0"/>
      <w:spacing w:before="14" w:line="197" w:lineRule="atLeast"/>
      <w:ind w:left="1008"/>
    </w:pPr>
    <w:rPr>
      <w:rFonts w:eastAsiaTheme="minorEastAsia"/>
      <w:b/>
      <w:color w:val="000000"/>
      <w:w w:val="104"/>
      <w:szCs w:val="20"/>
    </w:rPr>
  </w:style>
  <w:style w:type="paragraph" w:customStyle="1" w:styleId="FR2">
    <w:name w:val="FR2"/>
    <w:rsid w:val="00E216BE"/>
    <w:pPr>
      <w:widowControl w:val="0"/>
      <w:autoSpaceDE w:val="0"/>
      <w:autoSpaceDN w:val="0"/>
      <w:adjustRightInd w:val="0"/>
      <w:spacing w:after="0" w:line="240" w:lineRule="auto"/>
      <w:ind w:left="2760"/>
    </w:pPr>
    <w:rPr>
      <w:rFonts w:ascii="Arial" w:eastAsiaTheme="minorEastAsia" w:hAnsi="Arial" w:cs="Times New Roman"/>
      <w:sz w:val="12"/>
      <w:szCs w:val="20"/>
      <w:lang w:eastAsia="ru-RU"/>
    </w:rPr>
  </w:style>
  <w:style w:type="character" w:styleId="affffff">
    <w:name w:val="page number"/>
    <w:basedOn w:val="a0"/>
    <w:uiPriority w:val="99"/>
    <w:rsid w:val="00E216BE"/>
    <w:rPr>
      <w:rFonts w:cs="Times New Roman"/>
    </w:rPr>
  </w:style>
  <w:style w:type="paragraph" w:customStyle="1" w:styleId="ConsCell">
    <w:name w:val="ConsCell"/>
    <w:rsid w:val="00E216B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Style1">
    <w:name w:val="Style1"/>
    <w:basedOn w:val="a"/>
    <w:rsid w:val="00E216BE"/>
    <w:pPr>
      <w:widowControl w:val="0"/>
      <w:autoSpaceDE w:val="0"/>
      <w:autoSpaceDN w:val="0"/>
      <w:adjustRightInd w:val="0"/>
      <w:spacing w:line="216" w:lineRule="exact"/>
      <w:jc w:val="both"/>
    </w:pPr>
    <w:rPr>
      <w:rFonts w:eastAsiaTheme="minorEastAsia"/>
    </w:rPr>
  </w:style>
  <w:style w:type="paragraph" w:customStyle="1" w:styleId="Style2">
    <w:name w:val="Style2"/>
    <w:basedOn w:val="a"/>
    <w:rsid w:val="00E216BE"/>
    <w:pPr>
      <w:widowControl w:val="0"/>
      <w:autoSpaceDE w:val="0"/>
      <w:autoSpaceDN w:val="0"/>
      <w:adjustRightInd w:val="0"/>
    </w:pPr>
    <w:rPr>
      <w:rFonts w:eastAsiaTheme="minorEastAsia"/>
    </w:rPr>
  </w:style>
  <w:style w:type="paragraph" w:customStyle="1" w:styleId="Style3">
    <w:name w:val="Style3"/>
    <w:basedOn w:val="a"/>
    <w:rsid w:val="00E216BE"/>
    <w:pPr>
      <w:widowControl w:val="0"/>
      <w:autoSpaceDE w:val="0"/>
      <w:autoSpaceDN w:val="0"/>
      <w:adjustRightInd w:val="0"/>
      <w:spacing w:line="218" w:lineRule="exact"/>
      <w:ind w:hanging="274"/>
      <w:jc w:val="both"/>
    </w:pPr>
    <w:rPr>
      <w:rFonts w:eastAsiaTheme="minorEastAsia"/>
    </w:rPr>
  </w:style>
  <w:style w:type="paragraph" w:customStyle="1" w:styleId="Style4">
    <w:name w:val="Style4"/>
    <w:basedOn w:val="a"/>
    <w:rsid w:val="00E216BE"/>
    <w:pPr>
      <w:widowControl w:val="0"/>
      <w:autoSpaceDE w:val="0"/>
      <w:autoSpaceDN w:val="0"/>
      <w:adjustRightInd w:val="0"/>
      <w:spacing w:line="216" w:lineRule="exact"/>
      <w:jc w:val="right"/>
    </w:pPr>
    <w:rPr>
      <w:rFonts w:eastAsiaTheme="minorEastAsia"/>
    </w:rPr>
  </w:style>
  <w:style w:type="paragraph" w:customStyle="1" w:styleId="Style5">
    <w:name w:val="Style5"/>
    <w:basedOn w:val="a"/>
    <w:rsid w:val="00E216BE"/>
    <w:pPr>
      <w:widowControl w:val="0"/>
      <w:autoSpaceDE w:val="0"/>
      <w:autoSpaceDN w:val="0"/>
      <w:adjustRightInd w:val="0"/>
    </w:pPr>
    <w:rPr>
      <w:rFonts w:eastAsiaTheme="minorEastAsia"/>
    </w:rPr>
  </w:style>
  <w:style w:type="paragraph" w:customStyle="1" w:styleId="Style6">
    <w:name w:val="Style6"/>
    <w:basedOn w:val="a"/>
    <w:rsid w:val="00E216BE"/>
    <w:pPr>
      <w:widowControl w:val="0"/>
      <w:autoSpaceDE w:val="0"/>
      <w:autoSpaceDN w:val="0"/>
      <w:adjustRightInd w:val="0"/>
    </w:pPr>
    <w:rPr>
      <w:rFonts w:eastAsiaTheme="minorEastAsia"/>
    </w:rPr>
  </w:style>
  <w:style w:type="paragraph" w:customStyle="1" w:styleId="Style7">
    <w:name w:val="Style7"/>
    <w:basedOn w:val="a"/>
    <w:rsid w:val="00E216BE"/>
    <w:pPr>
      <w:widowControl w:val="0"/>
      <w:autoSpaceDE w:val="0"/>
      <w:autoSpaceDN w:val="0"/>
      <w:adjustRightInd w:val="0"/>
    </w:pPr>
    <w:rPr>
      <w:rFonts w:eastAsiaTheme="minorEastAsia"/>
    </w:rPr>
  </w:style>
  <w:style w:type="character" w:customStyle="1" w:styleId="FontStyle11">
    <w:name w:val="Font Style11"/>
    <w:rsid w:val="00E216BE"/>
    <w:rPr>
      <w:rFonts w:ascii="Times New Roman" w:hAnsi="Times New Roman"/>
      <w:b/>
      <w:sz w:val="16"/>
    </w:rPr>
  </w:style>
  <w:style w:type="character" w:customStyle="1" w:styleId="FontStyle12">
    <w:name w:val="Font Style12"/>
    <w:rsid w:val="00E216BE"/>
    <w:rPr>
      <w:rFonts w:ascii="Times New Roman" w:hAnsi="Times New Roman"/>
      <w:b/>
      <w:sz w:val="16"/>
    </w:rPr>
  </w:style>
  <w:style w:type="character" w:customStyle="1" w:styleId="FontStyle13">
    <w:name w:val="Font Style13"/>
    <w:rsid w:val="00E216BE"/>
    <w:rPr>
      <w:rFonts w:ascii="Times New Roman" w:hAnsi="Times New Roman"/>
      <w:sz w:val="16"/>
    </w:rPr>
  </w:style>
  <w:style w:type="character" w:customStyle="1" w:styleId="FontStyle14">
    <w:name w:val="Font Style14"/>
    <w:rsid w:val="00E216BE"/>
    <w:rPr>
      <w:rFonts w:ascii="Times New Roman" w:hAnsi="Times New Roman"/>
      <w:i/>
      <w:sz w:val="8"/>
    </w:rPr>
  </w:style>
  <w:style w:type="character" w:customStyle="1" w:styleId="FontStyle15">
    <w:name w:val="Font Style15"/>
    <w:rsid w:val="00E216BE"/>
    <w:rPr>
      <w:rFonts w:ascii="Times New Roman" w:hAnsi="Times New Roman"/>
      <w:b/>
      <w:w w:val="70"/>
      <w:sz w:val="18"/>
    </w:rPr>
  </w:style>
  <w:style w:type="character" w:styleId="affffff0">
    <w:name w:val="Strong"/>
    <w:basedOn w:val="a0"/>
    <w:uiPriority w:val="22"/>
    <w:qFormat/>
    <w:rsid w:val="00E216BE"/>
    <w:rPr>
      <w:rFonts w:cs="Times New Roman"/>
      <w:b/>
    </w:rPr>
  </w:style>
  <w:style w:type="paragraph" w:customStyle="1" w:styleId="rtejustify">
    <w:name w:val="rtejustify"/>
    <w:basedOn w:val="a"/>
    <w:rsid w:val="00E216BE"/>
    <w:pPr>
      <w:spacing w:before="96" w:after="192"/>
      <w:jc w:val="both"/>
    </w:pPr>
    <w:rPr>
      <w:rFonts w:eastAsiaTheme="minorEastAsia"/>
    </w:rPr>
  </w:style>
  <w:style w:type="paragraph" w:customStyle="1" w:styleId="bigblueheading">
    <w:name w:val="bigblueheading"/>
    <w:basedOn w:val="a"/>
    <w:rsid w:val="00E216BE"/>
    <w:pPr>
      <w:ind w:right="150"/>
    </w:pPr>
    <w:rPr>
      <w:rFonts w:ascii="Times New Roman Georgia" w:eastAsiaTheme="minorEastAsia" w:hAnsi="Times New Roman Georgia"/>
      <w:color w:val="0369B3"/>
      <w:sz w:val="36"/>
      <w:szCs w:val="36"/>
    </w:rPr>
  </w:style>
  <w:style w:type="paragraph" w:customStyle="1" w:styleId="Style8">
    <w:name w:val="Style8"/>
    <w:basedOn w:val="a"/>
    <w:rsid w:val="00E216BE"/>
    <w:pPr>
      <w:widowControl w:val="0"/>
      <w:autoSpaceDE w:val="0"/>
      <w:autoSpaceDN w:val="0"/>
      <w:adjustRightInd w:val="0"/>
      <w:spacing w:line="216" w:lineRule="exact"/>
      <w:jc w:val="center"/>
    </w:pPr>
    <w:rPr>
      <w:rFonts w:eastAsiaTheme="minorEastAsia"/>
    </w:rPr>
  </w:style>
  <w:style w:type="character" w:styleId="affffff1">
    <w:name w:val="FollowedHyperlink"/>
    <w:basedOn w:val="a0"/>
    <w:uiPriority w:val="99"/>
    <w:rsid w:val="00E216BE"/>
    <w:rPr>
      <w:rFonts w:cs="Times New Roman"/>
      <w:color w:val="800080"/>
      <w:u w:val="single"/>
    </w:rPr>
  </w:style>
  <w:style w:type="paragraph" w:customStyle="1" w:styleId="formattext">
    <w:name w:val="formattext"/>
    <w:basedOn w:val="a"/>
    <w:rsid w:val="00E216BE"/>
    <w:pPr>
      <w:spacing w:before="100" w:beforeAutospacing="1" w:after="100" w:afterAutospacing="1"/>
    </w:pPr>
  </w:style>
  <w:style w:type="character" w:customStyle="1" w:styleId="A30">
    <w:name w:val="A3"/>
    <w:rsid w:val="00E216BE"/>
    <w:rPr>
      <w:color w:val="000000"/>
      <w:sz w:val="18"/>
      <w:szCs w:val="18"/>
    </w:rPr>
  </w:style>
  <w:style w:type="paragraph" w:customStyle="1" w:styleId="Pa10">
    <w:name w:val="Pa10"/>
    <w:basedOn w:val="a"/>
    <w:next w:val="a"/>
    <w:uiPriority w:val="99"/>
    <w:rsid w:val="00E216BE"/>
    <w:pPr>
      <w:autoSpaceDE w:val="0"/>
      <w:autoSpaceDN w:val="0"/>
      <w:adjustRightInd w:val="0"/>
      <w:spacing w:line="201" w:lineRule="atLeast"/>
    </w:pPr>
  </w:style>
  <w:style w:type="character" w:customStyle="1" w:styleId="A00">
    <w:name w:val="A0"/>
    <w:rsid w:val="00E216BE"/>
    <w:rPr>
      <w:color w:val="000000"/>
      <w:sz w:val="20"/>
      <w:szCs w:val="20"/>
    </w:rPr>
  </w:style>
  <w:style w:type="character" w:customStyle="1" w:styleId="aa">
    <w:name w:val="Без интервала Знак"/>
    <w:link w:val="a9"/>
    <w:locked/>
    <w:rsid w:val="00E216BE"/>
    <w:rPr>
      <w:rFonts w:ascii="Calibri" w:eastAsia="Times New Roman" w:hAnsi="Calibri" w:cs="Times New Roman"/>
      <w:lang w:eastAsia="ru-RU"/>
    </w:rPr>
  </w:style>
  <w:style w:type="paragraph" w:customStyle="1" w:styleId="s15">
    <w:name w:val="s_15"/>
    <w:basedOn w:val="a"/>
    <w:rsid w:val="00E216BE"/>
    <w:pPr>
      <w:spacing w:before="100" w:beforeAutospacing="1" w:after="100" w:afterAutospacing="1"/>
    </w:pPr>
  </w:style>
  <w:style w:type="paragraph" w:customStyle="1" w:styleId="s9">
    <w:name w:val="s_9"/>
    <w:basedOn w:val="a"/>
    <w:rsid w:val="00E216BE"/>
    <w:pPr>
      <w:spacing w:before="100" w:beforeAutospacing="1" w:after="100" w:afterAutospacing="1"/>
    </w:pPr>
  </w:style>
  <w:style w:type="character" w:customStyle="1" w:styleId="ConsNormal0">
    <w:name w:val="ConsNormal Знак"/>
    <w:link w:val="ConsNormal"/>
    <w:rsid w:val="00E216BE"/>
    <w:rPr>
      <w:rFonts w:ascii="Arial" w:eastAsia="Arial" w:hAnsi="Arial" w:cs="Times New Roman"/>
      <w:sz w:val="20"/>
      <w:szCs w:val="20"/>
      <w:lang w:eastAsia="ar-SA"/>
    </w:rPr>
  </w:style>
  <w:style w:type="character" w:customStyle="1" w:styleId="WW8Num11z2">
    <w:name w:val="WW8Num11z2"/>
    <w:rsid w:val="00E216BE"/>
    <w:rPr>
      <w:sz w:val="28"/>
      <w:szCs w:val="28"/>
    </w:rPr>
  </w:style>
  <w:style w:type="paragraph" w:customStyle="1" w:styleId="s16">
    <w:name w:val="s_16"/>
    <w:basedOn w:val="a"/>
    <w:rsid w:val="00E216BE"/>
    <w:pPr>
      <w:spacing w:before="100" w:beforeAutospacing="1" w:after="100" w:afterAutospacing="1"/>
    </w:pPr>
  </w:style>
  <w:style w:type="character" w:customStyle="1" w:styleId="37">
    <w:name w:val="Заголовок №3_"/>
    <w:link w:val="38"/>
    <w:rsid w:val="00E216BE"/>
    <w:rPr>
      <w:sz w:val="26"/>
      <w:szCs w:val="26"/>
      <w:shd w:val="clear" w:color="auto" w:fill="FFFFFF"/>
    </w:rPr>
  </w:style>
  <w:style w:type="paragraph" w:customStyle="1" w:styleId="38">
    <w:name w:val="Заголовок №3"/>
    <w:basedOn w:val="a"/>
    <w:link w:val="37"/>
    <w:rsid w:val="00E216BE"/>
    <w:pPr>
      <w:shd w:val="clear" w:color="auto" w:fill="FFFFFF"/>
      <w:spacing w:before="240" w:line="326" w:lineRule="exact"/>
      <w:outlineLvl w:val="2"/>
    </w:pPr>
    <w:rPr>
      <w:rFonts w:asciiTheme="minorHAnsi" w:eastAsiaTheme="minorHAnsi" w:hAnsiTheme="minorHAnsi" w:cstheme="minorBidi"/>
      <w:sz w:val="26"/>
      <w:szCs w:val="26"/>
      <w:lang w:eastAsia="en-US"/>
    </w:rPr>
  </w:style>
  <w:style w:type="paragraph" w:customStyle="1" w:styleId="Default">
    <w:name w:val="Default"/>
    <w:rsid w:val="00E216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Цитата1"/>
    <w:basedOn w:val="a"/>
    <w:rsid w:val="00E216BE"/>
    <w:pPr>
      <w:widowControl w:val="0"/>
      <w:shd w:val="clear" w:color="auto" w:fill="FFFFFF"/>
      <w:ind w:left="1075" w:right="922"/>
      <w:jc w:val="center"/>
    </w:pPr>
    <w:rPr>
      <w:b/>
      <w:sz w:val="28"/>
      <w:szCs w:val="20"/>
    </w:rPr>
  </w:style>
  <w:style w:type="paragraph" w:customStyle="1" w:styleId="headertext">
    <w:name w:val="headertext"/>
    <w:basedOn w:val="a"/>
    <w:rsid w:val="00E216BE"/>
    <w:pPr>
      <w:spacing w:before="100" w:beforeAutospacing="1" w:after="100" w:afterAutospacing="1"/>
    </w:pPr>
  </w:style>
  <w:style w:type="paragraph" w:customStyle="1" w:styleId="Pa9">
    <w:name w:val="Pa9"/>
    <w:basedOn w:val="Default"/>
    <w:next w:val="Default"/>
    <w:uiPriority w:val="99"/>
    <w:rsid w:val="00E216BE"/>
    <w:pPr>
      <w:spacing w:line="241" w:lineRule="atLeast"/>
    </w:pPr>
    <w:rPr>
      <w:rFonts w:eastAsia="Calibri"/>
      <w:color w:val="auto"/>
      <w:lang w:eastAsia="ru-RU"/>
    </w:rPr>
  </w:style>
  <w:style w:type="paragraph" w:customStyle="1" w:styleId="Pa15">
    <w:name w:val="Pa15"/>
    <w:basedOn w:val="Default"/>
    <w:next w:val="Default"/>
    <w:uiPriority w:val="99"/>
    <w:rsid w:val="00E216BE"/>
    <w:pPr>
      <w:spacing w:line="241" w:lineRule="atLeast"/>
    </w:pPr>
    <w:rPr>
      <w:rFonts w:eastAsia="Calibri"/>
      <w:color w:val="auto"/>
      <w:lang w:eastAsia="ru-RU"/>
    </w:rPr>
  </w:style>
  <w:style w:type="character" w:customStyle="1" w:styleId="A10">
    <w:name w:val="A1"/>
    <w:uiPriority w:val="99"/>
    <w:rsid w:val="00E216BE"/>
    <w:rPr>
      <w:b/>
      <w:bCs/>
      <w:color w:val="000000"/>
      <w:sz w:val="20"/>
      <w:szCs w:val="20"/>
    </w:rPr>
  </w:style>
  <w:style w:type="character" w:customStyle="1" w:styleId="A70">
    <w:name w:val="A7"/>
    <w:uiPriority w:val="99"/>
    <w:rsid w:val="00E216BE"/>
    <w:rPr>
      <w:color w:val="000000"/>
      <w:sz w:val="20"/>
      <w:szCs w:val="20"/>
      <w:u w:val="single"/>
    </w:rPr>
  </w:style>
  <w:style w:type="paragraph" w:customStyle="1" w:styleId="Pa16">
    <w:name w:val="Pa16"/>
    <w:basedOn w:val="Default"/>
    <w:next w:val="Default"/>
    <w:uiPriority w:val="99"/>
    <w:rsid w:val="00E216BE"/>
    <w:pPr>
      <w:spacing w:line="201" w:lineRule="atLeast"/>
    </w:pPr>
    <w:rPr>
      <w:rFonts w:eastAsia="Calibri"/>
      <w:color w:val="auto"/>
      <w:lang w:eastAsia="ru-RU"/>
    </w:rPr>
  </w:style>
  <w:style w:type="numbering" w:customStyle="1" w:styleId="14">
    <w:name w:val="Нет списка1"/>
    <w:next w:val="a2"/>
    <w:uiPriority w:val="99"/>
    <w:semiHidden/>
    <w:unhideWhenUsed/>
    <w:rsid w:val="00E216BE"/>
  </w:style>
  <w:style w:type="paragraph" w:customStyle="1" w:styleId="15">
    <w:name w:val="Обычный1"/>
    <w:rsid w:val="00E216BE"/>
    <w:pPr>
      <w:widowControl w:val="0"/>
      <w:spacing w:after="0" w:line="240" w:lineRule="auto"/>
    </w:pPr>
    <w:rPr>
      <w:rFonts w:ascii="Arial" w:eastAsia="Times New Roman" w:hAnsi="Arial" w:cs="Times New Roman"/>
      <w:snapToGrid w:val="0"/>
      <w:sz w:val="20"/>
      <w:szCs w:val="20"/>
      <w:lang w:eastAsia="ru-RU"/>
    </w:rPr>
  </w:style>
  <w:style w:type="table" w:customStyle="1" w:styleId="16">
    <w:name w:val="Сетка таблицы1"/>
    <w:basedOn w:val="a1"/>
    <w:next w:val="af4"/>
    <w:uiPriority w:val="59"/>
    <w:rsid w:val="00E216BE"/>
    <w:pPr>
      <w:widowControl w:val="0"/>
      <w:autoSpaceDE w:val="0"/>
      <w:autoSpaceDN w:val="0"/>
      <w:adjustRightInd w:val="0"/>
      <w:spacing w:after="0" w:line="240" w:lineRule="auto"/>
      <w:ind w:firstLine="720"/>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
    <w:rsid w:val="00E216BE"/>
    <w:pPr>
      <w:spacing w:line="276" w:lineRule="auto"/>
      <w:ind w:left="720"/>
      <w:contextualSpacing/>
      <w:jc w:val="both"/>
    </w:pPr>
    <w:rPr>
      <w:rFonts w:ascii="Calibri" w:hAnsi="Calibri"/>
      <w:sz w:val="22"/>
      <w:szCs w:val="22"/>
      <w:lang w:eastAsia="en-US"/>
    </w:rPr>
  </w:style>
  <w:style w:type="paragraph" w:customStyle="1" w:styleId="18">
    <w:name w:val="Без интервала1"/>
    <w:rsid w:val="00E216BE"/>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E216BE"/>
  </w:style>
  <w:style w:type="numbering" w:customStyle="1" w:styleId="25">
    <w:name w:val="Нет списка2"/>
    <w:next w:val="a2"/>
    <w:semiHidden/>
    <w:rsid w:val="00E216BE"/>
  </w:style>
  <w:style w:type="numbering" w:customStyle="1" w:styleId="39">
    <w:name w:val="Нет списка3"/>
    <w:next w:val="a2"/>
    <w:uiPriority w:val="99"/>
    <w:semiHidden/>
    <w:unhideWhenUsed/>
    <w:rsid w:val="00E216BE"/>
  </w:style>
  <w:style w:type="numbering" w:customStyle="1" w:styleId="120">
    <w:name w:val="Нет списка12"/>
    <w:next w:val="a2"/>
    <w:uiPriority w:val="99"/>
    <w:semiHidden/>
    <w:unhideWhenUsed/>
    <w:rsid w:val="00E216BE"/>
  </w:style>
  <w:style w:type="table" w:customStyle="1" w:styleId="26">
    <w:name w:val="Сетка таблицы2"/>
    <w:basedOn w:val="a1"/>
    <w:next w:val="af4"/>
    <w:rsid w:val="00E216BE"/>
    <w:pPr>
      <w:widowControl w:val="0"/>
      <w:autoSpaceDE w:val="0"/>
      <w:autoSpaceDN w:val="0"/>
      <w:adjustRightInd w:val="0"/>
      <w:spacing w:after="0" w:line="240" w:lineRule="auto"/>
      <w:ind w:firstLine="720"/>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E216BE"/>
  </w:style>
  <w:style w:type="table" w:customStyle="1" w:styleId="112">
    <w:name w:val="Сетка таблицы11"/>
    <w:basedOn w:val="a1"/>
    <w:next w:val="af4"/>
    <w:uiPriority w:val="59"/>
    <w:rsid w:val="00E216BE"/>
    <w:pPr>
      <w:widowControl w:val="0"/>
      <w:autoSpaceDE w:val="0"/>
      <w:autoSpaceDN w:val="0"/>
      <w:adjustRightInd w:val="0"/>
      <w:spacing w:after="0" w:line="240" w:lineRule="auto"/>
      <w:ind w:firstLine="720"/>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E216BE"/>
  </w:style>
  <w:style w:type="paragraph" w:customStyle="1" w:styleId="Style">
    <w:name w:val="Style"/>
    <w:rsid w:val="00E216BE"/>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customStyle="1" w:styleId="text-download">
    <w:name w:val="text-download"/>
    <w:basedOn w:val="a0"/>
    <w:rsid w:val="00E216BE"/>
  </w:style>
  <w:style w:type="character" w:customStyle="1" w:styleId="uscl-over-counter">
    <w:name w:val="uscl-over-counter"/>
    <w:basedOn w:val="a0"/>
    <w:rsid w:val="00E216BE"/>
  </w:style>
  <w:style w:type="character" w:customStyle="1" w:styleId="s24">
    <w:name w:val="s_24"/>
    <w:basedOn w:val="a0"/>
    <w:rsid w:val="00E216BE"/>
  </w:style>
  <w:style w:type="paragraph" w:customStyle="1" w:styleId="113">
    <w:name w:val="Заголовок 11"/>
    <w:basedOn w:val="a"/>
    <w:uiPriority w:val="1"/>
    <w:qFormat/>
    <w:rsid w:val="00E216BE"/>
    <w:pPr>
      <w:widowControl w:val="0"/>
      <w:autoSpaceDE w:val="0"/>
      <w:autoSpaceDN w:val="0"/>
      <w:spacing w:line="319" w:lineRule="exact"/>
      <w:ind w:left="479"/>
      <w:jc w:val="both"/>
      <w:outlineLvl w:val="1"/>
    </w:pPr>
    <w:rPr>
      <w:b/>
      <w:bCs/>
      <w:sz w:val="28"/>
      <w:szCs w:val="28"/>
      <w:lang w:eastAsia="en-US"/>
    </w:rPr>
  </w:style>
  <w:style w:type="paragraph" w:customStyle="1" w:styleId="armstyledocumenttxt">
    <w:name w:val="arm_style_document_txt"/>
    <w:basedOn w:val="a"/>
    <w:rsid w:val="00E216BE"/>
    <w:pPr>
      <w:spacing w:before="100" w:beforeAutospacing="1" w:after="100" w:afterAutospacing="1"/>
    </w:pPr>
  </w:style>
  <w:style w:type="character" w:customStyle="1" w:styleId="rvts6">
    <w:name w:val="rvts6"/>
    <w:basedOn w:val="a0"/>
    <w:rsid w:val="00E216BE"/>
  </w:style>
  <w:style w:type="character" w:styleId="affffff2">
    <w:name w:val="Intense Emphasis"/>
    <w:basedOn w:val="a0"/>
    <w:uiPriority w:val="21"/>
    <w:qFormat/>
    <w:rsid w:val="00E216BE"/>
    <w:rPr>
      <w:b/>
      <w:bCs/>
      <w:i/>
      <w:iCs/>
      <w:color w:val="5B9BD5" w:themeColor="accent1"/>
    </w:rPr>
  </w:style>
  <w:style w:type="paragraph" w:styleId="affffff3">
    <w:name w:val="Subtitle"/>
    <w:basedOn w:val="a"/>
    <w:next w:val="a"/>
    <w:link w:val="affffff4"/>
    <w:qFormat/>
    <w:rsid w:val="00E216BE"/>
    <w:pPr>
      <w:numPr>
        <w:ilvl w:val="1"/>
      </w:numPr>
    </w:pPr>
    <w:rPr>
      <w:rFonts w:asciiTheme="majorHAnsi" w:eastAsiaTheme="majorEastAsia" w:hAnsiTheme="majorHAnsi" w:cstheme="majorBidi"/>
      <w:i/>
      <w:iCs/>
      <w:color w:val="5B9BD5" w:themeColor="accent1"/>
      <w:spacing w:val="15"/>
    </w:rPr>
  </w:style>
  <w:style w:type="character" w:customStyle="1" w:styleId="affffff4">
    <w:name w:val="Подзаголовок Знак"/>
    <w:basedOn w:val="a0"/>
    <w:link w:val="affffff3"/>
    <w:rsid w:val="00E216BE"/>
    <w:rPr>
      <w:rFonts w:asciiTheme="majorHAnsi" w:eastAsiaTheme="majorEastAsia" w:hAnsiTheme="majorHAnsi" w:cstheme="majorBidi"/>
      <w:i/>
      <w:iCs/>
      <w:color w:val="5B9BD5"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683/aa98bcdb013182c4c411ea71176a6e705e9df61a/" TargetMode="External"/><Relationship Id="rId13" Type="http://schemas.openxmlformats.org/officeDocument/2006/relationships/hyperlink" Target="https://ru.wikipedia.org/wiki/%D0%97%D0%B0%D1%81%D0%BB%D1%83%D0%B6%D0%B5%D0%BD%D0%BD%D1%8B%D0%B9_%D0%BC%D0%B0%D1%81%D1%82%D0%B5%D1%80_%D0%BF%D1%80%D0%BE%D0%B8%D0%B7%D0%B2%D0%BE%D0%B4%D1%81%D1%82%D0%B2%D0%B5%D0%BD%D0%BD%D0%BE%D0%B3%D0%BE_%D0%BE%D0%B1%D1%83%D1%87%D0%B5%D0%BD%D0%B8%D1%8F_%D0%A0%D0%BE%D1%81%D1%81%D0%B8%D0%B9%D1%81%D0%BA%D0%BE%D0%B9_%D0%A4%D0%B5%D0%B4%D0%B5%D1%80%D0%B0%D1%86%D0%B8%D0%B8" TargetMode="External"/><Relationship Id="rId18" Type="http://schemas.openxmlformats.org/officeDocument/2006/relationships/hyperlink" Target="https://ru.wikipedia.org/wiki/%D0%9F%D0%BE%D1%87%D1%91%D1%82%D0%BD%D1%8B%D0%B9_%D0%B7%D0%BD%D0%B0%D0%BA_%D0%A0%D0%BE%D1%81%D1%81%D0%B8%D0%B9%D1%81%D0%BA%D0%BE%D0%B9_%D0%A4%D0%B5%D0%B4%D0%B5%D1%80%D0%B0%D1%86%D0%B8%D0%B8_%C2%AB%D0%97%D0%B0_%D1%83%D1%81%D0%BF%D0%B5%D1%85%D0%B8_%D0%B2_%D1%82%D1%80%D1%83%D0%B4%D0%B5%C2%B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document/cons_doc_LAW_34683/b3b98c8b54f919c352560aadad5f95df943fd9fe/" TargetMode="External"/><Relationship Id="rId7" Type="http://schemas.openxmlformats.org/officeDocument/2006/relationships/hyperlink" Target="http://www.consultant.ru/document/cons_doc_LAW_34683/acdc2ab92b123e95b00c5ccda1bf7bcbb9518216/" TargetMode="External"/><Relationship Id="rId12" Type="http://schemas.openxmlformats.org/officeDocument/2006/relationships/hyperlink" Target="https://www.consultant.ru/document/cons_doc_LAW_369840/c9a9e5b0d115a1f555b4405476f2e8d3680c1d7f/" TargetMode="External"/><Relationship Id="rId17" Type="http://schemas.openxmlformats.org/officeDocument/2006/relationships/hyperlink" Target="https://ru.wikipedia.org/wiki/%D0%97%D0%B0%D1%81%D0%BB%D1%83%D0%B6%D0%B5%D0%BD%D0%BD%D1%8B%D0%B9_%D1%80%D0%B0%D0%B1%D0%BE%D1%82%D0%BD%D0%B8%D0%BA_%D0%B2%D1%8B%D1%81%D1%88%D0%B5%D0%B9_%D1%88%D0%BA%D0%BE%D0%BB%D1%8B_%D0%A0%D0%BE%D1%81%D1%81%D0%B8%D0%B9%D1%81%D0%BA%D0%BE%D0%B9_%D0%A4%D0%B5%D0%B4%D0%B5%D1%80%D0%B0%D1%86%D0%B8%D0%B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7%D0%B0%D1%81%D0%BB%D1%83%D0%B6%D0%B5%D0%BD%D0%BD%D1%8B%D0%B9_%D1%83%D1%87%D0%B8%D1%82%D0%B5%D0%BB%D1%8C_%D0%A0%D0%BE%D1%81%D1%81%D0%B8%D0%B9%D1%81%D0%BA%D0%BE%D0%B9_%D0%A4%D0%B5%D0%B4%D0%B5%D1%80%D0%B0%D1%86%D0%B8%D0%B8" TargetMode="External"/><Relationship Id="rId20" Type="http://schemas.openxmlformats.org/officeDocument/2006/relationships/hyperlink" Target="http://www.consultant.ru/document/cons_doc_LAW_400792/98ef2900507766e70ff29c0b9d8e2353ea80a1c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65162/909178818a9436a19ed023081864470b392090b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u.wikipedia.org/wiki/%D0%97%D0%B0%D1%81%D0%BB%D1%83%D0%B6%D0%B5%D0%BD%D0%BD%D1%8B%D0%B9_%D1%80%D0%B0%D0%B1%D0%BE%D1%82%D0%BD%D0%B8%D0%BA_%D1%84%D0%B8%D0%B7%D0%B8%D1%87%D0%B5%D1%81%D0%BA%D0%BE%D0%B9_%D0%BA%D1%83%D0%BB%D1%8C%D1%82%D1%83%D1%80%D1%8B_%D0%A0%D0%BE%D1%81%D1%81%D0%B8%D0%B9%D1%81%D0%BA%D0%BE%D0%B9_%D0%A4%D0%B5%D0%B4%D0%B5%D1%80%D0%B0%D1%86%D0%B8%D0%B8" TargetMode="External"/><Relationship Id="rId23" Type="http://schemas.openxmlformats.org/officeDocument/2006/relationships/footer" Target="footer1.xml"/><Relationship Id="rId10" Type="http://schemas.openxmlformats.org/officeDocument/2006/relationships/hyperlink" Target="https://www.consultant.ru/document/cons_doc_LAW_369840/c9a9e5b0d115a1f555b4405476f2e8d3680c1d7f/" TargetMode="External"/><Relationship Id="rId19" Type="http://schemas.openxmlformats.org/officeDocument/2006/relationships/hyperlink" Target="https://ru.wikipedia.org/wiki/%D0%97%D0%BD%D0%B0%D0%BA_%D0%BE%D1%82%D0%BB%D0%B8%D1%87%D0%B8%D1%8F_%C2%AB%D0%97%D0%B0_%D0%BD%D0%B0%D1%81%D1%82%D0%B0%D0%B2%D0%BD%D0%B8%D1%87%D0%B5%D1%81%D1%82%D0%B2%D0%BE%C2%BB" TargetMode="External"/><Relationship Id="rId4" Type="http://schemas.openxmlformats.org/officeDocument/2006/relationships/webSettings" Target="webSettings.xml"/><Relationship Id="rId9" Type="http://schemas.openxmlformats.org/officeDocument/2006/relationships/hyperlink" Target="consultantplus://offline/ref=DFC99CDDE72A0794CF647DA66BED83E3535CCA9BFDAB48C9ADAF7A1AC74A16D6641A023C81A36B2A31E5F1992B45322B80EC52CBBEB73223c7X0J" TargetMode="External"/><Relationship Id="rId14" Type="http://schemas.openxmlformats.org/officeDocument/2006/relationships/hyperlink" Target="https://ru.wikipedia.org/wiki/%D0%97%D0%B0%D1%81%D0%BB%D1%83%D0%B6%D0%B5%D0%BD%D0%BD%D1%8B%D0%B9_%D1%80%D0%B0%D0%B1%D0%BE%D1%82%D0%BD%D0%B8%D0%BA_%D0%BA%D1%83%D0%BB%D1%8C%D1%82%D1%83%D1%80%D1%8B_%D0%A0%D0%BE%D1%81%D1%81%D0%B8%D0%B9%D1%81%D0%BA%D0%BE%D0%B9_%D0%A4%D0%B5%D0%B4%D0%B5%D1%80%D0%B0%D1%86%D0%B8%D0%B8" TargetMode="External"/><Relationship Id="rId22" Type="http://schemas.openxmlformats.org/officeDocument/2006/relationships/hyperlink" Target="consultantplus://offline/ref=624640BC3DD1271C723EF8D57B0E0DFB45C4303176F033F43EFD57A1B34E7AFECA260A48A2EE2959AC24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36</Pages>
  <Words>19907</Words>
  <Characters>113470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germantavleev6320@gmail.com</cp:lastModifiedBy>
  <cp:revision>19</cp:revision>
  <dcterms:created xsi:type="dcterms:W3CDTF">2022-10-06T10:43:00Z</dcterms:created>
  <dcterms:modified xsi:type="dcterms:W3CDTF">2023-08-24T08:39:00Z</dcterms:modified>
</cp:coreProperties>
</file>