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F2" w:rsidRPr="00EC4FF2" w:rsidRDefault="00EC4FF2" w:rsidP="00EC4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Мастер-класс «Использование элементов </w:t>
      </w: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арт-терапии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в работе ДОУ»</w:t>
      </w:r>
    </w:p>
    <w:p w:rsid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повысить профессиональный уровень педагогов посредством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использования </w:t>
      </w:r>
      <w:proofErr w:type="spellStart"/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арт-терапевтических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технологий для формирования эмоциональной стабильности и восстановления психологического здоровья у участников образовательного процесса.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• создать положительный эмоциональный климат у педагогов,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используя виды </w:t>
      </w:r>
      <w:proofErr w:type="spellStart"/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арт-терапии</w:t>
      </w:r>
      <w:proofErr w:type="spellEnd"/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изотерапию</w:t>
      </w:r>
      <w:proofErr w:type="spellEnd"/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музыкотерапию, </w:t>
      </w:r>
      <w:proofErr w:type="spellStart"/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танцетерапию</w:t>
      </w:r>
      <w:proofErr w:type="spellEnd"/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• способствовать развитию профессионально-творческой активности, раскрытию внутреннего потенциала каждого педагога.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1. Практическое освоение педагогами методов и упражнений в </w:t>
      </w:r>
      <w:proofErr w:type="spellStart"/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арт-терапии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2. Повышение уровня профессиональной компетентности педагогов в области </w:t>
      </w:r>
      <w:proofErr w:type="spellStart"/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арт-терапии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Эмоциональное состояние участников образовательного процесса вызывает сегодня серьезную тревогу. У детей отмечается высокая тревожность, часты проявления общей апатии или, напротив, повышенной раздражительности или агрессивности. У педагогов наблюдается повышенная раздражительность на незначительные, мелкие события; переживание негативных эмоций, чувство неосознанного беспокойства, депрессивные состояния. Всё это приводит к тому, что необходимо искать новые средства психолого-педагогической поддержки предупреждения негативных эмоций.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В качестве инструмента для обеспечения эмоционального благополучия и психолого-педагогической поддержки участников образовательного процесса, можно успешно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использовать </w:t>
      </w:r>
      <w:proofErr w:type="spellStart"/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арт-терапию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. Она напрямую связана с изобразительной деятельностью и включает в себя множество разнообразных форм и методов, поэтому уместно будет вести речь об инновационных техниках и приемах, которые могут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использоваться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участниками образовательного процесса.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Арт-терапия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– это один из методов,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использующий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возможности искусства для достижения положительных изменений в интеллектуальном, социальном, эмоциональном и личностном развитии человека. Это метод воздействия на человека с помощью рисования, лепки, танцев, сказок. Все это очень близко детям. 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4FF2">
        <w:rPr>
          <w:rFonts w:ascii="Times New Roman" w:eastAsia="Times New Roman" w:hAnsi="Times New Roman" w:cs="Times New Roman"/>
          <w:sz w:val="24"/>
          <w:szCs w:val="24"/>
        </w:rPr>
        <w:t>Современная</w:t>
      </w:r>
      <w:proofErr w:type="gram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арт-терапия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включает множество направлений.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работе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с детьми и взрослыми можно успешно применять такие </w:t>
      </w:r>
      <w:proofErr w:type="spellStart"/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арт-терапевтические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методы как музыкотерапия, </w:t>
      </w: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сказкотерапия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танцетерапия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, фототерапия, </w:t>
      </w: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изотерапия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Музыкотерапия очень эффективна в коррекции нарушения общения, </w:t>
      </w:r>
      <w:proofErr w:type="gramStart"/>
      <w:r w:rsidRPr="00EC4FF2">
        <w:rPr>
          <w:rFonts w:ascii="Times New Roman" w:eastAsia="Times New Roman" w:hAnsi="Times New Roman" w:cs="Times New Roman"/>
          <w:sz w:val="24"/>
          <w:szCs w:val="24"/>
        </w:rPr>
        <w:t>возникающее</w:t>
      </w:r>
      <w:proofErr w:type="gram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по разным причинам. Контакт с помощью музыки безопасен, ненавязчив, индивидуализирован, снимает страхи, напряжённость.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Сказкотерапия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– метод,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использующий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сказочную форму для интеграции личности, развития творческих способностей, расширения сознания. Это те же самые сказки, только ориентированы на какую-либо проблему.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Танцетерапия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– выражение своих чувств и эмоций в свободном движении и импровизации под музыку.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Фототерапия – создание или восприятие фотографических образов, дополняемое их обсуждением и разными видами творческой деятельности, включая изобразительное искусство, движение, танец, сочинение историй, стихотворений.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Песочная терапия – один из основных механизмов позитивного воздействия песочной терапии основан на творческом самовыражении.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Изотерапия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– это мощное средство самовыражения, облегчающее путь для проявления чувств. Терапия искусством позволяет максимально реализовать творческие способности, помогает познать своё предназначение. Благодаря рисованию, человек легче воспринимает болезненные для него события.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Упражнение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«Волшебный рисунок»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– Уважаемые коллеги! Предлагаю Вашему вниманию упражнение "Волшебный рисунок". Это упражнение поможет Вам выразить эмоциональное состояние, научит видеть и чувствовать настроение своих партнеров.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– Попрошу Вас разделиться на две команды, придумайте название своим командам. Я Вам предлагаю выбрать эмоцию-смайлик, угадать, что это за эмоция и изобразить ее на рисунке в виде какого-то образа восковыми свечами. А теперь поменяйтесь своими рисунками-невидимками с другой командой. Чтобы проявить полученный рисунок-невидимку, нужно закрасить лист краской любого цвета по вашему выбору. Молодцы! Расскажите, пожалуйста, какие волшебные рисунки у Вас получились, дайте им название.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Мы уделим большее внимание </w:t>
      </w: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изотерапии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. В отличие от занятий изобразительным искусством, как организованной деятельности по обучению рукоделию или рисованию, при проведении </w:t>
      </w: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изотерапии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важен творческий процесс как таковой, а также особенности внутреннего мира творца. Важно не научить ребенка рисовать или лепить, а помочь научиться выражать собственные чувства средствами искусства, справиться с проблемами, вызывающими у него негативные эмоции, и дать выход творческой энергии.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Кроме этого, изобразительная деятельность выступает важнейшим инструментом коммуникации, позволяет восполнить дефицит общения и построить более гармоничные отношения со сверстниками и внешним миром.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4F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Для </w:t>
      </w: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  <w:u w:val="single"/>
        </w:rPr>
        <w:t>изотерапии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подходят все виды художественных материалов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>: краски, карандаши, восковые мелки, пастель, бумага различной фактуры, цвета и размера, кисти разных размеров и жесткости, грим, уголь, соленое тесто, глина и т. д.</w:t>
      </w:r>
      <w:proofErr w:type="gramEnd"/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Остановимся на некоторых техниках </w:t>
      </w: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изотерапии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  <w:u w:val="single"/>
        </w:rPr>
        <w:t>Марание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>: рисование ладошками, ножками, пальчиками, кулачками.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В буквальном понимании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«марать»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– значит,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«пачкать, грязнить»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. Здесь нет категорий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«правильно – неправильно»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. Такой способ создания изображений проективно представляет индивидуальность ребенка, приводит детей к собственным маленьким открытиям. Естественность такого рисования способствует тому, что ребенок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«забывает»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о социальных запретах и незаметно для себя может осмелиться на действия, которые обычно не делает. Далеко не все дети старшего возраста по собственной инициативе переходят на такое рисование. Как правило, это дети с жесткими социальными установками поведения, ориентированные на раннее развитие, а также те, в которых родители видят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«маленьких взрослых»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, от которых ждут зрелого поведения, сдержанности, разумности мнений. Именно для таких детей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«игры с грязью»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служат профилактикой и коррекцией тревожности, социальных страхов, подавленности.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Штриховка, каракули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Это графика. Самое доступное упражнение, для которого </w:t>
      </w:r>
      <w:proofErr w:type="gramStart"/>
      <w:r w:rsidRPr="00EC4FF2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proofErr w:type="gram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только бумага и карандаш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(ручка, </w:t>
      </w:r>
      <w:r w:rsidRPr="00EC4FF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фломастер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Человек свободно, не задумываясь о результате, рисует на листе бумаги клубок линий, затем пробует разглядеть в нем и описать какой-то образ, можно играть в дорисовки, когда каракули дорисовываются до образа.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Рисование цветными карандашами, скрепленными резинкой или скотчем, или карандашом с трёхцветным стержнем. Есть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фломастеры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, которые меняют цвет предыдущего рисунка. Это завораживает детей, вызывает желание экспериментировать.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Используется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при коррекции истерических состояний. Взрослые часто интуитивно рисуют каракули, узоры во время совещаний. Штриховка и каракули помогают почувствовать нажим карандаша или мелка, снимают напряжение.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Акватушь</w:t>
      </w:r>
      <w:proofErr w:type="spellEnd"/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Техника проста, необычна и близка детским играм с водой. Первым слоем на лист бумаги крупными мазками наносится гуашевый рисунок. После его высыхания, вторым слоем весь лист покрывается черной тушью, высушивается. Затем рисунок опускается в воду. В воде тушь почти смывается, а гуашь – лишь частично. В результате, на черном фоне 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остаётся тонированный рисунок с размытыми контурами. Каждый этап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работы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удерживает внимание и интерес ребенка.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Выполняя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работу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>, дети с дефицитом внимания приобретают возможность получить радость от поэтапной деятельности с отодвинутым результатом, а испытывающие негативизм получают побудительный мотив для включения в творческую деятельность.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Кляксография</w:t>
      </w:r>
      <w:proofErr w:type="spellEnd"/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Кляксография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— довольно известный способ рисования, развивает воображение, выполняется раздуванием капельки краски в разных направлениях, трудности вызывает у детей, когда требуется оживить, додумать образ, задать нужное направление и силу выдоха при раздувании. В качестве терапии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используется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при повышенной возбудимости.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Монотипия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(Практическая </w:t>
      </w:r>
      <w:r w:rsidRPr="00EC4FF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работа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4FF2">
        <w:rPr>
          <w:rFonts w:ascii="Times New Roman" w:eastAsia="Times New Roman" w:hAnsi="Times New Roman" w:cs="Times New Roman"/>
          <w:sz w:val="24"/>
          <w:szCs w:val="24"/>
          <w:u w:val="single"/>
        </w:rPr>
        <w:t>Пейзажная</w:t>
      </w:r>
      <w:proofErr w:type="gram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: на гладкой поверхности – стекле, пластмассовой доске, пленке, толстой глянцевой бумаге – делается рисунок гуашевой краской. Сверху накладывается лист бумаги и придавливается к поверхности. </w:t>
      </w:r>
      <w:r w:rsidRPr="00EC4FF2">
        <w:rPr>
          <w:rFonts w:ascii="Times New Roman" w:eastAsia="Times New Roman" w:hAnsi="Times New Roman" w:cs="Times New Roman"/>
          <w:sz w:val="24"/>
          <w:szCs w:val="24"/>
          <w:u w:val="single"/>
        </w:rPr>
        <w:t>Снимать бумагу можно по-разному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: рывком, боком, раскачиванием. Получается оттиск с разными эффектами в зеркальном отражении. На одной и той же основе можно делать несколько оттисков. Действия можно повторять до тех пор, пока процедура будет приносить удовольствие, или же до получения наиболее привлекательного результата. Прямо в процессе рисования стекло можно промыть мокрой губкой, нанести новый рисунок, снова смыть. 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Это базовая графическая техника, не только развивает тактильные ощущения, воображение, снимает мышечное напряжение, но и доставляет радость.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Тестопластика</w:t>
      </w:r>
      <w:proofErr w:type="spellEnd"/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4FF2">
        <w:rPr>
          <w:rFonts w:ascii="Times New Roman" w:eastAsia="Times New Roman" w:hAnsi="Times New Roman" w:cs="Times New Roman"/>
          <w:sz w:val="24"/>
          <w:szCs w:val="24"/>
        </w:rPr>
        <w:t>Полезна</w:t>
      </w:r>
      <w:proofErr w:type="gram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детям с </w:t>
      </w: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аллергопатологией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C4FF2">
        <w:rPr>
          <w:rFonts w:ascii="Times New Roman" w:eastAsia="Times New Roman" w:hAnsi="Times New Roman" w:cs="Times New Roman"/>
          <w:sz w:val="24"/>
          <w:szCs w:val="24"/>
        </w:rPr>
        <w:t>гиперактивным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детям, со страхами, тревожностью, а также с агрессией. Пластичность материала позволяет вносить многочисленные изменения в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работу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, что положительно сказывается на эмоциональном состоянии. Очень похожа на тесто глина.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Работая с глиной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, агрессивный ребенок находит выход своим чувствам, а неуверенный в себе, занимаясь лепкой, учится контролировать ситуацию. </w:t>
      </w:r>
      <w:proofErr w:type="gramStart"/>
      <w:r w:rsidRPr="00EC4FF2">
        <w:rPr>
          <w:rFonts w:ascii="Times New Roman" w:eastAsia="Times New Roman" w:hAnsi="Times New Roman" w:cs="Times New Roman"/>
          <w:sz w:val="24"/>
          <w:szCs w:val="24"/>
        </w:rPr>
        <w:t>Неусидчивым</w:t>
      </w:r>
      <w:proofErr w:type="gram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глина помогает научиться концентрироваться. Во время лепки глину можно рвать, кромсать, резать, ломать изделия, а потом все начинать сначала, создавая желаемый образ.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Показ презентации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Цветотерапия</w:t>
      </w:r>
      <w:proofErr w:type="spellEnd"/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картинках»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В конце истории показать фотографию, на которой ребенок увидит, как все эти цвета сочетаются друг с другом.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Нарисуйте общую картину со всеми цветами, которые дети смешали в парах. Придумайте ей название. Отметьте, как здорово, что наш мир такой разноцветный и все в нем хорошо по-своему. Как важно жить дружно.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Интуитивное рисование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(Практическая </w:t>
      </w:r>
      <w:r w:rsidRPr="00EC4FF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работа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рисование под музыку)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Почему же именно интуитивная живопись помогает обрести то комфортное, гармоничное состояние, о котором многие люди в суете дней уже успели позабыть? Дело в том, что интуитивное рисование не требует от человека никаких специальных художественных навыков, умений и знаний. Здесь нет канонов и четких правил. Единственное, что нужно понимать и к чему стремиться – это дать полную свободу и волю своим чувствам, эмоциям и интуиции. В процессе такого рисования Вы можете дать своей душе и сердцу место для творческого и нестандартного самовыражения, отправляясь в увлекательное путешествие в глубину своего внутреннего мира.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Помимо того, что человек отлично отдыхает и расслабляется в процессе интуитивного рисования, он также может найти способы решения своих задач и проблем, которые ранее не получалось разрешить.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Объемная аппликация, трехмерные изображения из газет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(фольги, бумаги)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Можно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использовать всё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, что под рукой, бросовый материал. Газеты, легко мнутся, склеиваются, окрашиваются. К газете надежно приклеивается скотч, на нее хорошо ложится гуашь. Салфетки, фантики от конфет, вата, шерсть, пух, веточки, цветы и т. д. Во 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время творческих действий с газетами и скотчем создается образ, вызывающий положительный отклик у ребенка. Как правило, дети выполняют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работу индивидуально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, каждый создает свой рисунок или трехмерное изображение. Но особое удовольствие доставляет создание коллективных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работ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>. В процессе коллективного выполнения задания обеспечиваются условия для развития умений договариваться, уступать, вносить собственный вклад в общее дело, проявлять инициативу, отстаивать собственное пространство. По завершении происходит процесс совместного любования общим продуктом.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работа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– вместе строим арки из газет.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  <w:u w:val="single"/>
        </w:rPr>
        <w:t>Итог выступления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: Словом, материалы безграничны. Можно сказать, что из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«мусора»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возрождается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«ценность»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Работая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, участники не задумываются о конечном результате. Они получают удовольствие от самого процесса. Поэтому </w:t>
      </w:r>
      <w:proofErr w:type="spellStart"/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арт-терапия</w:t>
      </w:r>
      <w:proofErr w:type="spellEnd"/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так эффективна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>Рефлексия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– Что почувствовали, когда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работали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, что хотите взять из этой информации для своей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работы с детьми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Игра </w:t>
      </w:r>
      <w:r w:rsidRPr="00EC4FF2">
        <w:rPr>
          <w:rFonts w:ascii="Times New Roman" w:eastAsia="Times New Roman" w:hAnsi="Times New Roman" w:cs="Times New Roman"/>
          <w:i/>
          <w:iCs/>
          <w:sz w:val="24"/>
          <w:szCs w:val="24"/>
        </w:rPr>
        <w:t>«Аплодисменты друг другу»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: снять напряжение и усталость, поблагодарить участников за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работу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Все участники сидят в кругу. Ведущий начинает хлопать в ладоши и смотрит на кого-то из участников. Они начинают хлопать вдвоем. Участник, на которого посмотрел </w:t>
      </w:r>
      <w:proofErr w:type="gramStart"/>
      <w:r w:rsidRPr="00EC4FF2">
        <w:rPr>
          <w:rFonts w:ascii="Times New Roman" w:eastAsia="Times New Roman" w:hAnsi="Times New Roman" w:cs="Times New Roman"/>
          <w:sz w:val="24"/>
          <w:szCs w:val="24"/>
        </w:rPr>
        <w:t>ведущий</w:t>
      </w:r>
      <w:proofErr w:type="gramEnd"/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смотрит на другого участника, включая его в игру. Таким образом, начинают хлопать все участники.</w:t>
      </w:r>
    </w:p>
    <w:p w:rsidR="00EC4FF2" w:rsidRPr="00EC4FF2" w:rsidRDefault="00EC4FF2" w:rsidP="00EC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FF2">
        <w:rPr>
          <w:rFonts w:ascii="Times New Roman" w:eastAsia="Times New Roman" w:hAnsi="Times New Roman" w:cs="Times New Roman"/>
          <w:sz w:val="24"/>
          <w:szCs w:val="24"/>
          <w:u w:val="single"/>
        </w:rPr>
        <w:t>Вывод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: сочетая в своей </w:t>
      </w:r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работе</w:t>
      </w:r>
      <w:r w:rsidRPr="00EC4FF2">
        <w:rPr>
          <w:rFonts w:ascii="Times New Roman" w:eastAsia="Times New Roman" w:hAnsi="Times New Roman" w:cs="Times New Roman"/>
          <w:sz w:val="24"/>
          <w:szCs w:val="24"/>
        </w:rPr>
        <w:t xml:space="preserve"> разнообразные техники </w:t>
      </w:r>
      <w:proofErr w:type="spellStart"/>
      <w:r w:rsidRPr="00EC4FF2">
        <w:rPr>
          <w:rFonts w:ascii="Times New Roman" w:eastAsia="Times New Roman" w:hAnsi="Times New Roman" w:cs="Times New Roman"/>
          <w:bCs/>
          <w:sz w:val="24"/>
          <w:szCs w:val="24"/>
        </w:rPr>
        <w:t>арт-терапии</w:t>
      </w:r>
      <w:proofErr w:type="spellEnd"/>
      <w:r w:rsidRPr="00EC4FF2">
        <w:rPr>
          <w:rFonts w:ascii="Times New Roman" w:eastAsia="Times New Roman" w:hAnsi="Times New Roman" w:cs="Times New Roman"/>
          <w:sz w:val="24"/>
          <w:szCs w:val="24"/>
        </w:rPr>
        <w:t>, достаточно быстро можно добиться положительных результатов, так как подобная деятельность является очень необычной, интересной и увлекательной, а это в свою очередь, помогает участникам педагогического процесса наладить взаимодействие и достичь желаемого эффекта.</w:t>
      </w:r>
    </w:p>
    <w:p w:rsidR="00000000" w:rsidRPr="00EC4FF2" w:rsidRDefault="00EC4FF2" w:rsidP="00EC4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00000" w:rsidRPr="00EC4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1079C"/>
    <w:multiLevelType w:val="multilevel"/>
    <w:tmpl w:val="8DAE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C4FF2"/>
    <w:rsid w:val="00EC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4F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4FF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EC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C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4FF2"/>
    <w:rPr>
      <w:b/>
      <w:bCs/>
    </w:rPr>
  </w:style>
  <w:style w:type="character" w:styleId="a5">
    <w:name w:val="Hyperlink"/>
    <w:basedOn w:val="a0"/>
    <w:uiPriority w:val="99"/>
    <w:semiHidden/>
    <w:unhideWhenUsed/>
    <w:rsid w:val="00EC4F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1836</Words>
  <Characters>10467</Characters>
  <Application>Microsoft Office Word</Application>
  <DocSecurity>0</DocSecurity>
  <Lines>87</Lines>
  <Paragraphs>24</Paragraphs>
  <ScaleCrop>false</ScaleCrop>
  <Company>Microsoft</Company>
  <LinksUpToDate>false</LinksUpToDate>
  <CharactersWithSpaces>12279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2024-01-23T08:48:00Z</dcterms:created>
  <dcterms:modified xsi:type="dcterms:W3CDTF">2024-01-23T08:50:00Z</dcterms:modified>
</cp:coreProperties>
</file>