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8497E" w:rsidRDefault="00F4054B" w:rsidP="00EA507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054B">
        <w:rPr>
          <w:rFonts w:ascii="Times New Roman" w:hAnsi="Times New Roman" w:cs="Times New Roman"/>
          <w:b/>
          <w:sz w:val="22"/>
          <w:szCs w:val="22"/>
        </w:rPr>
        <w:t xml:space="preserve">МЕТОДИЧЕСКИЕ РЕКОМЕНДАЦИИ </w:t>
      </w:r>
    </w:p>
    <w:p w:rsidR="00F4054B" w:rsidRDefault="00F4054B" w:rsidP="00EA507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054B">
        <w:rPr>
          <w:rFonts w:ascii="Times New Roman" w:hAnsi="Times New Roman" w:cs="Times New Roman"/>
          <w:b/>
          <w:sz w:val="22"/>
          <w:szCs w:val="22"/>
        </w:rPr>
        <w:t>ПО ОГРАНИЧЕНИЮ В ОБРАЗОВАТЕЛЬНЫХ ОРГАНИЗАЦИЯХ ДОСТУПА ОБУЧАЮЩИХСЯ К В</w:t>
      </w:r>
      <w:r w:rsidRPr="00F4054B">
        <w:rPr>
          <w:rFonts w:ascii="Times New Roman" w:hAnsi="Times New Roman" w:cs="Times New Roman"/>
          <w:b/>
          <w:sz w:val="22"/>
          <w:szCs w:val="22"/>
        </w:rPr>
        <w:t>И</w:t>
      </w:r>
      <w:r w:rsidRPr="00F4054B">
        <w:rPr>
          <w:rFonts w:ascii="Times New Roman" w:hAnsi="Times New Roman" w:cs="Times New Roman"/>
          <w:b/>
          <w:sz w:val="22"/>
          <w:szCs w:val="22"/>
        </w:rPr>
        <w:t>ДАМ ИНФОРМАЦИИ, РАСПРОСТРАНЯЕМОЙ ПОСРЕДСТВОМ СЕТИ «ИНТЕРНЕТ», ПРИЧИНЯ</w:t>
      </w:r>
      <w:r w:rsidRPr="00F4054B">
        <w:rPr>
          <w:rFonts w:ascii="Times New Roman" w:hAnsi="Times New Roman" w:cs="Times New Roman"/>
          <w:b/>
          <w:sz w:val="22"/>
          <w:szCs w:val="22"/>
        </w:rPr>
        <w:t>Ю</w:t>
      </w:r>
      <w:r w:rsidRPr="00F4054B">
        <w:rPr>
          <w:rFonts w:ascii="Times New Roman" w:hAnsi="Times New Roman" w:cs="Times New Roman"/>
          <w:b/>
          <w:sz w:val="22"/>
          <w:szCs w:val="22"/>
        </w:rPr>
        <w:t>ЩЕЙ ВРЕД ЗДОРОВЬЮ И (ИЛИ) РАЗВИТИЮ ДЕТЕЙ, А ТАКЖЕ НЕ СООТВЕТСТВУЮЩЕЙ ЗАД</w:t>
      </w:r>
      <w:r w:rsidRPr="00F4054B">
        <w:rPr>
          <w:rFonts w:ascii="Times New Roman" w:hAnsi="Times New Roman" w:cs="Times New Roman"/>
          <w:b/>
          <w:sz w:val="22"/>
          <w:szCs w:val="22"/>
        </w:rPr>
        <w:t>А</w:t>
      </w:r>
      <w:r w:rsidRPr="00F4054B">
        <w:rPr>
          <w:rFonts w:ascii="Times New Roman" w:hAnsi="Times New Roman" w:cs="Times New Roman"/>
          <w:b/>
          <w:sz w:val="22"/>
          <w:szCs w:val="22"/>
        </w:rPr>
        <w:t>ЧАМ ОБРАЗОВАНИЯ</w:t>
      </w:r>
    </w:p>
    <w:p w:rsidR="00731281" w:rsidRPr="00F4054B" w:rsidRDefault="00731281" w:rsidP="00EA507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31281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Термины и сокращения</w:t>
      </w:r>
    </w:p>
    <w:tbl>
      <w:tblPr>
        <w:tblStyle w:val="a9"/>
        <w:tblW w:w="11023" w:type="dxa"/>
        <w:tblLook w:val="04A0"/>
      </w:tblPr>
      <w:tblGrid>
        <w:gridCol w:w="4669"/>
        <w:gridCol w:w="6354"/>
      </w:tblGrid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Термин или сокращение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Описание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Общеобразовательные организации; Организации дополнител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образования; Организации и индивидуальные предприн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матели, осуществляющие образовательную деятельность по программам основного и дошкольного образования; Дошкол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ные образовательные организации; Профессиональные образ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вательные организации, а также учреждения для детей-сирот и детей, оставшихся без попеч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ния родителей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Негативная информация </w:t>
            </w:r>
          </w:p>
        </w:tc>
        <w:tc>
          <w:tcPr>
            <w:tcW w:w="6354" w:type="dxa"/>
            <w:vAlign w:val="center"/>
          </w:tcPr>
          <w:p w:rsidR="00065819" w:rsidRPr="00F4054B" w:rsidRDefault="00942790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информации, распространяемой посредством сети «И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тернет», причиняющей вред здоровью и (или) развитию детей, а также не соответствующей задачам образования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Методические рекомендации 2014 года 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Методические рекомендации по ограничению в образовател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вующей задачам образования, направленные </w:t>
            </w:r>
            <w:proofErr w:type="spellStart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сии письмом от 28.04.2014 </w:t>
            </w:r>
            <w:r w:rsidR="00D9498A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ДЛ-115/03 в адрес субъектов Ро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сийской Федерации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Единый реестр 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Единый реестр доменных имен, указателей страниц сайтов в 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ти «Интернет» и сетевых адресов, позволяющих идентифицир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вать сайты в сети «Интернет», содержащие информацию, ра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пространение которой в Российской Федерации запрещено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Реестр НСОР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Реестр несовместимых с </w:t>
            </w:r>
            <w:r w:rsidR="006F4F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задачами 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образовани</w:t>
            </w:r>
            <w:r w:rsidR="006F4F87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ресурсов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РБОС</w:t>
            </w:r>
          </w:p>
        </w:tc>
        <w:tc>
          <w:tcPr>
            <w:tcW w:w="6354" w:type="dxa"/>
            <w:vAlign w:val="center"/>
          </w:tcPr>
          <w:p w:rsidR="00BC12F2" w:rsidRDefault="00BC12F2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128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Перечень сайтов в сети «Интернет», рекомендованных и одо</w:t>
            </w:r>
            <w:r w:rsidRPr="00731281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731281">
              <w:rPr>
                <w:rFonts w:ascii="Times New Roman" w:eastAsia="Times New Roman" w:hAnsi="Times New Roman" w:cs="Times New Roman"/>
                <w:sz w:val="22"/>
                <w:szCs w:val="22"/>
              </w:rPr>
              <w:t>ренных для использования в образовательном процессе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Реестр безопасных образовательных сайтов</w:t>
            </w:r>
            <w:r w:rsidR="00BC12F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реализуется 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менной комиссией Совета Федерации по развитию информац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онного общ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ства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Сайт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Сайт в сети «Интернет»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СКФ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Система контентной фильтрации, обеспечивающая ограничение доступа обучающихся к видам информации, распространяемой посре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ством сети «Интернет», причиняющей вред здоровью и (или) развитию детей, а также не соответствующей задачам 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разования</w:t>
            </w:r>
            <w:proofErr w:type="gramEnd"/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№ 436-ФЗ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29 декабря 2010 г. № 436-ФЗ «О защите детей от информации, причиняющей вред их здоровью и разв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тию»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Методические рекомендации по ограничению в образовател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вующей задачам 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разования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 «Об образовании»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от 29.12.2012 </w:t>
            </w:r>
            <w:r w:rsidR="006F4F8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273-ФЗ "Об образовании в Российской Федерации"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6F4F87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Черный список </w:t>
            </w:r>
          </w:p>
        </w:tc>
        <w:tc>
          <w:tcPr>
            <w:tcW w:w="6354" w:type="dxa"/>
            <w:vAlign w:val="center"/>
          </w:tcPr>
          <w:p w:rsidR="00065819" w:rsidRPr="00F4054B" w:rsidRDefault="00F2678C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Контентная фильтрация и ограничение доступа обучающихся к информации, включенной в Перечень видов информации, з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прещенной к распространению посредством сети «Инте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нет», причиняющей вред здоровью и (или) развитию детей, а также не соответствующей задачам образования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Белый список</w:t>
            </w:r>
          </w:p>
          <w:p w:rsidR="006F4F87" w:rsidRPr="00F4054B" w:rsidRDefault="006F4F87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Контентная фильтрация и предоставление доступа обучающи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к сайтам в сети «Интернет», включенным в </w:t>
            </w:r>
            <w:r w:rsidR="00C8753A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еестр безопа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ных обр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зовательных сайтов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Совет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Совет по обеспечению информационной безопасности </w:t>
            </w:r>
            <w:proofErr w:type="gramStart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обуча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щихся</w:t>
            </w:r>
            <w:proofErr w:type="gramEnd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образовательной о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ганизации</w:t>
            </w:r>
          </w:p>
        </w:tc>
      </w:tr>
      <w:tr w:rsidR="00065819" w:rsidTr="00EA5075">
        <w:tc>
          <w:tcPr>
            <w:tcW w:w="4669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Портал СКФ</w:t>
            </w:r>
          </w:p>
        </w:tc>
        <w:tc>
          <w:tcPr>
            <w:tcW w:w="6354" w:type="dxa"/>
            <w:vAlign w:val="center"/>
          </w:tcPr>
          <w:p w:rsidR="00065819" w:rsidRPr="00F4054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Информационный портал Временной комиссии Совета Федер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 по развитию информационного общества </w:t>
            </w:r>
            <w:r w:rsidR="00C8753A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о реализации м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тодических рекомендаций по ограничению в образовательных организациях доступа обучающихся к видам информации, ра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пространяемой посредством сети «Интернет», причиняющей вред здоровью и (или) развитию детей, а также не соответс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вующей задачам образования, по адресу www.скф</w:t>
            </w:r>
            <w:proofErr w:type="gramStart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</w:rPr>
              <w:t>диныйурок.рф</w:t>
            </w:r>
          </w:p>
        </w:tc>
      </w:tr>
    </w:tbl>
    <w:p w:rsidR="00F4054B" w:rsidRPr="00F4054B" w:rsidRDefault="00F4054B" w:rsidP="00EA507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Введение</w:t>
      </w:r>
    </w:p>
    <w:p w:rsidR="00731281" w:rsidRPr="00F4054B" w:rsidRDefault="00731281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 2006 года федеральными органами государственной власти Российской Федерации осуществляется ц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ленаправленная деятельность, связанная с ограничени</w:t>
      </w:r>
      <w:r w:rsidR="00C8753A">
        <w:rPr>
          <w:rFonts w:ascii="Times New Roman" w:hAnsi="Times New Roman" w:cs="Times New Roman"/>
          <w:sz w:val="22"/>
          <w:szCs w:val="22"/>
        </w:rPr>
        <w:t>ем</w:t>
      </w:r>
      <w:r w:rsidRPr="00F4054B">
        <w:rPr>
          <w:rFonts w:ascii="Times New Roman" w:hAnsi="Times New Roman" w:cs="Times New Roman"/>
          <w:sz w:val="22"/>
          <w:szCs w:val="22"/>
        </w:rPr>
        <w:t xml:space="preserve"> в образовательных организациях доступа обучающихся к </w:t>
      </w:r>
      <w:r w:rsidR="00C8753A">
        <w:rPr>
          <w:rFonts w:ascii="Times New Roman" w:hAnsi="Times New Roman" w:cs="Times New Roman"/>
          <w:sz w:val="22"/>
          <w:szCs w:val="22"/>
        </w:rPr>
        <w:t>негативной информации</w:t>
      </w:r>
      <w:r w:rsidRPr="00F4054B">
        <w:rPr>
          <w:rFonts w:ascii="Times New Roman" w:hAnsi="Times New Roman" w:cs="Times New Roman"/>
          <w:sz w:val="22"/>
          <w:szCs w:val="22"/>
        </w:rPr>
        <w:t>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Министерство образования и науки Российской Федерации в 2006 году разработало методические и спр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вочные материалы для реализации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«Интернет», содержащим информацию, несовместимую с задачами образования и воспитания.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В 2011 году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«Интернет», утве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ждённые Министром образования и науки Российской Федерации Фурсенко А.А. (письмо от 28 сентября 2011 г. № АП-1057/07).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Принятие в 2010 году Федерального закона № 436-ФЗ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 </w:t>
      </w:r>
      <w:r w:rsidR="00A263AD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A263AD">
        <w:rPr>
          <w:rFonts w:ascii="Times New Roman" w:hAnsi="Times New Roman" w:cs="Times New Roman"/>
          <w:sz w:val="22"/>
          <w:szCs w:val="22"/>
        </w:rPr>
        <w:t xml:space="preserve"> а также последующее </w:t>
      </w:r>
      <w:r w:rsidRPr="00F4054B">
        <w:rPr>
          <w:rFonts w:ascii="Times New Roman" w:hAnsi="Times New Roman" w:cs="Times New Roman"/>
          <w:sz w:val="22"/>
          <w:szCs w:val="22"/>
        </w:rPr>
        <w:t xml:space="preserve">принятие </w:t>
      </w:r>
      <w:r w:rsidR="00A263AD">
        <w:rPr>
          <w:rFonts w:ascii="Times New Roman" w:hAnsi="Times New Roman" w:cs="Times New Roman"/>
          <w:sz w:val="22"/>
          <w:szCs w:val="22"/>
        </w:rPr>
        <w:t>иных</w:t>
      </w:r>
      <w:r w:rsidRPr="00F4054B">
        <w:rPr>
          <w:rFonts w:ascii="Times New Roman" w:hAnsi="Times New Roman" w:cs="Times New Roman"/>
          <w:sz w:val="22"/>
          <w:szCs w:val="22"/>
        </w:rPr>
        <w:t>законов, в том числе внесших дополнения и изменения в Федеральный закон № 436-ФЗ, существенно изменил</w:t>
      </w:r>
      <w:r w:rsidR="00A263AD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 xml:space="preserve"> условия о</w:t>
      </w:r>
      <w:r w:rsidRPr="00F4054B">
        <w:rPr>
          <w:rFonts w:ascii="Times New Roman" w:hAnsi="Times New Roman" w:cs="Times New Roman"/>
          <w:sz w:val="22"/>
          <w:szCs w:val="22"/>
        </w:rPr>
        <w:t>г</w:t>
      </w:r>
      <w:r w:rsidRPr="00F4054B">
        <w:rPr>
          <w:rFonts w:ascii="Times New Roman" w:hAnsi="Times New Roman" w:cs="Times New Roman"/>
          <w:sz w:val="22"/>
          <w:szCs w:val="22"/>
        </w:rPr>
        <w:t xml:space="preserve">раничения в образовательных организациях доступа обучающихся к </w:t>
      </w:r>
      <w:r w:rsidR="00A263AD">
        <w:rPr>
          <w:rFonts w:ascii="Times New Roman" w:hAnsi="Times New Roman" w:cs="Times New Roman"/>
          <w:sz w:val="22"/>
          <w:szCs w:val="22"/>
        </w:rPr>
        <w:t>негативной информации</w:t>
      </w:r>
      <w:r w:rsidRPr="00F4054B">
        <w:rPr>
          <w:rFonts w:ascii="Times New Roman" w:hAnsi="Times New Roman" w:cs="Times New Roman"/>
          <w:sz w:val="22"/>
          <w:szCs w:val="22"/>
        </w:rPr>
        <w:t>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В 2014 году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России,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Минкомсвязи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 2016 по 2018 год Временная комиссия Совета Федерации по развитию информационного общества ан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лизировала практику использования данных методических рекомендаций, а в адрес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и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комсвязи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поступали обращения граждан и организаций, связанных с реализацией данного документа.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На основе результатов мониторинга безопасности образовательной среды, проведенного Временной к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миссией Совета Федерации по развитию информационного общества весной 2017 года в рамках</w:t>
      </w:r>
      <w:r w:rsidR="00A263AD">
        <w:rPr>
          <w:rFonts w:ascii="Times New Roman" w:hAnsi="Times New Roman" w:cs="Times New Roman"/>
          <w:sz w:val="22"/>
          <w:szCs w:val="22"/>
        </w:rPr>
        <w:t xml:space="preserve"> реализации У</w:t>
      </w:r>
      <w:r w:rsidRPr="00F4054B">
        <w:rPr>
          <w:rFonts w:ascii="Times New Roman" w:hAnsi="Times New Roman" w:cs="Times New Roman"/>
          <w:sz w:val="22"/>
          <w:szCs w:val="22"/>
        </w:rPr>
        <w:t>к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за </w:t>
      </w:r>
      <w:r w:rsidR="00A263AD">
        <w:rPr>
          <w:rFonts w:ascii="Times New Roman" w:hAnsi="Times New Roman" w:cs="Times New Roman"/>
          <w:sz w:val="22"/>
          <w:szCs w:val="22"/>
        </w:rPr>
        <w:t>П</w:t>
      </w:r>
      <w:r w:rsidRPr="00F4054B">
        <w:rPr>
          <w:rFonts w:ascii="Times New Roman" w:hAnsi="Times New Roman" w:cs="Times New Roman"/>
          <w:sz w:val="22"/>
          <w:szCs w:val="22"/>
        </w:rPr>
        <w:t>резидента Р</w:t>
      </w:r>
      <w:r w:rsidR="00A263AD">
        <w:rPr>
          <w:rFonts w:ascii="Times New Roman" w:hAnsi="Times New Roman" w:cs="Times New Roman"/>
          <w:sz w:val="22"/>
          <w:szCs w:val="22"/>
        </w:rPr>
        <w:t xml:space="preserve">оссийской </w:t>
      </w:r>
      <w:r w:rsidRPr="00F4054B">
        <w:rPr>
          <w:rFonts w:ascii="Times New Roman" w:hAnsi="Times New Roman" w:cs="Times New Roman"/>
          <w:sz w:val="22"/>
          <w:szCs w:val="22"/>
        </w:rPr>
        <w:t>Ф</w:t>
      </w:r>
      <w:r w:rsidR="00A263AD">
        <w:rPr>
          <w:rFonts w:ascii="Times New Roman" w:hAnsi="Times New Roman" w:cs="Times New Roman"/>
          <w:sz w:val="22"/>
          <w:szCs w:val="22"/>
        </w:rPr>
        <w:t>едерации</w:t>
      </w:r>
      <w:r w:rsidRPr="00F4054B">
        <w:rPr>
          <w:rFonts w:ascii="Times New Roman" w:hAnsi="Times New Roman" w:cs="Times New Roman"/>
          <w:sz w:val="22"/>
          <w:szCs w:val="22"/>
        </w:rPr>
        <w:t xml:space="preserve"> от 1 июня 2012 г. №761 «О Национальной стратегии действий в интересах детей на 2012–2017 годы», и предложений, выдвинутых со стороны органов власти и представителей педагогич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ской общественности, для включения в перечень рекомендаций парламентских слушаний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«Актуальные вопросы обеспечения безопасности и развития детей в информационном пространстве», прошедшие в Совете Федерации 17 апреля 2017 года,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организациях: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Актуализировать перечень видов информации, распространяемой посредством сети «Интернет», причиня</w:t>
      </w:r>
      <w:r w:rsidRPr="00F4054B">
        <w:rPr>
          <w:rFonts w:ascii="Times New Roman" w:hAnsi="Times New Roman" w:cs="Times New Roman"/>
          <w:sz w:val="22"/>
          <w:szCs w:val="22"/>
        </w:rPr>
        <w:t>ю</w:t>
      </w:r>
      <w:r w:rsidRPr="00F4054B">
        <w:rPr>
          <w:rFonts w:ascii="Times New Roman" w:hAnsi="Times New Roman" w:cs="Times New Roman"/>
          <w:sz w:val="22"/>
          <w:szCs w:val="22"/>
        </w:rPr>
        <w:t>щей вред здоровью и (или) развитию детей, а также не соответствующей задачам обр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зования;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Обеспечить ежегодный мониторинг и единые правила тестирования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проверки качества работы использ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вания средств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контентной фильтрации (СКФ) в образовательных организациях;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Реализовать вместо Реестра несовместимых с образованием ресурсов (Реестр НСОР) Реестр безопасных обр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зовательных сайтов,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фильтрации.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Актуализировать систему организационно-административных мероприятий, направленных на защиту д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тей от видов информации, распространяемой посредством сети «Интернет», причиняющей вред здоровью и (или) ра</w:t>
      </w:r>
      <w:r w:rsidRPr="00F4054B">
        <w:rPr>
          <w:rFonts w:ascii="Times New Roman" w:hAnsi="Times New Roman" w:cs="Times New Roman"/>
          <w:sz w:val="22"/>
          <w:szCs w:val="22"/>
        </w:rPr>
        <w:t>з</w:t>
      </w:r>
      <w:r w:rsidRPr="00F4054B">
        <w:rPr>
          <w:rFonts w:ascii="Times New Roman" w:hAnsi="Times New Roman" w:cs="Times New Roman"/>
          <w:sz w:val="22"/>
          <w:szCs w:val="22"/>
        </w:rPr>
        <w:t>витию детей, а также не соответствующей задачам образования, в том числе уточнить необходимый перечень мероприятий и необходимые образовательным орг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низациям комплекты образцов локальных актов;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Включить положения в текст методических рекомендаций, связанных с организацией работы СКФ в ча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ти финансирования и права образовательных организаций использовать различные технические решения по огр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ничению доступа обучающихся к видам информации, указанных в м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тодических рекомендациях 2014 года;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Сформировать перечень организаций, на которых распространяется действие методических рекоменд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ций;</w:t>
      </w:r>
    </w:p>
    <w:p w:rsidR="00F4054B" w:rsidRPr="00F4054B" w:rsidRDefault="00F4054B" w:rsidP="00EA5075">
      <w:pPr>
        <w:pStyle w:val="a8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Уточнить порядок ответственности за качество СКФ.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lastRenderedPageBreak/>
        <w:t>Основные положения</w:t>
      </w:r>
    </w:p>
    <w:p w:rsidR="00A263AD" w:rsidRPr="00F4054B" w:rsidRDefault="00A263AD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</w:t>
      </w:r>
      <w:r w:rsidRPr="00F4054B">
        <w:rPr>
          <w:rFonts w:ascii="Times New Roman" w:hAnsi="Times New Roman" w:cs="Times New Roman"/>
          <w:sz w:val="22"/>
          <w:szCs w:val="22"/>
        </w:rPr>
        <w:t>з</w:t>
      </w:r>
      <w:r w:rsidRPr="00F4054B">
        <w:rPr>
          <w:rFonts w:ascii="Times New Roman" w:hAnsi="Times New Roman" w:cs="Times New Roman"/>
          <w:sz w:val="22"/>
          <w:szCs w:val="22"/>
        </w:rPr>
        <w:t>витию детей, а также не соответствующей задачам образования (далее – методические рекомендации) разработ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ны в рамках реализации пункта 7 плана мероприятий по реализации Концепции информационной безопасности детей на 2018-2020 годы, утверждённого </w:t>
      </w:r>
      <w:r w:rsidR="00A263AD">
        <w:rPr>
          <w:rFonts w:ascii="Times New Roman" w:hAnsi="Times New Roman" w:cs="Times New Roman"/>
          <w:sz w:val="22"/>
          <w:szCs w:val="22"/>
        </w:rPr>
        <w:t>п</w:t>
      </w:r>
      <w:r w:rsidRPr="00F4054B">
        <w:rPr>
          <w:rFonts w:ascii="Times New Roman" w:hAnsi="Times New Roman" w:cs="Times New Roman"/>
          <w:sz w:val="22"/>
          <w:szCs w:val="22"/>
        </w:rPr>
        <w:t xml:space="preserve">риказом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Минкомсвязи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A263AD">
        <w:rPr>
          <w:rFonts w:ascii="Times New Roman" w:hAnsi="Times New Roman" w:cs="Times New Roman"/>
          <w:sz w:val="22"/>
          <w:szCs w:val="22"/>
        </w:rPr>
        <w:t xml:space="preserve"> от 27 февраля 2018 г. </w:t>
      </w:r>
      <w:r w:rsidRPr="00F4054B">
        <w:rPr>
          <w:rFonts w:ascii="Times New Roman" w:hAnsi="Times New Roman" w:cs="Times New Roman"/>
          <w:sz w:val="22"/>
          <w:szCs w:val="22"/>
        </w:rPr>
        <w:t xml:space="preserve"> №88.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направлены на выработку согласованного подхода по ограничению в обр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зовательных организациях доступа обучающихся к </w:t>
      </w:r>
      <w:r w:rsidR="00D65704">
        <w:rPr>
          <w:rFonts w:ascii="Times New Roman" w:hAnsi="Times New Roman" w:cs="Times New Roman"/>
          <w:sz w:val="22"/>
          <w:szCs w:val="22"/>
        </w:rPr>
        <w:t>негативной информации</w:t>
      </w:r>
      <w:r w:rsidRPr="00F4054B">
        <w:rPr>
          <w:rFonts w:ascii="Times New Roman" w:hAnsi="Times New Roman" w:cs="Times New Roman"/>
          <w:sz w:val="22"/>
          <w:szCs w:val="22"/>
        </w:rPr>
        <w:t>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Методические рекомендации </w:t>
      </w:r>
      <w:r w:rsidR="00D65704">
        <w:rPr>
          <w:rFonts w:ascii="Times New Roman" w:hAnsi="Times New Roman" w:cs="Times New Roman"/>
          <w:sz w:val="22"/>
          <w:szCs w:val="22"/>
        </w:rPr>
        <w:t>содержат комплекс мер, направленных на</w:t>
      </w:r>
      <w:r w:rsidR="00942790">
        <w:rPr>
          <w:rFonts w:ascii="Times New Roman" w:hAnsi="Times New Roman" w:cs="Times New Roman"/>
          <w:sz w:val="22"/>
          <w:szCs w:val="22"/>
        </w:rPr>
        <w:t>защиту</w:t>
      </w:r>
      <w:r w:rsidRPr="00F4054B">
        <w:rPr>
          <w:rFonts w:ascii="Times New Roman" w:hAnsi="Times New Roman" w:cs="Times New Roman"/>
          <w:sz w:val="22"/>
          <w:szCs w:val="22"/>
        </w:rPr>
        <w:t>детей от негативной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формации</w:t>
      </w:r>
      <w:r w:rsidR="00D65704">
        <w:rPr>
          <w:rFonts w:ascii="Times New Roman" w:hAnsi="Times New Roman" w:cs="Times New Roman"/>
          <w:sz w:val="22"/>
          <w:szCs w:val="22"/>
        </w:rPr>
        <w:t xml:space="preserve"> при осуществлении ими использования сети «Интернет»</w:t>
      </w:r>
      <w:r w:rsidRPr="00F4054B">
        <w:rPr>
          <w:rFonts w:ascii="Times New Roman" w:hAnsi="Times New Roman" w:cs="Times New Roman"/>
          <w:sz w:val="22"/>
          <w:szCs w:val="22"/>
        </w:rPr>
        <w:t xml:space="preserve">  из образовательной организации.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разработаны Временной комиссией Совета Федерации по развитию инфо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мационного общества совместно с Министерством просвещения Российской Федерации, Министерством цифр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вого развития, связи и массовых коммуникаций Российской Федерации и Федеральной службой по надзору в сфере связи, информационных технологий и массовых коммуникаций.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Концепция методических рекомендаций была рассмотрена и поддержана на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заседании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Временной коми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сии Совета Федерации по развитию информационного общества 13 июля 2018 года.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прошли общественное обсуждение с участием 10135 педагогических рабо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актуализируют различные аспекты и дополняют методические рекоменд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 по ограничению в образовательных организациях доступа обучающихся к видам информации, распростр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няемой посредством сети «Интернет», причиняющей вред здоровью и (или) развитию детей, а также не соотве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 xml:space="preserve">ствующей задачам образования, направленные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письмом от 28.04.2014 </w:t>
      </w:r>
      <w:r w:rsidR="00D65704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ДЛ-115/03 в адрес субъектов Российской Федерации (</w:t>
      </w:r>
      <w:r w:rsidR="00E022C0">
        <w:rPr>
          <w:rFonts w:ascii="Times New Roman" w:hAnsi="Times New Roman" w:cs="Times New Roman"/>
          <w:sz w:val="22"/>
          <w:szCs w:val="22"/>
        </w:rPr>
        <w:t xml:space="preserve">далее - </w:t>
      </w:r>
      <w:r w:rsidRPr="00F4054B">
        <w:rPr>
          <w:rFonts w:ascii="Times New Roman" w:hAnsi="Times New Roman" w:cs="Times New Roman"/>
          <w:sz w:val="22"/>
          <w:szCs w:val="22"/>
        </w:rPr>
        <w:t xml:space="preserve">методические рекомендации 2014 года) с учетом </w:t>
      </w:r>
      <w:r w:rsidR="00D65704">
        <w:rPr>
          <w:rFonts w:ascii="Times New Roman" w:hAnsi="Times New Roman" w:cs="Times New Roman"/>
          <w:sz w:val="22"/>
          <w:szCs w:val="22"/>
        </w:rPr>
        <w:t>изменений</w:t>
      </w:r>
      <w:r w:rsidRPr="00F4054B">
        <w:rPr>
          <w:rFonts w:ascii="Times New Roman" w:hAnsi="Times New Roman" w:cs="Times New Roman"/>
          <w:sz w:val="22"/>
          <w:szCs w:val="22"/>
        </w:rPr>
        <w:t xml:space="preserve"> законод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тельств</w:t>
      </w:r>
      <w:r w:rsidR="00D65704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 и анализа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правоприменительной </w:t>
      </w:r>
      <w:r w:rsidR="00D65704">
        <w:rPr>
          <w:rFonts w:ascii="Times New Roman" w:hAnsi="Times New Roman" w:cs="Times New Roman"/>
          <w:sz w:val="22"/>
          <w:szCs w:val="22"/>
        </w:rPr>
        <w:t>деятельности</w:t>
      </w:r>
      <w:r w:rsidRPr="00F4054B">
        <w:rPr>
          <w:rFonts w:ascii="Times New Roman" w:hAnsi="Times New Roman" w:cs="Times New Roman"/>
          <w:sz w:val="22"/>
          <w:szCs w:val="22"/>
        </w:rPr>
        <w:t>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Методические рекомендации распространяются на учреждения для детей-сирот и детей, оставшихся без попечения родителей, и на следующие организации, организующие обучение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очной и очно-заочной:</w:t>
      </w:r>
    </w:p>
    <w:p w:rsidR="00F4054B" w:rsidRPr="00F4054B" w:rsidRDefault="00F4054B" w:rsidP="00EA5075">
      <w:pPr>
        <w:pStyle w:val="a8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Общеобразовательные организации;</w:t>
      </w:r>
    </w:p>
    <w:p w:rsidR="00F4054B" w:rsidRPr="00F4054B" w:rsidRDefault="00F4054B" w:rsidP="00EA5075">
      <w:pPr>
        <w:pStyle w:val="a8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Организации дополнительного образования;</w:t>
      </w:r>
    </w:p>
    <w:p w:rsidR="00F4054B" w:rsidRPr="00F4054B" w:rsidRDefault="00F4054B" w:rsidP="00EA5075">
      <w:pPr>
        <w:pStyle w:val="a8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Организации и индивидуальные предприниматели, осуществляющие образовательную деятельность по пр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граммам основного и дошкольного образования;</w:t>
      </w:r>
    </w:p>
    <w:p w:rsidR="00F4054B" w:rsidRPr="00F4054B" w:rsidRDefault="00F4054B" w:rsidP="00EA5075">
      <w:pPr>
        <w:pStyle w:val="a8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Дошкольные образовательные организации;</w:t>
      </w:r>
    </w:p>
    <w:p w:rsidR="00F4054B" w:rsidRPr="00F4054B" w:rsidRDefault="00F4054B" w:rsidP="00EA5075">
      <w:pPr>
        <w:pStyle w:val="a8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Профессиональные образовательные организации.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Защита детей от информации, причиняющей вред здоровью и (или) развитию детей, а также не соответс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вующей задачам образования, осуществляется посредством использования системы контентной фильтрации, к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торая должна соответствовать положениям данных методических рекомендаций, и реализации соответствующих положениям данных методических рекомендаций системы организационно-административных мероприятий, н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правленных на защиту детей от видов информации, распространяемой посредством сети «Интернет», прич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няющей вред здоровью и (или) развитию детей, а также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не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соответствующей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задачам образования.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D65704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Законодательные акты Российской Федерации </w:t>
      </w: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в части ограничения распространения информации</w:t>
      </w:r>
    </w:p>
    <w:p w:rsidR="00D65704" w:rsidRDefault="00D65704" w:rsidP="00EA507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Pr="00F4054B" w:rsidRDefault="00D65704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 работе образовательных организаций</w:t>
      </w:r>
      <w:r>
        <w:rPr>
          <w:rFonts w:ascii="Times New Roman" w:hAnsi="Times New Roman" w:cs="Times New Roman"/>
          <w:sz w:val="22"/>
          <w:szCs w:val="22"/>
        </w:rPr>
        <w:t xml:space="preserve"> должны быть </w:t>
      </w:r>
      <w:r w:rsidR="00993900">
        <w:rPr>
          <w:rFonts w:ascii="Times New Roman" w:hAnsi="Times New Roman" w:cs="Times New Roman"/>
          <w:sz w:val="22"/>
          <w:szCs w:val="22"/>
        </w:rPr>
        <w:t>учтены</w:t>
      </w:r>
      <w:r>
        <w:rPr>
          <w:rFonts w:ascii="Times New Roman" w:hAnsi="Times New Roman" w:cs="Times New Roman"/>
          <w:sz w:val="22"/>
          <w:szCs w:val="22"/>
        </w:rPr>
        <w:t xml:space="preserve"> положения </w:t>
      </w:r>
      <w:r w:rsidR="005225DD">
        <w:rPr>
          <w:rFonts w:ascii="Times New Roman" w:hAnsi="Times New Roman" w:cs="Times New Roman"/>
          <w:sz w:val="22"/>
          <w:szCs w:val="22"/>
        </w:rPr>
        <w:t>приведенных ниже нормативных правов</w:t>
      </w:r>
      <w:r w:rsidR="00474167">
        <w:rPr>
          <w:rFonts w:ascii="Times New Roman" w:hAnsi="Times New Roman" w:cs="Times New Roman"/>
          <w:sz w:val="22"/>
          <w:szCs w:val="22"/>
        </w:rPr>
        <w:t>ых актов.</w:t>
      </w:r>
    </w:p>
    <w:p w:rsidR="00F4054B" w:rsidRPr="00F4054B" w:rsidRDefault="00D65704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Федеральный з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акон </w:t>
      </w:r>
      <w:r>
        <w:rPr>
          <w:rFonts w:ascii="Times New Roman" w:hAnsi="Times New Roman" w:cs="Times New Roman"/>
          <w:sz w:val="22"/>
          <w:szCs w:val="22"/>
        </w:rPr>
        <w:t>от 27 июля 2006 г. №</w:t>
      </w:r>
      <w:r w:rsidR="00F4054B" w:rsidRPr="00F4054B">
        <w:rPr>
          <w:rFonts w:ascii="Times New Roman" w:hAnsi="Times New Roman" w:cs="Times New Roman"/>
          <w:sz w:val="22"/>
          <w:szCs w:val="22"/>
        </w:rPr>
        <w:t>149-ФЗ "Об информации, информационных технологиях и о з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щите информации"</w:t>
      </w:r>
      <w:r w:rsidR="00DC2262">
        <w:rPr>
          <w:rFonts w:ascii="Times New Roman" w:hAnsi="Times New Roman" w:cs="Times New Roman"/>
          <w:sz w:val="22"/>
          <w:szCs w:val="22"/>
        </w:rPr>
        <w:t xml:space="preserve"> (далее – Федеральный закон № 149-ФЗ)</w:t>
      </w:r>
      <w:r>
        <w:rPr>
          <w:rFonts w:ascii="Times New Roman" w:hAnsi="Times New Roman" w:cs="Times New Roman"/>
          <w:sz w:val="22"/>
          <w:szCs w:val="22"/>
        </w:rPr>
        <w:t>, который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 определяет механизм </w:t>
      </w:r>
      <w:r>
        <w:rPr>
          <w:rFonts w:ascii="Times New Roman" w:hAnsi="Times New Roman" w:cs="Times New Roman"/>
          <w:sz w:val="22"/>
          <w:szCs w:val="22"/>
        </w:rPr>
        <w:t>логического</w:t>
      </w:r>
      <w:r w:rsidR="00F4054B" w:rsidRPr="00F4054B">
        <w:rPr>
          <w:rFonts w:ascii="Times New Roman" w:hAnsi="Times New Roman" w:cs="Times New Roman"/>
          <w:sz w:val="22"/>
          <w:szCs w:val="22"/>
        </w:rPr>
        <w:t>огранич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ния доступа к </w:t>
      </w:r>
      <w:r>
        <w:rPr>
          <w:rFonts w:ascii="Times New Roman" w:hAnsi="Times New Roman" w:cs="Times New Roman"/>
          <w:sz w:val="22"/>
          <w:szCs w:val="22"/>
        </w:rPr>
        <w:t xml:space="preserve">признанной 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запрещенной </w:t>
      </w:r>
      <w:r>
        <w:rPr>
          <w:rFonts w:ascii="Times New Roman" w:hAnsi="Times New Roman" w:cs="Times New Roman"/>
          <w:sz w:val="22"/>
          <w:szCs w:val="22"/>
        </w:rPr>
        <w:t xml:space="preserve">к распространению на территории Российской Федерации </w:t>
      </w:r>
      <w:r w:rsidR="00F4054B" w:rsidRPr="00F4054B">
        <w:rPr>
          <w:rFonts w:ascii="Times New Roman" w:hAnsi="Times New Roman" w:cs="Times New Roman"/>
          <w:sz w:val="22"/>
          <w:szCs w:val="22"/>
        </w:rPr>
        <w:t>информации в сети «Интернет»</w:t>
      </w:r>
      <w:proofErr w:type="gramStart"/>
      <w:r w:rsidR="00F4054B" w:rsidRPr="00F4054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В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рамках реализации статьи 15.1 Федерального закона № 149-ФЗ  </w:t>
      </w:r>
      <w:r w:rsidR="00DC226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оздан</w:t>
      </w:r>
      <w:r w:rsidR="00F4054B" w:rsidRPr="00F4054B">
        <w:rPr>
          <w:rFonts w:ascii="Times New Roman" w:hAnsi="Times New Roman" w:cs="Times New Roman"/>
          <w:sz w:val="22"/>
          <w:szCs w:val="22"/>
        </w:rPr>
        <w:t>- Единый реестр д</w:t>
      </w:r>
      <w:r w:rsidR="00F4054B" w:rsidRPr="00F4054B">
        <w:rPr>
          <w:rFonts w:ascii="Times New Roman" w:hAnsi="Times New Roman" w:cs="Times New Roman"/>
          <w:sz w:val="22"/>
          <w:szCs w:val="22"/>
        </w:rPr>
        <w:t>о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менных имен, указателей страниц сайтов в сети «Интернет» и сетевых адресов, </w:t>
      </w:r>
      <w:proofErr w:type="gramStart"/>
      <w:r w:rsidR="00F4054B" w:rsidRPr="00F4054B">
        <w:rPr>
          <w:rFonts w:ascii="Times New Roman" w:hAnsi="Times New Roman" w:cs="Times New Roman"/>
          <w:sz w:val="22"/>
          <w:szCs w:val="22"/>
        </w:rPr>
        <w:t>позволяющих идентифицировать сайты в сети «Интернет», содержащие информацию, распространение которой в Российской Федерации запр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щено</w:t>
      </w:r>
      <w:r w:rsidR="00DC2262">
        <w:rPr>
          <w:rFonts w:ascii="Times New Roman" w:hAnsi="Times New Roman" w:cs="Times New Roman"/>
          <w:sz w:val="22"/>
          <w:szCs w:val="22"/>
        </w:rPr>
        <w:t xml:space="preserve"> (далее – Единый реестр)</w:t>
      </w:r>
      <w:r w:rsidR="00F4054B" w:rsidRPr="00F4054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Доступ к сайту, внесенному в Единый реестр, </w:t>
      </w:r>
      <w:r w:rsidR="00DC2262">
        <w:rPr>
          <w:rFonts w:ascii="Times New Roman" w:hAnsi="Times New Roman" w:cs="Times New Roman"/>
          <w:sz w:val="22"/>
          <w:szCs w:val="22"/>
        </w:rPr>
        <w:t>ограничивается</w:t>
      </w:r>
      <w:r w:rsidRPr="00F4054B">
        <w:rPr>
          <w:rFonts w:ascii="Times New Roman" w:hAnsi="Times New Roman" w:cs="Times New Roman"/>
          <w:sz w:val="22"/>
          <w:szCs w:val="22"/>
        </w:rPr>
        <w:t>оператором связи</w:t>
      </w:r>
      <w:r w:rsidR="00F81C59">
        <w:rPr>
          <w:rFonts w:ascii="Times New Roman" w:hAnsi="Times New Roman" w:cs="Times New Roman"/>
          <w:sz w:val="22"/>
          <w:szCs w:val="22"/>
        </w:rPr>
        <w:t>.</w:t>
      </w:r>
    </w:p>
    <w:p w:rsidR="00DC2262" w:rsidRPr="00F4054B" w:rsidRDefault="00DC2262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вом принятия судебного акта.</w:t>
      </w:r>
    </w:p>
    <w:p w:rsidR="00F4054B" w:rsidRPr="00F4054B" w:rsidRDefault="00DC2262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 внесудебном порядке признаются запрещенными к распространению на территории Российской Фед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рации  следующе виды информации</w:t>
      </w:r>
      <w:r w:rsidR="00F4054B" w:rsidRPr="00F4054B">
        <w:rPr>
          <w:rFonts w:ascii="Times New Roman" w:hAnsi="Times New Roman" w:cs="Times New Roman"/>
          <w:sz w:val="22"/>
          <w:szCs w:val="22"/>
        </w:rPr>
        <w:t>: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lastRenderedPageBreak/>
        <w:t>а) материалы с порнографическими изображениями несовершеннолетних и (или) объявлений о привлеч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нии несовершеннолетних в качестве исполнителей для участия в зрелищных мероприятиях порнографического характера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на принятие решений орган – </w:t>
      </w:r>
      <w:proofErr w:type="spellStart"/>
      <w:r w:rsidR="00DC2262">
        <w:rPr>
          <w:rFonts w:ascii="Times New Roman" w:hAnsi="Times New Roman" w:cs="Times New Roman"/>
          <w:sz w:val="22"/>
          <w:szCs w:val="22"/>
        </w:rPr>
        <w:t>Роскомнадзор</w:t>
      </w:r>
      <w:proofErr w:type="spellEnd"/>
      <w:r w:rsidR="00DC2262">
        <w:rPr>
          <w:rFonts w:ascii="Times New Roman" w:hAnsi="Times New Roman" w:cs="Times New Roman"/>
          <w:sz w:val="22"/>
          <w:szCs w:val="22"/>
        </w:rPr>
        <w:t>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б) информация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прекурсоров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, новых потенциально опасных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психоактивных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веществ, местах их пр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 xml:space="preserve">обретения, способах и местах культивирования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наркосодержащих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растений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на принятие реш</w:t>
      </w:r>
      <w:r w:rsidR="00DC2262">
        <w:rPr>
          <w:rFonts w:ascii="Times New Roman" w:hAnsi="Times New Roman" w:cs="Times New Roman"/>
          <w:sz w:val="22"/>
          <w:szCs w:val="22"/>
        </w:rPr>
        <w:t>е</w:t>
      </w:r>
      <w:r w:rsidR="00DC2262">
        <w:rPr>
          <w:rFonts w:ascii="Times New Roman" w:hAnsi="Times New Roman" w:cs="Times New Roman"/>
          <w:sz w:val="22"/>
          <w:szCs w:val="22"/>
        </w:rPr>
        <w:t>ний орган – МВД России)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в) информация о способах совершения самоубийства, а также призывов к совершению самоубийства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на принятие решений орган – </w:t>
      </w:r>
      <w:proofErr w:type="spellStart"/>
      <w:r w:rsidR="00DC2262">
        <w:rPr>
          <w:rFonts w:ascii="Times New Roman" w:hAnsi="Times New Roman" w:cs="Times New Roman"/>
          <w:sz w:val="22"/>
          <w:szCs w:val="22"/>
        </w:rPr>
        <w:t>Роспотребнадзор</w:t>
      </w:r>
      <w:proofErr w:type="spellEnd"/>
      <w:r w:rsidR="00DC2262">
        <w:rPr>
          <w:rFonts w:ascii="Times New Roman" w:hAnsi="Times New Roman" w:cs="Times New Roman"/>
          <w:sz w:val="22"/>
          <w:szCs w:val="22"/>
        </w:rPr>
        <w:t>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г) информация о несовершеннолетнем, пострадавшем в результате противоправных действий (бездейс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 xml:space="preserve">вия), распространение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которой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запрещено федеральными законами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орган – уточняется)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д) информация, нарушающая требования Федерального закона от 29 декабря 2006 года </w:t>
      </w:r>
      <w:r w:rsidR="00DC2262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>244-ФЗ "О гос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«Интернет» 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иных сре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дств св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>язи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на принятие решений орган – ФНС России)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</w:p>
    <w:p w:rsid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е) информация, содержащая предложения о розничной продаже дистанционным способом алкогольной продукции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на принятие решений орган – </w:t>
      </w:r>
      <w:proofErr w:type="spellStart"/>
      <w:r w:rsidR="00DC2262">
        <w:rPr>
          <w:rFonts w:ascii="Times New Roman" w:hAnsi="Times New Roman" w:cs="Times New Roman"/>
          <w:sz w:val="22"/>
          <w:szCs w:val="22"/>
        </w:rPr>
        <w:t>Росалкогольрегулирование</w:t>
      </w:r>
      <w:proofErr w:type="spellEnd"/>
      <w:r w:rsidR="00DC2262">
        <w:rPr>
          <w:rFonts w:ascii="Times New Roman" w:hAnsi="Times New Roman" w:cs="Times New Roman"/>
          <w:sz w:val="22"/>
          <w:szCs w:val="22"/>
        </w:rPr>
        <w:t>)</w:t>
      </w:r>
      <w:r w:rsidRPr="00F4054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A97CC9" w:rsidRPr="00F4054B" w:rsidRDefault="00A97CC9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97CC9">
        <w:rPr>
          <w:rFonts w:ascii="Times New Roman" w:hAnsi="Times New Roman" w:cs="Times New Roman"/>
          <w:sz w:val="22"/>
          <w:szCs w:val="22"/>
        </w:rPr>
        <w:t>ж) информаци</w:t>
      </w:r>
      <w:r w:rsidR="00DC2262">
        <w:rPr>
          <w:rFonts w:ascii="Times New Roman" w:hAnsi="Times New Roman" w:cs="Times New Roman"/>
          <w:sz w:val="22"/>
          <w:szCs w:val="22"/>
        </w:rPr>
        <w:t>я</w:t>
      </w:r>
      <w:r w:rsidRPr="00A97CC9">
        <w:rPr>
          <w:rFonts w:ascii="Times New Roman" w:hAnsi="Times New Roman" w:cs="Times New Roman"/>
          <w:sz w:val="22"/>
          <w:szCs w:val="22"/>
        </w:rPr>
        <w:t>, направленн</w:t>
      </w:r>
      <w:r w:rsidR="00DC2262">
        <w:rPr>
          <w:rFonts w:ascii="Times New Roman" w:hAnsi="Times New Roman" w:cs="Times New Roman"/>
          <w:sz w:val="22"/>
          <w:szCs w:val="22"/>
        </w:rPr>
        <w:t>ая</w:t>
      </w:r>
      <w:r w:rsidRPr="00A97CC9">
        <w:rPr>
          <w:rFonts w:ascii="Times New Roman" w:hAnsi="Times New Roman" w:cs="Times New Roman"/>
          <w:sz w:val="22"/>
          <w:szCs w:val="22"/>
        </w:rPr>
        <w:t xml:space="preserve"> на склонение или иное вовлечение несовершеннолетних в совершение пр</w:t>
      </w:r>
      <w:r w:rsidRPr="00A97CC9">
        <w:rPr>
          <w:rFonts w:ascii="Times New Roman" w:hAnsi="Times New Roman" w:cs="Times New Roman"/>
          <w:sz w:val="22"/>
          <w:szCs w:val="22"/>
        </w:rPr>
        <w:t>о</w:t>
      </w:r>
      <w:r w:rsidRPr="00A97CC9">
        <w:rPr>
          <w:rFonts w:ascii="Times New Roman" w:hAnsi="Times New Roman" w:cs="Times New Roman"/>
          <w:sz w:val="22"/>
          <w:szCs w:val="22"/>
        </w:rPr>
        <w:t>тивоправных действий, представляющих угрозу для их жизни и (или) здоровья либо для жизни и (или) здоровья иных лиц</w:t>
      </w:r>
      <w:r w:rsidR="00DC2262">
        <w:rPr>
          <w:rFonts w:ascii="Times New Roman" w:hAnsi="Times New Roman" w:cs="Times New Roman"/>
          <w:sz w:val="22"/>
          <w:szCs w:val="22"/>
        </w:rPr>
        <w:t xml:space="preserve"> (уполномоченный орган - уточняется)</w:t>
      </w:r>
      <w:r w:rsidRPr="00A97CC9">
        <w:rPr>
          <w:rFonts w:ascii="Times New Roman" w:hAnsi="Times New Roman" w:cs="Times New Roman"/>
          <w:sz w:val="22"/>
          <w:szCs w:val="22"/>
        </w:rPr>
        <w:t>;</w:t>
      </w:r>
    </w:p>
    <w:p w:rsidR="00F4054B" w:rsidRDefault="00474167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определен п</w:t>
      </w:r>
      <w:r w:rsidR="00DC2262">
        <w:rPr>
          <w:rFonts w:ascii="Times New Roman" w:hAnsi="Times New Roman" w:cs="Times New Roman"/>
          <w:sz w:val="22"/>
          <w:szCs w:val="22"/>
        </w:rPr>
        <w:t xml:space="preserve">еречень видов информации, признаваемой запрещенной к распространению на территории Российской Федерации в судебном порядке. Любая потенциально опасная для общества </w:t>
      </w:r>
      <w:r>
        <w:rPr>
          <w:rFonts w:ascii="Times New Roman" w:hAnsi="Times New Roman" w:cs="Times New Roman"/>
          <w:sz w:val="22"/>
          <w:szCs w:val="22"/>
        </w:rPr>
        <w:t>информация</w:t>
      </w:r>
      <w:r w:rsidR="00DC2262">
        <w:rPr>
          <w:rFonts w:ascii="Times New Roman" w:hAnsi="Times New Roman" w:cs="Times New Roman"/>
          <w:sz w:val="22"/>
          <w:szCs w:val="22"/>
        </w:rPr>
        <w:t xml:space="preserve"> может быть признана запрещенной</w:t>
      </w:r>
      <w:r>
        <w:rPr>
          <w:rFonts w:ascii="Times New Roman" w:hAnsi="Times New Roman" w:cs="Times New Roman"/>
          <w:sz w:val="22"/>
          <w:szCs w:val="22"/>
        </w:rPr>
        <w:t xml:space="preserve"> судом</w:t>
      </w:r>
      <w:r w:rsidR="00DC2262">
        <w:rPr>
          <w:rFonts w:ascii="Times New Roman" w:hAnsi="Times New Roman" w:cs="Times New Roman"/>
          <w:sz w:val="22"/>
          <w:szCs w:val="22"/>
        </w:rPr>
        <w:t>.</w:t>
      </w:r>
    </w:p>
    <w:p w:rsidR="00474167" w:rsidRPr="00F4054B" w:rsidRDefault="00474167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В настоящее время согласно Федеральному закону от 25.07.2002 N 114-ФЗ "О противодействии экстрем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стской деятельности" на Минюст России возложены функции по ведению, опубликованию и размещению в сети «Интернет» федерального списка экстремистских</w:t>
      </w:r>
      <w:r>
        <w:rPr>
          <w:rFonts w:ascii="Times New Roman" w:hAnsi="Times New Roman" w:cs="Times New Roman"/>
          <w:sz w:val="22"/>
          <w:szCs w:val="22"/>
        </w:rPr>
        <w:t xml:space="preserve"> материалов, который </w:t>
      </w:r>
      <w:r w:rsidRPr="00F4054B">
        <w:rPr>
          <w:rFonts w:ascii="Times New Roman" w:hAnsi="Times New Roman" w:cs="Times New Roman"/>
          <w:sz w:val="22"/>
          <w:szCs w:val="22"/>
        </w:rPr>
        <w:t xml:space="preserve">формируется </w:t>
      </w:r>
      <w:r w:rsidR="0035567F" w:rsidRPr="0035567F">
        <w:rPr>
          <w:rFonts w:ascii="Times New Roman" w:hAnsi="Times New Roman" w:cs="Times New Roman"/>
          <w:sz w:val="22"/>
          <w:szCs w:val="22"/>
        </w:rPr>
        <w:t>на основании поступающих в Минюст России копий вступивших в законную силу решений судов о признании информацио</w:t>
      </w:r>
      <w:r w:rsidR="0035567F">
        <w:rPr>
          <w:rFonts w:ascii="Times New Roman" w:hAnsi="Times New Roman" w:cs="Times New Roman"/>
          <w:sz w:val="22"/>
          <w:szCs w:val="22"/>
        </w:rPr>
        <w:t>нных материалов экстремистскими</w:t>
      </w:r>
      <w:r w:rsidRPr="00F4054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Федеральный закон </w:t>
      </w:r>
      <w:r w:rsidR="00DC2262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436-ФЗ регулирует отношения, связанные с защитой детей от информации, прич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няющей вред их здоровью и (или) развитию, в том числе от информации, содержащейся в информационной пр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дукции.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Федеральный закон №436 определяет перечень запрещенной </w:t>
      </w:r>
      <w:r w:rsidR="005225DD">
        <w:rPr>
          <w:rFonts w:ascii="Times New Roman" w:hAnsi="Times New Roman" w:cs="Times New Roman"/>
          <w:sz w:val="22"/>
          <w:szCs w:val="22"/>
        </w:rPr>
        <w:t>или ограниченной для распространения ср</w:t>
      </w:r>
      <w:r w:rsidR="005225DD">
        <w:rPr>
          <w:rFonts w:ascii="Times New Roman" w:hAnsi="Times New Roman" w:cs="Times New Roman"/>
          <w:sz w:val="22"/>
          <w:szCs w:val="22"/>
        </w:rPr>
        <w:t>е</w:t>
      </w:r>
      <w:r w:rsidR="005225DD">
        <w:rPr>
          <w:rFonts w:ascii="Times New Roman" w:hAnsi="Times New Roman" w:cs="Times New Roman"/>
          <w:sz w:val="22"/>
          <w:szCs w:val="22"/>
        </w:rPr>
        <w:t>ди</w:t>
      </w:r>
      <w:r w:rsidRPr="00F4054B">
        <w:rPr>
          <w:rFonts w:ascii="Times New Roman" w:hAnsi="Times New Roman" w:cs="Times New Roman"/>
          <w:sz w:val="22"/>
          <w:szCs w:val="22"/>
        </w:rPr>
        <w:t xml:space="preserve">детей информации, </w:t>
      </w:r>
      <w:r w:rsidR="005225DD">
        <w:rPr>
          <w:rFonts w:ascii="Times New Roman" w:hAnsi="Times New Roman" w:cs="Times New Roman"/>
          <w:sz w:val="22"/>
          <w:szCs w:val="22"/>
        </w:rPr>
        <w:t>категории</w:t>
      </w:r>
      <w:r w:rsidRPr="00F4054B">
        <w:rPr>
          <w:rFonts w:ascii="Times New Roman" w:hAnsi="Times New Roman" w:cs="Times New Roman"/>
          <w:sz w:val="22"/>
          <w:szCs w:val="22"/>
        </w:rPr>
        <w:t xml:space="preserve"> информации, </w:t>
      </w:r>
      <w:r w:rsidR="005225DD">
        <w:rPr>
          <w:rFonts w:ascii="Times New Roman" w:hAnsi="Times New Roman" w:cs="Times New Roman"/>
          <w:sz w:val="22"/>
          <w:szCs w:val="22"/>
        </w:rPr>
        <w:t>запрещенные или ограниченные к распространению среди детей в зависимости от возрастной принадлежности</w:t>
      </w:r>
      <w:r w:rsidRPr="00F4054B">
        <w:rPr>
          <w:rFonts w:ascii="Times New Roman" w:hAnsi="Times New Roman" w:cs="Times New Roman"/>
          <w:sz w:val="22"/>
          <w:szCs w:val="22"/>
        </w:rPr>
        <w:t>, а также требования к обороту информационной продукции.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Согласно статье 14 </w:t>
      </w:r>
      <w:r w:rsidR="005225DD">
        <w:rPr>
          <w:rFonts w:ascii="Times New Roman" w:hAnsi="Times New Roman" w:cs="Times New Roman"/>
          <w:sz w:val="22"/>
          <w:szCs w:val="22"/>
        </w:rPr>
        <w:t xml:space="preserve">Федерального закона № 436-ФЗ </w:t>
      </w:r>
      <w:r w:rsidRPr="00F4054B">
        <w:rPr>
          <w:rFonts w:ascii="Times New Roman" w:hAnsi="Times New Roman" w:cs="Times New Roman"/>
          <w:sz w:val="22"/>
          <w:szCs w:val="22"/>
        </w:rPr>
        <w:t>«Особенности распространения информации посре</w:t>
      </w:r>
      <w:r w:rsidRPr="00F4054B">
        <w:rPr>
          <w:rFonts w:ascii="Times New Roman" w:hAnsi="Times New Roman" w:cs="Times New Roman"/>
          <w:sz w:val="22"/>
          <w:szCs w:val="22"/>
        </w:rPr>
        <w:t>д</w:t>
      </w:r>
      <w:r w:rsidRPr="00F4054B">
        <w:rPr>
          <w:rFonts w:ascii="Times New Roman" w:hAnsi="Times New Roman" w:cs="Times New Roman"/>
          <w:sz w:val="22"/>
          <w:szCs w:val="22"/>
        </w:rPr>
        <w:t>ством информационно-телекоммуникационных сетей» доступ к информации, распространяемой посредством информационно-телекоммуникационных сетей, в том числе сети «Интернет», в местах, доступных для детей, предоставляется лицом, организующим доступ к сети «Интернет» в таких местах (за исключением операторов связи, оказывающих эти услуги связи на основании договоров об оказании услуг связи, заключенных в письме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ной форме), другим лицам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при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условии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тию.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Таким образом, организации и индивидуальные предприниматели, предоставляющие несовершенноле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ним обучающимся доступ в сеть «Интернет», обязаны применять административные и организационные меры, технические, программно-аппаратные средства защиты детей от информации, причиняющей вред их здоровью и (или) развитию.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Согласно ч. 3 ст. 16 Федерального закона № 436-ФЗ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заций.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Исполнительным органам государственной власти Российской Федерации необходимо руководствоваться пунктом 1 статьи 14 «Защита ребенка от информации, пропаганды и агитации, наносящих вред его здоровью, нравственному и духовному развитию» Федерального закона от 24.07.1998 </w:t>
      </w:r>
      <w:r w:rsidR="005225DD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124-ФЗ "Об основных гарантиях прав ребенка в Российской Федерации", согласно которому органы государственной власти Российской Федер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 принимают меры по защите ребенка от информации, пропаганды и агитации, наносящих вред его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здоровью, нравственному и духовному развитию, в том числе от национальной, классовой, социальной нетерпимости, от </w:t>
      </w:r>
      <w:r w:rsidRPr="00F4054B">
        <w:rPr>
          <w:rFonts w:ascii="Times New Roman" w:hAnsi="Times New Roman" w:cs="Times New Roman"/>
          <w:sz w:val="22"/>
          <w:szCs w:val="22"/>
        </w:rPr>
        <w:lastRenderedPageBreak/>
        <w:t>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дукции, пропагандирующей насилие и жестокость, наркоманию, токсикоманию, антиобщественное поведение.</w:t>
      </w:r>
      <w:proofErr w:type="gramEnd"/>
    </w:p>
    <w:p w:rsidR="005225DD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Федеральный закон от 29.12.2012 </w:t>
      </w:r>
      <w:r w:rsidR="005225DD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273-ФЗ "Об образовании в Российской Федерации" закрепляет да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 xml:space="preserve">ные положения. 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 соответствии с частью 2 пункта 6 статьи 28 и частями 8 и 9 пункта 1 статьи 41 Закона «Об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нии» в обязанности образовательной организации входят вопросы, связанные с обеспечением безопасности и здоровья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на территории образовательной организации.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Информационная безопасность детей согласно Федеральному закону № 436-ФЗ - это состояние защище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Таким образом, образовательные организации в рамках своей работы должны обеспечивать информац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онную безопасность своих обучающихся.</w:t>
      </w:r>
    </w:p>
    <w:p w:rsidR="00F81C59" w:rsidRDefault="00F81C59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F4054B" w:rsidRPr="00F4054B">
        <w:rPr>
          <w:rFonts w:ascii="Times New Roman" w:hAnsi="Times New Roman" w:cs="Times New Roman"/>
          <w:sz w:val="22"/>
          <w:szCs w:val="22"/>
        </w:rPr>
        <w:t>оссийское законодательство в сфере регулирования общественных отношений, связанных и (или) ос</w:t>
      </w:r>
      <w:r w:rsidR="00F4054B" w:rsidRPr="00F4054B">
        <w:rPr>
          <w:rFonts w:ascii="Times New Roman" w:hAnsi="Times New Roman" w:cs="Times New Roman"/>
          <w:sz w:val="22"/>
          <w:szCs w:val="22"/>
        </w:rPr>
        <w:t>у</w:t>
      </w:r>
      <w:r w:rsidR="00F4054B" w:rsidRPr="00F4054B">
        <w:rPr>
          <w:rFonts w:ascii="Times New Roman" w:hAnsi="Times New Roman" w:cs="Times New Roman"/>
          <w:sz w:val="22"/>
          <w:szCs w:val="22"/>
        </w:rPr>
        <w:t>ществляемых в сети «Интернет» непосредственно, активно развивается, и администрации образовательной орг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низации необходимо быть в курсе соответствующих изменений в федеральном законодательстве Российской Ф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дерации и соответствующих нормативных правовых актов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Вместе с российскими нормами права в рамках Конвенции о правах ребенка, одобренной Генеральной Ассамблеей ООН 20.11.1989 и вступившей в силу для СССР 15.09.1990, содержится ряд статей, посвященных ограничению доступа детей к негативной для них информации:</w:t>
      </w:r>
    </w:p>
    <w:p w:rsidR="00F4054B" w:rsidRPr="00F4054B" w:rsidRDefault="005225DD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со статьей 13 данного международного акта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р</w:t>
      </w:r>
      <w:r w:rsidR="00F4054B" w:rsidRPr="00F4054B">
        <w:rPr>
          <w:rFonts w:ascii="Times New Roman" w:hAnsi="Times New Roman" w:cs="Times New Roman"/>
          <w:sz w:val="22"/>
          <w:szCs w:val="22"/>
        </w:rPr>
        <w:t>ебенок имеет право свободно выражать свое мнение, искать, получать и передавать информацию любого рода, если только это не вредит другим людям, не нарушает государственную безопасность и общественный порядок.</w:t>
      </w:r>
    </w:p>
    <w:p w:rsidR="00F4054B" w:rsidRPr="00F4054B" w:rsidRDefault="005225DD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17 указанного выше международного акта гарантирует, что к</w:t>
      </w:r>
      <w:r w:rsidR="00F4054B" w:rsidRPr="00F4054B">
        <w:rPr>
          <w:rFonts w:ascii="Times New Roman" w:hAnsi="Times New Roman" w:cs="Times New Roman"/>
          <w:sz w:val="22"/>
          <w:szCs w:val="22"/>
        </w:rPr>
        <w:t>аждый ребенок имеет право на до</w:t>
      </w:r>
      <w:r w:rsidR="00F4054B" w:rsidRPr="00F4054B">
        <w:rPr>
          <w:rFonts w:ascii="Times New Roman" w:hAnsi="Times New Roman" w:cs="Times New Roman"/>
          <w:sz w:val="22"/>
          <w:szCs w:val="22"/>
        </w:rPr>
        <w:t>с</w:t>
      </w:r>
      <w:r w:rsidR="00F4054B" w:rsidRPr="00F4054B">
        <w:rPr>
          <w:rFonts w:ascii="Times New Roman" w:hAnsi="Times New Roman" w:cs="Times New Roman"/>
          <w:sz w:val="22"/>
          <w:szCs w:val="22"/>
        </w:rPr>
        <w:t>туп к информации</w:t>
      </w:r>
      <w:proofErr w:type="gramStart"/>
      <w:r>
        <w:rPr>
          <w:rFonts w:ascii="Times New Roman" w:hAnsi="Times New Roman" w:cs="Times New Roman"/>
          <w:sz w:val="22"/>
          <w:szCs w:val="22"/>
        </w:rPr>
        <w:t>;г</w:t>
      </w:r>
      <w:proofErr w:type="gramEnd"/>
      <w:r w:rsidR="00F4054B" w:rsidRPr="00F4054B">
        <w:rPr>
          <w:rFonts w:ascii="Times New Roman" w:hAnsi="Times New Roman" w:cs="Times New Roman"/>
          <w:sz w:val="22"/>
          <w:szCs w:val="22"/>
        </w:rPr>
        <w:t>осударство должно поощрять средства массовой информации к распространению матери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лов, которые способствуют духовному и культурному развитию детей, и запрещать информацию, наносящую вред ребенку.</w:t>
      </w:r>
    </w:p>
    <w:p w:rsid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731281" w:rsidRDefault="00731281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Default="00F4054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Организация системы ограничения обучающихся к видам информации, распространяемой посредс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т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вом сети «Интернет», причиняющей вред здоровью и (или) развитию детей, а также не соответствующей задачам образования</w:t>
      </w:r>
    </w:p>
    <w:p w:rsidR="00D65704" w:rsidRPr="00F4054B" w:rsidRDefault="00D65704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Образовательные организации имеют право самостоятельно принимать решения о технологиях и форма</w:t>
      </w:r>
      <w:r w:rsidR="00C724D1">
        <w:rPr>
          <w:rFonts w:ascii="Times New Roman" w:hAnsi="Times New Roman" w:cs="Times New Roman"/>
          <w:sz w:val="22"/>
          <w:szCs w:val="22"/>
        </w:rPr>
        <w:t>х</w:t>
      </w:r>
      <w:r w:rsidRPr="00F4054B">
        <w:rPr>
          <w:rFonts w:ascii="Times New Roman" w:hAnsi="Times New Roman" w:cs="Times New Roman"/>
          <w:sz w:val="22"/>
          <w:szCs w:val="22"/>
        </w:rPr>
        <w:t xml:space="preserve"> организации системы ограничения обучающихся к негативной информации.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Технологии организации системы ограничения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 негативной информации включают:</w:t>
      </w:r>
    </w:p>
    <w:p w:rsidR="00F4054B" w:rsidRPr="00F4054B" w:rsidRDefault="00C724D1" w:rsidP="00EA5075">
      <w:pPr>
        <w:pStyle w:val="a8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К</w:t>
      </w:r>
      <w:r w:rsidR="00F4054B" w:rsidRPr="00F4054B">
        <w:rPr>
          <w:rFonts w:ascii="Times New Roman" w:hAnsi="Times New Roman" w:cs="Times New Roman"/>
          <w:sz w:val="22"/>
          <w:szCs w:val="22"/>
        </w:rPr>
        <w:t>онтентную фильтрацию и ограничение доступа обучающихся к информации, включенной в П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(</w:t>
      </w: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риложение №1) (далее – черный сп</w:t>
      </w:r>
      <w:r w:rsidR="00F4054B" w:rsidRPr="00F4054B">
        <w:rPr>
          <w:rFonts w:ascii="Times New Roman" w:hAnsi="Times New Roman" w:cs="Times New Roman"/>
          <w:sz w:val="22"/>
          <w:szCs w:val="22"/>
        </w:rPr>
        <w:t>и</w:t>
      </w:r>
      <w:r w:rsidR="00F4054B" w:rsidRPr="00F4054B">
        <w:rPr>
          <w:rFonts w:ascii="Times New Roman" w:hAnsi="Times New Roman" w:cs="Times New Roman"/>
          <w:sz w:val="22"/>
          <w:szCs w:val="22"/>
        </w:rPr>
        <w:t>сок</w:t>
      </w:r>
      <w:r>
        <w:rPr>
          <w:rFonts w:ascii="Times New Roman" w:hAnsi="Times New Roman" w:cs="Times New Roman"/>
          <w:sz w:val="22"/>
          <w:szCs w:val="22"/>
        </w:rPr>
        <w:t>, не имеет нормативного закрепления и используется в целях настоящих Методических рекоменд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ций</w:t>
      </w:r>
      <w:r w:rsidR="00F4054B" w:rsidRPr="00F4054B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:rsidR="00F4054B" w:rsidRPr="00F4054B" w:rsidRDefault="00C724D1" w:rsidP="00EA5075">
      <w:pPr>
        <w:pStyle w:val="a8"/>
        <w:numPr>
          <w:ilvl w:val="0"/>
          <w:numId w:val="3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F4054B" w:rsidRPr="00F4054B">
        <w:rPr>
          <w:rFonts w:ascii="Times New Roman" w:hAnsi="Times New Roman" w:cs="Times New Roman"/>
          <w:sz w:val="22"/>
          <w:szCs w:val="22"/>
        </w:rPr>
        <w:t>онтентную фильтрацию и предоставление доступа обучающимся к сайтам в сети «Интернет», включе</w:t>
      </w:r>
      <w:r w:rsidR="00F4054B" w:rsidRPr="00F4054B">
        <w:rPr>
          <w:rFonts w:ascii="Times New Roman" w:hAnsi="Times New Roman" w:cs="Times New Roman"/>
          <w:sz w:val="22"/>
          <w:szCs w:val="22"/>
        </w:rPr>
        <w:t>н</w:t>
      </w:r>
      <w:r w:rsidR="00F4054B" w:rsidRPr="00F4054B">
        <w:rPr>
          <w:rFonts w:ascii="Times New Roman" w:hAnsi="Times New Roman" w:cs="Times New Roman"/>
          <w:sz w:val="22"/>
          <w:szCs w:val="22"/>
        </w:rPr>
        <w:t>ных в Реестр безопасных образовательных сайтов (далее – белый список</w:t>
      </w:r>
      <w:r>
        <w:rPr>
          <w:rFonts w:ascii="Times New Roman" w:hAnsi="Times New Roman" w:cs="Times New Roman"/>
          <w:sz w:val="22"/>
          <w:szCs w:val="22"/>
        </w:rPr>
        <w:t>, не имеет нормативного закрепления и и</w:t>
      </w:r>
      <w:r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пользуется в целях настоящих Методических рекомендаций</w:t>
      </w:r>
      <w:r w:rsidR="00F4054B" w:rsidRPr="00F4054B">
        <w:rPr>
          <w:rFonts w:ascii="Times New Roman" w:hAnsi="Times New Roman" w:cs="Times New Roman"/>
          <w:sz w:val="22"/>
          <w:szCs w:val="22"/>
        </w:rPr>
        <w:t>) (</w:t>
      </w: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рилож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ние №2).</w:t>
      </w:r>
    </w:p>
    <w:p w:rsidR="00F4054B" w:rsidRPr="00F4054B" w:rsidRDefault="00F4054B" w:rsidP="00EA5075">
      <w:p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Форм</w:t>
      </w:r>
      <w:r w:rsidR="00C724D1">
        <w:rPr>
          <w:rFonts w:ascii="Times New Roman" w:hAnsi="Times New Roman" w:cs="Times New Roman"/>
          <w:sz w:val="22"/>
          <w:szCs w:val="22"/>
        </w:rPr>
        <w:t>ы</w:t>
      </w:r>
      <w:r w:rsidRPr="00F4054B">
        <w:rPr>
          <w:rFonts w:ascii="Times New Roman" w:hAnsi="Times New Roman" w:cs="Times New Roman"/>
          <w:sz w:val="22"/>
          <w:szCs w:val="22"/>
        </w:rPr>
        <w:t xml:space="preserve"> организации системы ограничения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 негативной информации включают:</w:t>
      </w:r>
    </w:p>
    <w:p w:rsidR="00F4054B" w:rsidRPr="00F4054B" w:rsidRDefault="00C724D1" w:rsidP="00EA5075">
      <w:pPr>
        <w:pStyle w:val="a8"/>
        <w:numPr>
          <w:ilvl w:val="0"/>
          <w:numId w:val="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спользование на персональных </w:t>
      </w:r>
      <w:proofErr w:type="gramStart"/>
      <w:r w:rsidR="00F4054B" w:rsidRPr="00F4054B">
        <w:rPr>
          <w:rFonts w:ascii="Times New Roman" w:hAnsi="Times New Roman" w:cs="Times New Roman"/>
          <w:sz w:val="22"/>
          <w:szCs w:val="22"/>
        </w:rPr>
        <w:t>устройствах</w:t>
      </w:r>
      <w:proofErr w:type="gramEnd"/>
      <w:r w:rsidR="00F4054B" w:rsidRPr="00F4054B">
        <w:rPr>
          <w:rFonts w:ascii="Times New Roman" w:hAnsi="Times New Roman" w:cs="Times New Roman"/>
          <w:sz w:val="22"/>
          <w:szCs w:val="22"/>
        </w:rPr>
        <w:t>, компьютере-сервере при использовании локальной сети и ус</w:t>
      </w:r>
      <w:r w:rsidR="00F4054B" w:rsidRPr="00F4054B">
        <w:rPr>
          <w:rFonts w:ascii="Times New Roman" w:hAnsi="Times New Roman" w:cs="Times New Roman"/>
          <w:sz w:val="22"/>
          <w:szCs w:val="22"/>
        </w:rPr>
        <w:t>т</w:t>
      </w:r>
      <w:r w:rsidR="00F4054B" w:rsidRPr="00F4054B">
        <w:rPr>
          <w:rFonts w:ascii="Times New Roman" w:hAnsi="Times New Roman" w:cs="Times New Roman"/>
          <w:sz w:val="22"/>
          <w:szCs w:val="22"/>
        </w:rPr>
        <w:t>ройств для создания беспроводной сети (</w:t>
      </w:r>
      <w:proofErr w:type="spellStart"/>
      <w:r w:rsidR="00F4054B" w:rsidRPr="00F4054B">
        <w:rPr>
          <w:rFonts w:ascii="Times New Roman" w:hAnsi="Times New Roman" w:cs="Times New Roman"/>
          <w:sz w:val="22"/>
          <w:szCs w:val="22"/>
        </w:rPr>
        <w:t>Wi-Fi</w:t>
      </w:r>
      <w:proofErr w:type="spellEnd"/>
      <w:r w:rsidR="00F4054B" w:rsidRPr="00F4054B">
        <w:rPr>
          <w:rFonts w:ascii="Times New Roman" w:hAnsi="Times New Roman" w:cs="Times New Roman"/>
          <w:sz w:val="22"/>
          <w:szCs w:val="22"/>
        </w:rPr>
        <w:t>) программного обеспечения, реализующего необходимый фун</w:t>
      </w:r>
      <w:r w:rsidR="00F4054B" w:rsidRPr="00F4054B">
        <w:rPr>
          <w:rFonts w:ascii="Times New Roman" w:hAnsi="Times New Roman" w:cs="Times New Roman"/>
          <w:sz w:val="22"/>
          <w:szCs w:val="22"/>
        </w:rPr>
        <w:t>к</w:t>
      </w:r>
      <w:r w:rsidR="00F4054B" w:rsidRPr="00F4054B">
        <w:rPr>
          <w:rFonts w:ascii="Times New Roman" w:hAnsi="Times New Roman" w:cs="Times New Roman"/>
          <w:sz w:val="22"/>
          <w:szCs w:val="22"/>
        </w:rPr>
        <w:t>ционал;</w:t>
      </w:r>
    </w:p>
    <w:p w:rsidR="00F4054B" w:rsidRPr="00F4054B" w:rsidRDefault="00C724D1" w:rsidP="00EA5075">
      <w:pPr>
        <w:pStyle w:val="a8"/>
        <w:numPr>
          <w:ilvl w:val="0"/>
          <w:numId w:val="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="00F4054B" w:rsidRPr="00F4054B">
        <w:rPr>
          <w:rFonts w:ascii="Times New Roman" w:hAnsi="Times New Roman" w:cs="Times New Roman"/>
          <w:sz w:val="22"/>
          <w:szCs w:val="22"/>
        </w:rPr>
        <w:t>спользование внешнего фильтрующего сервера, в том числе DNS-сервера и (или) прокси-сервера;</w:t>
      </w:r>
    </w:p>
    <w:p w:rsidR="00F4054B" w:rsidRPr="00F4054B" w:rsidRDefault="00C724D1" w:rsidP="00EA5075">
      <w:pPr>
        <w:pStyle w:val="a8"/>
        <w:numPr>
          <w:ilvl w:val="0"/>
          <w:numId w:val="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олучение услуг фильтрации через оператора связи либо специализированную организацию, обеспечива</w:t>
      </w:r>
      <w:r w:rsidR="00F4054B" w:rsidRPr="00F4054B">
        <w:rPr>
          <w:rFonts w:ascii="Times New Roman" w:hAnsi="Times New Roman" w:cs="Times New Roman"/>
          <w:sz w:val="22"/>
          <w:szCs w:val="22"/>
        </w:rPr>
        <w:t>ю</w:t>
      </w:r>
      <w:r w:rsidR="00F4054B" w:rsidRPr="00F4054B">
        <w:rPr>
          <w:rFonts w:ascii="Times New Roman" w:hAnsi="Times New Roman" w:cs="Times New Roman"/>
          <w:sz w:val="22"/>
          <w:szCs w:val="22"/>
        </w:rPr>
        <w:t>щую доступ в сеть «Интернет» для образовательной организации;</w:t>
      </w:r>
    </w:p>
    <w:p w:rsidR="00F4054B" w:rsidRPr="00F4054B" w:rsidRDefault="00C724D1" w:rsidP="00EA5075">
      <w:pPr>
        <w:pStyle w:val="a8"/>
        <w:numPr>
          <w:ilvl w:val="0"/>
          <w:numId w:val="4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ругие </w:t>
      </w:r>
      <w:r>
        <w:rPr>
          <w:rFonts w:ascii="Times New Roman" w:hAnsi="Times New Roman" w:cs="Times New Roman"/>
          <w:sz w:val="22"/>
          <w:szCs w:val="22"/>
        </w:rPr>
        <w:t>формы</w:t>
      </w:r>
      <w:r w:rsidR="00F4054B" w:rsidRPr="00F4054B">
        <w:rPr>
          <w:rFonts w:ascii="Times New Roman" w:hAnsi="Times New Roman" w:cs="Times New Roman"/>
          <w:sz w:val="22"/>
          <w:szCs w:val="22"/>
        </w:rPr>
        <w:t>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Образовательные организации могут использовать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многоформатную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модель реализации системы ко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тентной фильтрации как в рамках организации самостоятельно, так и взаимодействуя с другими организациями. 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Технология организации системы ограничения обучающихся к негативной информации не может менят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ся чаще, чем раз в календарный год, с целью исключения практики смены технологий фильтрации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ными организациями при проведении проверок уполномоченными органами и введения их в заблуждение о кач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стве организации системы контентной фильтрации.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При использовании технологии контентной фильтрации и ограничении доступа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 негати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 xml:space="preserve">ной информации </w:t>
      </w:r>
      <w:r w:rsidR="009B0BEA">
        <w:rPr>
          <w:rFonts w:ascii="Times New Roman" w:hAnsi="Times New Roman" w:cs="Times New Roman"/>
          <w:sz w:val="22"/>
          <w:szCs w:val="22"/>
        </w:rPr>
        <w:t>соблюдаются следующие положения</w:t>
      </w:r>
      <w:r w:rsidRPr="00F4054B">
        <w:rPr>
          <w:rFonts w:ascii="Times New Roman" w:hAnsi="Times New Roman" w:cs="Times New Roman"/>
          <w:sz w:val="22"/>
          <w:szCs w:val="22"/>
        </w:rPr>
        <w:t>:</w:t>
      </w:r>
    </w:p>
    <w:p w:rsidR="00F4054B" w:rsidRPr="00F4054B" w:rsidRDefault="00F4054B" w:rsidP="00EA5075">
      <w:pPr>
        <w:pStyle w:val="a8"/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lastRenderedPageBreak/>
        <w:t xml:space="preserve">При возможности персональной </w:t>
      </w:r>
      <w:r w:rsidR="00260AD3">
        <w:rPr>
          <w:rFonts w:ascii="Times New Roman" w:hAnsi="Times New Roman" w:cs="Times New Roman"/>
          <w:sz w:val="22"/>
          <w:szCs w:val="22"/>
        </w:rPr>
        <w:t>идентификации</w:t>
      </w:r>
      <w:r w:rsidRPr="00F4054B">
        <w:rPr>
          <w:rFonts w:ascii="Times New Roman" w:hAnsi="Times New Roman" w:cs="Times New Roman"/>
          <w:sz w:val="22"/>
          <w:szCs w:val="22"/>
        </w:rPr>
        <w:t>каждого обучающегося при осуществлении его доступа в сеть «Интернет»</w:t>
      </w:r>
      <w:r w:rsidR="00260AD3">
        <w:rPr>
          <w:rFonts w:ascii="Times New Roman" w:hAnsi="Times New Roman" w:cs="Times New Roman"/>
          <w:sz w:val="22"/>
          <w:szCs w:val="22"/>
        </w:rPr>
        <w:t>,</w:t>
      </w:r>
      <w:r w:rsidRPr="00F4054B">
        <w:rPr>
          <w:rFonts w:ascii="Times New Roman" w:hAnsi="Times New Roman" w:cs="Times New Roman"/>
          <w:sz w:val="22"/>
          <w:szCs w:val="22"/>
        </w:rPr>
        <w:t xml:space="preserve"> должен осуществляться доступ обучающегося к информационной продукции в соответствии с классификацией информационной продукции, предусмотренной Ф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 xml:space="preserve">деральным законом </w:t>
      </w:r>
      <w:r w:rsidR="00260AD3">
        <w:rPr>
          <w:rFonts w:ascii="Times New Roman" w:hAnsi="Times New Roman" w:cs="Times New Roman"/>
          <w:sz w:val="22"/>
          <w:szCs w:val="22"/>
        </w:rPr>
        <w:t xml:space="preserve">№ </w:t>
      </w:r>
      <w:r w:rsidRPr="00F4054B">
        <w:rPr>
          <w:rFonts w:ascii="Times New Roman" w:hAnsi="Times New Roman" w:cs="Times New Roman"/>
          <w:sz w:val="22"/>
          <w:szCs w:val="22"/>
        </w:rPr>
        <w:t>436-ФЗ;</w:t>
      </w:r>
    </w:p>
    <w:p w:rsidR="00F4054B" w:rsidRPr="00F4054B" w:rsidRDefault="00F4054B" w:rsidP="00EA5075">
      <w:pPr>
        <w:pStyle w:val="a8"/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При отсутствии возможности персональной </w:t>
      </w:r>
      <w:r w:rsidR="00260AD3">
        <w:rPr>
          <w:rFonts w:ascii="Times New Roman" w:hAnsi="Times New Roman" w:cs="Times New Roman"/>
          <w:sz w:val="22"/>
          <w:szCs w:val="22"/>
        </w:rPr>
        <w:t>идентификации</w:t>
      </w:r>
      <w:r w:rsidRPr="00F4054B">
        <w:rPr>
          <w:rFonts w:ascii="Times New Roman" w:hAnsi="Times New Roman" w:cs="Times New Roman"/>
          <w:sz w:val="22"/>
          <w:szCs w:val="22"/>
        </w:rPr>
        <w:t>каждого обучающегося при осущест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>лении его доступа в сеть «Интернет»</w:t>
      </w:r>
      <w:r w:rsidR="00260AD3">
        <w:rPr>
          <w:rFonts w:ascii="Times New Roman" w:hAnsi="Times New Roman" w:cs="Times New Roman"/>
          <w:sz w:val="22"/>
          <w:szCs w:val="22"/>
        </w:rPr>
        <w:t>,</w:t>
      </w:r>
      <w:r w:rsidRPr="00F4054B">
        <w:rPr>
          <w:rFonts w:ascii="Times New Roman" w:hAnsi="Times New Roman" w:cs="Times New Roman"/>
          <w:sz w:val="22"/>
          <w:szCs w:val="22"/>
        </w:rPr>
        <w:t xml:space="preserve"> осуществляется доступ обучающего к информационной продукции для детей, до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тигших возраста шести лет.</w:t>
      </w:r>
    </w:p>
    <w:p w:rsidR="00F4054B" w:rsidRPr="00F4054B" w:rsidRDefault="00F4054B" w:rsidP="00EA5075">
      <w:p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Исполнительные органы государственной власти Российской Федерации, органы местного самоуправления м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ного закона "Об образовании в Российской Федерации" от 29.12.2012 N 273-ФЗ, согласно которой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тельные организации могут отказаться от использования данного решения.</w:t>
      </w:r>
      <w:proofErr w:type="gramEnd"/>
    </w:p>
    <w:p w:rsidR="00260AD3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Педагогические работники не имеют права отключать СКФ во время нахождения на территории образ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 xml:space="preserve">вательной организации несовершеннолетних обучающихся. </w:t>
      </w:r>
    </w:p>
    <w:p w:rsidR="00260AD3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Педагогические работники имеют право отключать СКФ на своих персональных устройствах или устро</w:t>
      </w:r>
      <w:r w:rsidRPr="00F4054B">
        <w:rPr>
          <w:rFonts w:ascii="Times New Roman" w:hAnsi="Times New Roman" w:cs="Times New Roman"/>
          <w:sz w:val="22"/>
          <w:szCs w:val="22"/>
        </w:rPr>
        <w:t>й</w:t>
      </w:r>
      <w:r w:rsidRPr="00F4054B">
        <w:rPr>
          <w:rFonts w:ascii="Times New Roman" w:hAnsi="Times New Roman" w:cs="Times New Roman"/>
          <w:sz w:val="22"/>
          <w:szCs w:val="22"/>
        </w:rPr>
        <w:t>ствах, предоставленных педагогическому работнику, после осуществления образовательного процесса и отсутс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 xml:space="preserve">вия несовершеннолетних на территории образовательной организации,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СКФ. 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В образовательной организации ведется журнал работы системы контентной фильтрации, в который включаются сведения об отключении педагогическим работником на устройстве СКФ.</w:t>
      </w:r>
      <w:proofErr w:type="gramEnd"/>
    </w:p>
    <w:p w:rsidR="00260AD3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Образовательные организации с целью недопущения обучающихся к негативной информации самосто</w:t>
      </w:r>
      <w:r w:rsidRPr="00F4054B">
        <w:rPr>
          <w:rFonts w:ascii="Times New Roman" w:hAnsi="Times New Roman" w:cs="Times New Roman"/>
          <w:sz w:val="22"/>
          <w:szCs w:val="22"/>
        </w:rPr>
        <w:t>я</w:t>
      </w:r>
      <w:r w:rsidRPr="00F4054B">
        <w:rPr>
          <w:rFonts w:ascii="Times New Roman" w:hAnsi="Times New Roman" w:cs="Times New Roman"/>
          <w:sz w:val="22"/>
          <w:szCs w:val="22"/>
        </w:rPr>
        <w:t xml:space="preserve">тельно определяют свою политику в отношении персональных устройств обучающихся, имеющих возможность выхода в сеть «Интернет». </w:t>
      </w:r>
    </w:p>
    <w:p w:rsidR="00260AD3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Информация о порядке использования на территории образовательной организации персональных ус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ройств обучающихся, имеющих возможность выхода в сеть «Интернет», оформляется в форме Приказа о порядке использования на территории образовательной организации персональных устройств обучающихся, имеющих возможность выхода в сеть «Интернет», с дальнейшим получением согласия родителей (законных представит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лей) обучающихся о снятии ответственности с руководителя образовательной организации в случае предоставл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ния своему ребенку данного устройства при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посещении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образовательной организации либо предоставления а</w:t>
      </w:r>
      <w:r w:rsidRPr="00F4054B">
        <w:rPr>
          <w:rFonts w:ascii="Times New Roman" w:hAnsi="Times New Roman" w:cs="Times New Roman"/>
          <w:sz w:val="22"/>
          <w:szCs w:val="22"/>
        </w:rPr>
        <w:t>д</w:t>
      </w:r>
      <w:r w:rsidRPr="00F4054B">
        <w:rPr>
          <w:rFonts w:ascii="Times New Roman" w:hAnsi="Times New Roman" w:cs="Times New Roman"/>
          <w:sz w:val="22"/>
          <w:szCs w:val="22"/>
        </w:rPr>
        <w:t>министрации образовательной организации права на время учебного процесса забрать устройство (-а) обучающ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 xml:space="preserve">го. 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Данный Приказ размещается на сайте образовательной организации в открытом доступе в разделе «Д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 xml:space="preserve">кументы» в соответствии с </w:t>
      </w:r>
      <w:r w:rsidR="00260AD3">
        <w:rPr>
          <w:rFonts w:ascii="Times New Roman" w:hAnsi="Times New Roman" w:cs="Times New Roman"/>
          <w:sz w:val="22"/>
          <w:szCs w:val="22"/>
        </w:rPr>
        <w:t>п</w:t>
      </w:r>
      <w:r w:rsidRPr="00F4054B">
        <w:rPr>
          <w:rFonts w:ascii="Times New Roman" w:hAnsi="Times New Roman" w:cs="Times New Roman"/>
          <w:sz w:val="22"/>
          <w:szCs w:val="22"/>
        </w:rPr>
        <w:t xml:space="preserve">риказом Федеральной службы по надзору в сфере образования и науки от 29 мая 2014 г. </w:t>
      </w:r>
      <w:r w:rsidR="00260AD3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785 "Об утверждении требований к структуре официального сайта образовательной организации в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формационно-телекоммуникационной сети «Интернет» и формату представления на нем информации".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СКФ, используемые образовательными организациями, должны соответствовать ряду требований.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Применяемые при разработке и использовании интерфейсов технологии, стандарты и спецификации должны соответствовать нормативно установленным и общепринятым стандартам и требованиям в области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формационных технологий и программного обеспечения.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 использовании сетевых протоколов передачи данных рекомендуется придерживаться следующих спецификаций:</w:t>
      </w:r>
    </w:p>
    <w:p w:rsidR="00F4054B" w:rsidRPr="00F4054B" w:rsidRDefault="00B16D7D" w:rsidP="00EA5075">
      <w:pPr>
        <w:pStyle w:val="a8"/>
        <w:numPr>
          <w:ilvl w:val="0"/>
          <w:numId w:val="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ротокол передачи гипертекста версии 1.11 - RFC 2616;</w:t>
      </w:r>
    </w:p>
    <w:p w:rsidR="00F4054B" w:rsidRPr="00F4054B" w:rsidRDefault="00B16D7D" w:rsidP="00EA5075">
      <w:pPr>
        <w:pStyle w:val="a8"/>
        <w:numPr>
          <w:ilvl w:val="0"/>
          <w:numId w:val="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F4054B" w:rsidRPr="00F4054B">
        <w:rPr>
          <w:rFonts w:ascii="Times New Roman" w:hAnsi="Times New Roman" w:cs="Times New Roman"/>
          <w:sz w:val="22"/>
          <w:szCs w:val="22"/>
        </w:rPr>
        <w:t>асширенный протокол передачи гипертекста версии 1.1 с обеспечением безопасности транспортного уро</w:t>
      </w:r>
      <w:r w:rsidR="00F4054B" w:rsidRPr="00F4054B">
        <w:rPr>
          <w:rFonts w:ascii="Times New Roman" w:hAnsi="Times New Roman" w:cs="Times New Roman"/>
          <w:sz w:val="22"/>
          <w:szCs w:val="22"/>
        </w:rPr>
        <w:t>в</w:t>
      </w:r>
      <w:r w:rsidR="00F4054B" w:rsidRPr="00F4054B">
        <w:rPr>
          <w:rFonts w:ascii="Times New Roman" w:hAnsi="Times New Roman" w:cs="Times New Roman"/>
          <w:sz w:val="22"/>
          <w:szCs w:val="22"/>
        </w:rPr>
        <w:t>ня;</w:t>
      </w:r>
    </w:p>
    <w:p w:rsidR="00F4054B" w:rsidRPr="00F4054B" w:rsidRDefault="00B16D7D" w:rsidP="00EA5075">
      <w:pPr>
        <w:pStyle w:val="a8"/>
        <w:numPr>
          <w:ilvl w:val="0"/>
          <w:numId w:val="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ротокол защищенных соединений (SSL) версии 3 - RFC 5246;</w:t>
      </w:r>
    </w:p>
    <w:p w:rsidR="00F4054B" w:rsidRPr="00F4054B" w:rsidRDefault="00B16D7D" w:rsidP="00EA5075">
      <w:pPr>
        <w:pStyle w:val="a8"/>
        <w:numPr>
          <w:ilvl w:val="0"/>
          <w:numId w:val="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ротоколы использования системы поддержки пространства имен - FC 1035.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 описании данных, а также информации о данных, их составе и структуре, содержании, формате представл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ния, методах доступа и требуемых для этого полномочиях пользователей, о месте хранения, источнике, вл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дельце и др. (далее - метаданные) и используемых наборах символов, применяемых в процессе информацио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ного обмена, рекомендуется придерживаться следующих спецификаций:</w:t>
      </w:r>
    </w:p>
    <w:p w:rsidR="00F4054B" w:rsidRPr="00F4054B" w:rsidRDefault="00B16D7D" w:rsidP="00EA5075">
      <w:pPr>
        <w:pStyle w:val="a8"/>
        <w:numPr>
          <w:ilvl w:val="0"/>
          <w:numId w:val="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F4054B" w:rsidRPr="00F4054B">
        <w:rPr>
          <w:rFonts w:ascii="Times New Roman" w:hAnsi="Times New Roman" w:cs="Times New Roman"/>
          <w:sz w:val="22"/>
          <w:szCs w:val="22"/>
        </w:rPr>
        <w:t>асширяемый язык разметки XML-набор стандартов Консорциума Всемирной паутины;</w:t>
      </w:r>
    </w:p>
    <w:p w:rsidR="00F4054B" w:rsidRPr="00F4054B" w:rsidRDefault="00B16D7D" w:rsidP="00EA5075">
      <w:pPr>
        <w:pStyle w:val="a8"/>
        <w:numPr>
          <w:ilvl w:val="0"/>
          <w:numId w:val="7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асширяемый язык описания схем данных (XML </w:t>
      </w:r>
      <w:proofErr w:type="spellStart"/>
      <w:r w:rsidR="00F4054B" w:rsidRPr="00F4054B">
        <w:rPr>
          <w:rFonts w:ascii="Times New Roman" w:hAnsi="Times New Roman" w:cs="Times New Roman"/>
          <w:sz w:val="22"/>
          <w:szCs w:val="22"/>
        </w:rPr>
        <w:t>Schema</w:t>
      </w:r>
      <w:proofErr w:type="spellEnd"/>
      <w:r w:rsidR="00F4054B" w:rsidRPr="00F4054B">
        <w:rPr>
          <w:rFonts w:ascii="Times New Roman" w:hAnsi="Times New Roman" w:cs="Times New Roman"/>
          <w:sz w:val="22"/>
          <w:szCs w:val="22"/>
        </w:rPr>
        <w:t>) версии не ниже 1.0.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Описания разрабатываемых электронных сервисов и описания схем данных, согласно базовому профилю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инт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роперабельности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версии 1.1, рекомендуется создаваться в кодировке UTF-8 или UTF-16 (с указанием этой к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дировки в заголовке соответствующего описания).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Аутентификацию рекомендуется обеспечить на основе сертификатов PKI в формате X.509.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 зависимости от технологии СКФ должна обеспечивать следующие основные функции:</w:t>
      </w:r>
    </w:p>
    <w:p w:rsidR="00F4054B" w:rsidRPr="00F4054B" w:rsidRDefault="00B16D7D" w:rsidP="00EA5075">
      <w:pPr>
        <w:pStyle w:val="a8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F4054B" w:rsidRPr="00F4054B">
        <w:rPr>
          <w:rFonts w:ascii="Times New Roman" w:hAnsi="Times New Roman" w:cs="Times New Roman"/>
          <w:sz w:val="22"/>
          <w:szCs w:val="22"/>
        </w:rPr>
        <w:t>существлять в режиме реального времени анализ сайтов в сети «Интернет», к которым обращаются пол</w:t>
      </w:r>
      <w:r w:rsidR="00F4054B" w:rsidRPr="00F4054B">
        <w:rPr>
          <w:rFonts w:ascii="Times New Roman" w:hAnsi="Times New Roman" w:cs="Times New Roman"/>
          <w:sz w:val="22"/>
          <w:szCs w:val="22"/>
        </w:rPr>
        <w:t>ь</w:t>
      </w:r>
      <w:r w:rsidR="00F4054B" w:rsidRPr="00F4054B">
        <w:rPr>
          <w:rFonts w:ascii="Times New Roman" w:hAnsi="Times New Roman" w:cs="Times New Roman"/>
          <w:sz w:val="22"/>
          <w:szCs w:val="22"/>
        </w:rPr>
        <w:t>зователи, на предмет отсутствия на сайтах в сети «Интернет» информации, распростр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няемой посредством сети «Интернет», причиняющей вред здоровью и (или) развитию детей, а также не соответствующей задачам обр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зования;</w:t>
      </w:r>
    </w:p>
    <w:p w:rsidR="00F4054B" w:rsidRPr="00F4054B" w:rsidRDefault="00B16D7D" w:rsidP="00EA5075">
      <w:pPr>
        <w:pStyle w:val="a8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ропускать, блокировать или модифицировать информацию от сайта к пользователю в зависимости от р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зультатов проверки;</w:t>
      </w:r>
    </w:p>
    <w:p w:rsidR="00F4054B" w:rsidRPr="00F4054B" w:rsidRDefault="00B16D7D" w:rsidP="00EA5075">
      <w:pPr>
        <w:pStyle w:val="a8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втоматически передавать данные во внешнюю систему о сайте, информация из которого удовл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творяет заданным правилам;</w:t>
      </w:r>
    </w:p>
    <w:p w:rsidR="00F4054B" w:rsidRPr="00F4054B" w:rsidRDefault="00B16D7D" w:rsidP="00EA5075">
      <w:pPr>
        <w:pStyle w:val="a8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F4054B" w:rsidRPr="00F4054B">
        <w:rPr>
          <w:rFonts w:ascii="Times New Roman" w:hAnsi="Times New Roman" w:cs="Times New Roman"/>
          <w:sz w:val="22"/>
          <w:szCs w:val="22"/>
        </w:rPr>
        <w:t>обирать статистику фильтрации.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возможность анализа информационной продукции в любой форме и виде, в частности возможность:</w:t>
      </w:r>
    </w:p>
    <w:p w:rsidR="00F4054B" w:rsidRPr="00F4054B" w:rsidRDefault="00B16D7D" w:rsidP="00EA5075">
      <w:pPr>
        <w:pStyle w:val="a8"/>
        <w:numPr>
          <w:ilvl w:val="0"/>
          <w:numId w:val="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F4054B" w:rsidRPr="00F4054B">
        <w:rPr>
          <w:rFonts w:ascii="Times New Roman" w:hAnsi="Times New Roman" w:cs="Times New Roman"/>
          <w:sz w:val="22"/>
          <w:szCs w:val="22"/>
        </w:rPr>
        <w:t>емантического и морфологического анализа информации сайтов, получаемых по HTTP протоколу, на осн</w:t>
      </w:r>
      <w:r w:rsidR="00F4054B" w:rsidRPr="00F4054B">
        <w:rPr>
          <w:rFonts w:ascii="Times New Roman" w:hAnsi="Times New Roman" w:cs="Times New Roman"/>
          <w:sz w:val="22"/>
          <w:szCs w:val="22"/>
        </w:rPr>
        <w:t>о</w:t>
      </w:r>
      <w:r w:rsidR="00F4054B" w:rsidRPr="00F4054B">
        <w:rPr>
          <w:rFonts w:ascii="Times New Roman" w:hAnsi="Times New Roman" w:cs="Times New Roman"/>
          <w:sz w:val="22"/>
          <w:szCs w:val="22"/>
        </w:rPr>
        <w:t>ве списков запрещенных слов, словообразований и словосочетаний, содержащих информацию, причиня</w:t>
      </w:r>
      <w:r w:rsidR="00F4054B" w:rsidRPr="00F4054B">
        <w:rPr>
          <w:rFonts w:ascii="Times New Roman" w:hAnsi="Times New Roman" w:cs="Times New Roman"/>
          <w:sz w:val="22"/>
          <w:szCs w:val="22"/>
        </w:rPr>
        <w:t>ю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щую вред здоровью и (или) развитию детей, а также не соответствующую задачам образования, а также сочетаний слов, образующих совокупности запрещенных выражений. </w:t>
      </w:r>
      <w:proofErr w:type="gramStart"/>
      <w:r w:rsidR="00F4054B" w:rsidRPr="00F4054B">
        <w:rPr>
          <w:rFonts w:ascii="Times New Roman" w:hAnsi="Times New Roman" w:cs="Times New Roman"/>
          <w:sz w:val="22"/>
          <w:szCs w:val="22"/>
        </w:rPr>
        <w:t>Информация сайтов должна интерпретироваться строго согласно стандартам на протокол передачи гипертекста и язык разметки гипертекста, в том числе должна корректно определяться к</w:t>
      </w:r>
      <w:r w:rsidR="00F4054B" w:rsidRPr="00F4054B">
        <w:rPr>
          <w:rFonts w:ascii="Times New Roman" w:hAnsi="Times New Roman" w:cs="Times New Roman"/>
          <w:sz w:val="22"/>
          <w:szCs w:val="22"/>
        </w:rPr>
        <w:t>о</w:t>
      </w:r>
      <w:r w:rsidR="00F4054B" w:rsidRPr="00F4054B">
        <w:rPr>
          <w:rFonts w:ascii="Times New Roman" w:hAnsi="Times New Roman" w:cs="Times New Roman"/>
          <w:sz w:val="22"/>
          <w:szCs w:val="22"/>
        </w:rPr>
        <w:t>дировка передаваемых данных;</w:t>
      </w:r>
      <w:proofErr w:type="gramEnd"/>
    </w:p>
    <w:p w:rsidR="00F4054B" w:rsidRPr="00F4054B" w:rsidRDefault="00B16D7D" w:rsidP="00EA5075">
      <w:pPr>
        <w:pStyle w:val="a8"/>
        <w:numPr>
          <w:ilvl w:val="0"/>
          <w:numId w:val="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нализа поисковых HTTP-запросов путем разбора запроса, сформированного поисковыми машинами, и сравнением составных частей запроса со словарем слов, словосочетаний и словообразований, содержащих и</w:t>
      </w:r>
      <w:r w:rsidR="00F4054B" w:rsidRPr="00F4054B">
        <w:rPr>
          <w:rFonts w:ascii="Times New Roman" w:hAnsi="Times New Roman" w:cs="Times New Roman"/>
          <w:sz w:val="22"/>
          <w:szCs w:val="22"/>
        </w:rPr>
        <w:t>н</w:t>
      </w:r>
      <w:r w:rsidR="00F4054B" w:rsidRPr="00F4054B">
        <w:rPr>
          <w:rFonts w:ascii="Times New Roman" w:hAnsi="Times New Roman" w:cs="Times New Roman"/>
          <w:sz w:val="22"/>
          <w:szCs w:val="22"/>
        </w:rPr>
        <w:t>формацию, причиняющую вред здоровью и (или) развитию детей, а также не соответствующую задачам обр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зования. СКФ должна поддерживать множество категорий запрещенных слов, словообразований и словосоч</w:t>
      </w:r>
      <w:r w:rsidR="00F4054B" w:rsidRPr="00F4054B">
        <w:rPr>
          <w:rFonts w:ascii="Times New Roman" w:hAnsi="Times New Roman" w:cs="Times New Roman"/>
          <w:sz w:val="22"/>
          <w:szCs w:val="22"/>
        </w:rPr>
        <w:t>е</w:t>
      </w:r>
      <w:r w:rsidR="00F4054B" w:rsidRPr="00F4054B">
        <w:rPr>
          <w:rFonts w:ascii="Times New Roman" w:hAnsi="Times New Roman" w:cs="Times New Roman"/>
          <w:sz w:val="22"/>
          <w:szCs w:val="22"/>
        </w:rPr>
        <w:t>таний.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сопоставление категории сайта в сети «Интернет» с возрастной категорией пользов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теля и принимать решение о доступе пользователя к информации в соответствии с классификацией информац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онной продукции.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не должна предоставлять возможности для пропуска пользователя к информации сайта, содержащего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формацию, причиняющую вред здоровью и (или) развитию детей, а также не соответствующей задачам образ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вания.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возможность по результатам анализа сайтов:</w:t>
      </w:r>
    </w:p>
    <w:p w:rsidR="00F4054B" w:rsidRPr="00F4054B" w:rsidRDefault="00B16D7D" w:rsidP="00EA5075">
      <w:pPr>
        <w:pStyle w:val="a8"/>
        <w:numPr>
          <w:ilvl w:val="0"/>
          <w:numId w:val="1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</w:t>
      </w:r>
      <w:r w:rsidR="00F4054B" w:rsidRPr="00F4054B">
        <w:rPr>
          <w:rFonts w:ascii="Times New Roman" w:hAnsi="Times New Roman" w:cs="Times New Roman"/>
          <w:sz w:val="22"/>
          <w:szCs w:val="22"/>
        </w:rPr>
        <w:t>локировки URL-адреса сайта, запрашиваемой по HTTP протоколу;</w:t>
      </w:r>
    </w:p>
    <w:p w:rsidR="00F4054B" w:rsidRPr="00F4054B" w:rsidRDefault="00B16D7D" w:rsidP="00EA5075">
      <w:pPr>
        <w:pStyle w:val="a8"/>
        <w:numPr>
          <w:ilvl w:val="0"/>
          <w:numId w:val="1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F4054B" w:rsidRPr="00F4054B">
        <w:rPr>
          <w:rFonts w:ascii="Times New Roman" w:hAnsi="Times New Roman" w:cs="Times New Roman"/>
          <w:sz w:val="22"/>
          <w:szCs w:val="22"/>
        </w:rPr>
        <w:t>тображение специальной страницы блокировки в случае блокировки URL-адреса сайта;</w:t>
      </w:r>
    </w:p>
    <w:p w:rsidR="00F4054B" w:rsidRPr="00F4054B" w:rsidRDefault="00B16D7D" w:rsidP="00EA5075">
      <w:pPr>
        <w:pStyle w:val="a8"/>
        <w:numPr>
          <w:ilvl w:val="0"/>
          <w:numId w:val="1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локировки части информации от сайта, запрашиваемой по HTTP протоколу, и пропуск только не </w:t>
      </w:r>
      <w:proofErr w:type="gramStart"/>
      <w:r w:rsidR="00F4054B" w:rsidRPr="00F4054B">
        <w:rPr>
          <w:rFonts w:ascii="Times New Roman" w:hAnsi="Times New Roman" w:cs="Times New Roman"/>
          <w:sz w:val="22"/>
          <w:szCs w:val="22"/>
        </w:rPr>
        <w:t>заблок</w:t>
      </w:r>
      <w:r w:rsidR="00F4054B" w:rsidRPr="00F4054B">
        <w:rPr>
          <w:rFonts w:ascii="Times New Roman" w:hAnsi="Times New Roman" w:cs="Times New Roman"/>
          <w:sz w:val="22"/>
          <w:szCs w:val="22"/>
        </w:rPr>
        <w:t>и</w:t>
      </w:r>
      <w:r w:rsidR="00F4054B" w:rsidRPr="00F4054B">
        <w:rPr>
          <w:rFonts w:ascii="Times New Roman" w:hAnsi="Times New Roman" w:cs="Times New Roman"/>
          <w:sz w:val="22"/>
          <w:szCs w:val="22"/>
        </w:rPr>
        <w:t>рованных</w:t>
      </w:r>
      <w:proofErr w:type="gramEnd"/>
      <w:r w:rsidR="00F4054B" w:rsidRPr="00F4054B">
        <w:rPr>
          <w:rFonts w:ascii="Times New Roman" w:hAnsi="Times New Roman" w:cs="Times New Roman"/>
          <w:sz w:val="22"/>
          <w:szCs w:val="22"/>
        </w:rPr>
        <w:t xml:space="preserve"> частей пользователю;</w:t>
      </w:r>
    </w:p>
    <w:p w:rsidR="00F4054B" w:rsidRPr="00F4054B" w:rsidRDefault="00B16D7D" w:rsidP="00EA5075">
      <w:pPr>
        <w:pStyle w:val="a8"/>
        <w:numPr>
          <w:ilvl w:val="0"/>
          <w:numId w:val="10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F4054B" w:rsidRPr="00F4054B">
        <w:rPr>
          <w:rFonts w:ascii="Times New Roman" w:hAnsi="Times New Roman" w:cs="Times New Roman"/>
          <w:sz w:val="22"/>
          <w:szCs w:val="22"/>
        </w:rPr>
        <w:t>етод принудительного включения безопасного поиска в поисковых системах путем добавления арг</w:t>
      </w:r>
      <w:r w:rsidR="00F4054B" w:rsidRPr="00F4054B">
        <w:rPr>
          <w:rFonts w:ascii="Times New Roman" w:hAnsi="Times New Roman" w:cs="Times New Roman"/>
          <w:sz w:val="22"/>
          <w:szCs w:val="22"/>
        </w:rPr>
        <w:t>у</w:t>
      </w:r>
      <w:r w:rsidR="00F4054B" w:rsidRPr="00F4054B">
        <w:rPr>
          <w:rFonts w:ascii="Times New Roman" w:hAnsi="Times New Roman" w:cs="Times New Roman"/>
          <w:sz w:val="22"/>
          <w:szCs w:val="22"/>
        </w:rPr>
        <w:t>ментов "&amp;</w:t>
      </w:r>
      <w:proofErr w:type="spellStart"/>
      <w:r w:rsidR="00F4054B" w:rsidRPr="00F4054B">
        <w:rPr>
          <w:rFonts w:ascii="Times New Roman" w:hAnsi="Times New Roman" w:cs="Times New Roman"/>
          <w:sz w:val="22"/>
          <w:szCs w:val="22"/>
        </w:rPr>
        <w:t>family=yes&amp;</w:t>
      </w:r>
      <w:proofErr w:type="spellEnd"/>
      <w:r w:rsidR="00F4054B" w:rsidRPr="00F4054B">
        <w:rPr>
          <w:rFonts w:ascii="Times New Roman" w:hAnsi="Times New Roman" w:cs="Times New Roman"/>
          <w:sz w:val="22"/>
          <w:szCs w:val="22"/>
        </w:rPr>
        <w:t>", "&amp;</w:t>
      </w:r>
      <w:proofErr w:type="spellStart"/>
      <w:r w:rsidR="00F4054B" w:rsidRPr="00F4054B">
        <w:rPr>
          <w:rFonts w:ascii="Times New Roman" w:hAnsi="Times New Roman" w:cs="Times New Roman"/>
          <w:sz w:val="22"/>
          <w:szCs w:val="22"/>
        </w:rPr>
        <w:t>safe=yes&amp;</w:t>
      </w:r>
      <w:proofErr w:type="spellEnd"/>
      <w:r w:rsidR="00F4054B" w:rsidRPr="00F4054B">
        <w:rPr>
          <w:rFonts w:ascii="Times New Roman" w:hAnsi="Times New Roman" w:cs="Times New Roman"/>
          <w:sz w:val="22"/>
          <w:szCs w:val="22"/>
        </w:rPr>
        <w:t>" и других в зависимости от поисковых систем.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сбор статистики фильтрации, включая:</w:t>
      </w:r>
    </w:p>
    <w:p w:rsidR="00F4054B" w:rsidRPr="00F4054B" w:rsidRDefault="00F4054B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Время;</w:t>
      </w:r>
    </w:p>
    <w:p w:rsidR="00F4054B" w:rsidRPr="00F4054B" w:rsidRDefault="00F4054B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IP-адрес, с которого произошло обращение;</w:t>
      </w:r>
    </w:p>
    <w:p w:rsidR="00F4054B" w:rsidRPr="00F4054B" w:rsidRDefault="00F4054B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Образовательное учреждение (по соответствию IP адреса);</w:t>
      </w:r>
    </w:p>
    <w:p w:rsidR="00F4054B" w:rsidRPr="00F4054B" w:rsidRDefault="00F4054B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URL сайта или домен системы DNS, к которому было произведено обращение, либо ключевые слова, по к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торым было заблокировано обращение, если обращение было заблокировано методом поисковой или контен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ной фильтрации;</w:t>
      </w:r>
    </w:p>
    <w:p w:rsidR="00F4054B" w:rsidRPr="00F4054B" w:rsidRDefault="00B16D7D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F4054B" w:rsidRPr="00F4054B">
        <w:rPr>
          <w:rFonts w:ascii="Times New Roman" w:hAnsi="Times New Roman" w:cs="Times New Roman"/>
          <w:sz w:val="22"/>
          <w:szCs w:val="22"/>
        </w:rPr>
        <w:t>ид фильтрации, согласно которому обращение было заблокировано, если обращение было заблокиров</w:t>
      </w:r>
      <w:r w:rsidR="00F4054B" w:rsidRPr="00F4054B">
        <w:rPr>
          <w:rFonts w:ascii="Times New Roman" w:hAnsi="Times New Roman" w:cs="Times New Roman"/>
          <w:sz w:val="22"/>
          <w:szCs w:val="22"/>
        </w:rPr>
        <w:t>а</w:t>
      </w:r>
      <w:r w:rsidR="00F4054B" w:rsidRPr="00F4054B">
        <w:rPr>
          <w:rFonts w:ascii="Times New Roman" w:hAnsi="Times New Roman" w:cs="Times New Roman"/>
          <w:sz w:val="22"/>
          <w:szCs w:val="22"/>
        </w:rPr>
        <w:t>но;</w:t>
      </w:r>
    </w:p>
    <w:p w:rsidR="00F4054B" w:rsidRPr="00F4054B" w:rsidRDefault="00B16D7D" w:rsidP="00EA5075">
      <w:pPr>
        <w:pStyle w:val="a8"/>
        <w:numPr>
          <w:ilvl w:val="0"/>
          <w:numId w:val="11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F4054B" w:rsidRPr="00F4054B">
        <w:rPr>
          <w:rFonts w:ascii="Times New Roman" w:hAnsi="Times New Roman" w:cs="Times New Roman"/>
          <w:sz w:val="22"/>
          <w:szCs w:val="22"/>
        </w:rPr>
        <w:t>одтверждение пользователя, если он был предупрежден о потенциально опасной информации.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хранение статистики в течение срока, устанавливаемого соответствующими норм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тивными документами, и возможность передачи статистики во внешние системы в соответствии с установле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ными требованиями к взаимодействию.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автоматическое обновление конфигурации СКФ при изменении параметров настойки СКФ. Параметрами СКФ являются:</w:t>
      </w:r>
    </w:p>
    <w:p w:rsidR="00F4054B" w:rsidRPr="00F4054B" w:rsidRDefault="00F4054B" w:rsidP="00EA5075">
      <w:pPr>
        <w:pStyle w:val="a8"/>
        <w:numPr>
          <w:ilvl w:val="0"/>
          <w:numId w:val="1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пороговая величина блокировки сайта на основе семантического и морфологического анализа;</w:t>
      </w:r>
    </w:p>
    <w:p w:rsidR="00F4054B" w:rsidRPr="00F4054B" w:rsidRDefault="00F4054B" w:rsidP="00EA5075">
      <w:pPr>
        <w:pStyle w:val="a8"/>
        <w:numPr>
          <w:ilvl w:val="0"/>
          <w:numId w:val="1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адрес специальной страницы блокировки;</w:t>
      </w:r>
    </w:p>
    <w:p w:rsidR="00F4054B" w:rsidRPr="00F4054B" w:rsidRDefault="00F4054B" w:rsidP="00EA5075">
      <w:pPr>
        <w:pStyle w:val="a8"/>
        <w:numPr>
          <w:ilvl w:val="0"/>
          <w:numId w:val="1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адрес специальной страницы блокировки поисковых HTTP-запросов;</w:t>
      </w:r>
    </w:p>
    <w:p w:rsidR="00F4054B" w:rsidRPr="00F4054B" w:rsidRDefault="00F4054B" w:rsidP="00EA5075">
      <w:pPr>
        <w:pStyle w:val="a8"/>
        <w:numPr>
          <w:ilvl w:val="0"/>
          <w:numId w:val="12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адрес специальной страницы предупреждения с возможностью пропуска информации от сайта.</w:t>
      </w:r>
    </w:p>
    <w:p w:rsidR="00731281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СКФ должна обеспечивать автоматическое обновление конфигурации (правил) фильтрации при изменении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формации в РБОС. Обновление должно осуществляться не более чем через 3 рабочих дня после изменений в РБОС списков URL адресов сайтов.</w:t>
      </w:r>
    </w:p>
    <w:p w:rsidR="00731281" w:rsidRPr="00F4054B" w:rsidRDefault="00731281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60AD3" w:rsidRPr="00F4054B" w:rsidRDefault="00260AD3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Общественный </w:t>
      </w:r>
      <w:proofErr w:type="gramStart"/>
      <w:r w:rsidRPr="00F4054B">
        <w:rPr>
          <w:rFonts w:ascii="Times New Roman" w:hAnsi="Times New Roman" w:cs="Times New Roman"/>
          <w:b/>
          <w:i/>
          <w:sz w:val="22"/>
          <w:szCs w:val="22"/>
        </w:rPr>
        <w:t>контроль за</w:t>
      </w:r>
      <w:proofErr w:type="gramEnd"/>
      <w:r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 обеспечением защиты детей от видов информации, распространяемой посре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д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ством сети «Интернет», причиняющей вред здоровью и (или) развитию детей, а также не соответс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т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вующей задачам образования</w:t>
      </w:r>
    </w:p>
    <w:p w:rsidR="00260AD3" w:rsidRPr="00F4054B" w:rsidRDefault="00260AD3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Согласно статье 21 Федерального закона </w:t>
      </w:r>
      <w:r w:rsidR="00260AD3">
        <w:rPr>
          <w:rFonts w:ascii="Times New Roman" w:hAnsi="Times New Roman" w:cs="Times New Roman"/>
          <w:sz w:val="22"/>
          <w:szCs w:val="22"/>
        </w:rPr>
        <w:t>№</w:t>
      </w:r>
      <w:r w:rsidRPr="00F4054B">
        <w:rPr>
          <w:rFonts w:ascii="Times New Roman" w:hAnsi="Times New Roman" w:cs="Times New Roman"/>
          <w:sz w:val="22"/>
          <w:szCs w:val="22"/>
        </w:rPr>
        <w:t xml:space="preserve"> 436-ФЗ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 xml:space="preserve">ный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соблюдением требований данного закона.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lastRenderedPageBreak/>
        <w:t>Образовательным организациям рекомендуется создать совет по обеспечению информационной безопа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ности обучающихся, в деятельность которого вовлечь педагогических работников, родителей (законных предст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вителей) обучающихся и представителей органов власти и общественных организаций, таких как Общеросси</w:t>
      </w:r>
      <w:r w:rsidRPr="00F4054B">
        <w:rPr>
          <w:rFonts w:ascii="Times New Roman" w:hAnsi="Times New Roman" w:cs="Times New Roman"/>
          <w:sz w:val="22"/>
          <w:szCs w:val="22"/>
        </w:rPr>
        <w:t>й</w:t>
      </w:r>
      <w:r w:rsidRPr="00F4054B">
        <w:rPr>
          <w:rFonts w:ascii="Times New Roman" w:hAnsi="Times New Roman" w:cs="Times New Roman"/>
          <w:sz w:val="22"/>
          <w:szCs w:val="22"/>
        </w:rPr>
        <w:t xml:space="preserve">ское детское общественное движение в сфере обеспечения безопасности и развития детей в информационном пространстве "Страна молодых",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кибердружины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и другие.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Члены Совета могут осуществлять не только регулярный мониторинг качества системы контентной фильтрации в образовательной организации, но и принимать участие в реализации плана мероприятий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тельной организации по обеспечению защиты детей от негативной информации.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Общественные объединения и иные некоммерческие организации могут проводить общественную эк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пертизу работы образовательных организаций по обеспечению защиты детей от негативной информации и ос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ществлять экспертизу технологий и продуктов, связанных с фильтрацией информационного контента.</w:t>
      </w:r>
      <w:proofErr w:type="gramEnd"/>
    </w:p>
    <w:p w:rsid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Система организационно-административных мероприятий, направленных на защиту детей от видов и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н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формации, распространяемой посредством сети «Интернет», причиняющей вред здоровью и (или) разв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и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тию детей, а также не соответствующей задачам образования</w:t>
      </w:r>
    </w:p>
    <w:p w:rsidR="00260AD3" w:rsidRPr="00F4054B" w:rsidRDefault="00260AD3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В соответствии с частью 1 статьи 14 Федерального закона </w:t>
      </w:r>
      <w:r w:rsidR="00B16D7D">
        <w:rPr>
          <w:rFonts w:ascii="Times New Roman" w:hAnsi="Times New Roman" w:cs="Times New Roman"/>
          <w:sz w:val="22"/>
          <w:szCs w:val="22"/>
        </w:rPr>
        <w:t xml:space="preserve">№ </w:t>
      </w:r>
      <w:r w:rsidRPr="00F4054B">
        <w:rPr>
          <w:rFonts w:ascii="Times New Roman" w:hAnsi="Times New Roman" w:cs="Times New Roman"/>
          <w:sz w:val="22"/>
          <w:szCs w:val="22"/>
        </w:rPr>
        <w:t xml:space="preserve"> 436-ФЗ должны применяться организацио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но-административные мероприятия, направленные на защиту детей от информации, причиняющей вред их зд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 xml:space="preserve">ровью и (или) развитию. Указанные мероприятия осуществляются на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уровнях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субъекта Российской Федерации, органа местного самоуправления и образовательной организации по следующим направлениям.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Организационно-административные мероприятия, реализуемые субъектами Российской Федерации и 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ганами местного самоуправления, направленные на защиту детей от видов информации, распространяемой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средством сети «Интернет», причиняющей вред здоровью и (или) развитию детей, а также не соответствующей задачам образования: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Проведение ежегодного мониторинга качества работы СКФ в образовательных организациях и примен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ния организационно-административных мероприятий, направленных на защиту детей от негативной информ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ции;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Утверждение нормативным актом данных методических рекомендаций и плана мероприятий по обеспеч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нию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низациях;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Организация просветительской работы с детьми и их родителями (законными представителями) по повыш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 xml:space="preserve">нию культуры информационной безопасности путем реализации программ и проведения мероприятий, таких как Единый урок по безопасности в сети «Интернет»,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квест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по цифровой грамотности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Сетевичок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и др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гие;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Организация информационной работы в соответствии с письмом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от 14.05.2018 N 08-1184 «О направлении информации»;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Оказание методической поддержки для ответственных лиц и педагогических работников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ных организаций, посвященной вопросам организации защиты детей от видов информации, распространяемой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средством сети «Интернет», причиняющей вред здоровью и (или) развитию детей, а также не соответству</w:t>
      </w:r>
      <w:r w:rsidRPr="00F4054B">
        <w:rPr>
          <w:rFonts w:ascii="Times New Roman" w:hAnsi="Times New Roman" w:cs="Times New Roman"/>
          <w:sz w:val="22"/>
          <w:szCs w:val="22"/>
        </w:rPr>
        <w:t>ю</w:t>
      </w:r>
      <w:r w:rsidRPr="00F4054B">
        <w:rPr>
          <w:rFonts w:ascii="Times New Roman" w:hAnsi="Times New Roman" w:cs="Times New Roman"/>
          <w:sz w:val="22"/>
          <w:szCs w:val="22"/>
        </w:rPr>
        <w:t>щей задачам образования, в образовательных организациях путем:</w:t>
      </w:r>
    </w:p>
    <w:p w:rsidR="00F4054B" w:rsidRPr="00F4054B" w:rsidRDefault="00F4054B" w:rsidP="00EA5075">
      <w:pPr>
        <w:pStyle w:val="a8"/>
        <w:numPr>
          <w:ilvl w:val="1"/>
          <w:numId w:val="1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Организации и проведения семинаров, лекций и конференций с участием представителей уполномоченных на проведение проверок образовательных организаций в части работы СКФ органов;</w:t>
      </w:r>
    </w:p>
    <w:p w:rsidR="00F4054B" w:rsidRPr="00F4054B" w:rsidRDefault="00F4054B" w:rsidP="00EA5075">
      <w:pPr>
        <w:pStyle w:val="a8"/>
        <w:numPr>
          <w:ilvl w:val="1"/>
          <w:numId w:val="14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Направления на повышение квалификации ответственных лиц в образовательных организациях по темам «О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ганизация защиты детей от видов информации, распространяемой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 и педагогических работников по теме «Безопасное использование сайтов в сети «Интернет» в образовательном процессе в целях обучения и воспитания обучающихся</w:t>
      </w:r>
      <w:r>
        <w:rPr>
          <w:rFonts w:ascii="Times New Roman" w:hAnsi="Times New Roman" w:cs="Times New Roman"/>
          <w:sz w:val="22"/>
          <w:szCs w:val="22"/>
        </w:rPr>
        <w:t xml:space="preserve"> в образовательной о</w:t>
      </w:r>
      <w:r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ганизации».</w:t>
      </w:r>
      <w:proofErr w:type="gramEnd"/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4054B">
        <w:rPr>
          <w:rFonts w:ascii="Times New Roman" w:hAnsi="Times New Roman" w:cs="Times New Roman"/>
          <w:sz w:val="22"/>
          <w:szCs w:val="22"/>
        </w:rPr>
        <w:t>В качестве учредителя образовательных организаций обеспечить образовательные организации средств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ми организации системы контентной фильтрации либо выделение образовательным организациям сре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дств дл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>я ре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лизации контентной фильтрации самостоятельно;</w:t>
      </w:r>
    </w:p>
    <w:p w:rsidR="00F4054B" w:rsidRPr="00F4054B" w:rsidRDefault="00F4054B" w:rsidP="00EA5075">
      <w:pPr>
        <w:pStyle w:val="a8"/>
        <w:numPr>
          <w:ilvl w:val="0"/>
          <w:numId w:val="13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При наличии договора, заключаемого субъектом Российской Федерации или органом местного самоупра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>ления с поставщиком СКФ, указывать в договоре с поставщиком СКФ ответственность и обязательства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ставщика СКФ в виде компенсации понесённого ущерба за ненадлежащее оказание услуги, а также обесп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чить контроль за наличием данных положений в договорах образовательных организаций и поставщиков СКФ в сл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чае заключения данных договоров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ными организациями самостоятельно.</w:t>
      </w:r>
      <w:proofErr w:type="gramEnd"/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Организационно-административные мероприятия, реализуемые образовательными организациями, н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образования: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Обеспечить защиту обучающихся от видов негативной информации для детей посредством использов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ния СКФ при выходе в сеть «Интернет» при доступе к сети «Интернет» из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ной организации;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Проведение до 30 августа ежегодного мониторинга качества работы СКФ и применения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ционно-административных мероприятий, направленных на защиту детей от негативной информ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 для детей;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lastRenderedPageBreak/>
        <w:t>Утвердить и обеспечить контроль исполнения Положения об ограничении доступа обучающихся к видам информации, распространяемой посредством сети «Интернет», причиняющей вред здор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вью и (или) развитию детей, а также не соответствующей задачам образования, определяющий в образовательной организации осно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>ные аспекты организации работы СКФ, технологию, формат (форматы) реализации СКФ и включающего:</w:t>
      </w:r>
      <w:proofErr w:type="gramEnd"/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Приказ о назначении ответственного лица в образовательной организации за обеспечение безопасного доступа к сети «Интернет», включающий должностную инструкцию ответственного лица в образовательной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 за обеспечение безопасного доступа к сети «Интернет»;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Порядок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проведения проверки эффективности использования систем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контентной фильтрации в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ной организации, включающий типовой акт проверки СКФ в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тельной организации;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Журнал работы системы контентной фильтрации;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План мероприятий по обеспечению информационной безопасности в образовательной 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ганизации;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Приказ о порядке использования на территории образовательной организации, персональных устройств об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чающихся, имеющих возможность выхода в сеть «Интернет»;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Инструкции для обучающихся по обеспечению информационной безопасности при использовании сети «И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тернет» для размещения в учебных кабинетах, в которых осущест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>ляется доступ в сеть «Интернет»;</w:t>
      </w:r>
    </w:p>
    <w:p w:rsidR="00F4054B" w:rsidRPr="00F4054B" w:rsidRDefault="00F4054B" w:rsidP="00EA5075">
      <w:pPr>
        <w:pStyle w:val="a8"/>
        <w:numPr>
          <w:ilvl w:val="1"/>
          <w:numId w:val="16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Внесение изменений в должностные инструкции педагогических работников об ограничении доступа обуча</w:t>
      </w:r>
      <w:r w:rsidRPr="00F4054B">
        <w:rPr>
          <w:rFonts w:ascii="Times New Roman" w:hAnsi="Times New Roman" w:cs="Times New Roman"/>
          <w:sz w:val="22"/>
          <w:szCs w:val="22"/>
        </w:rPr>
        <w:t>ю</w:t>
      </w:r>
      <w:r w:rsidRPr="00F4054B">
        <w:rPr>
          <w:rFonts w:ascii="Times New Roman" w:hAnsi="Times New Roman" w:cs="Times New Roman"/>
          <w:sz w:val="22"/>
          <w:szCs w:val="22"/>
        </w:rPr>
        <w:t>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включая порядок осуществления ко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 xml:space="preserve">троля педагогическими работниками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использования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обучающимися сети «Интернет».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Организация просветительской работы с детьми и их родителями (законными представителями) по повыш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 xml:space="preserve">нию культуры информационной безопасности путем реализации программ и проведения мероприятий, таких как Единый урок по безопасности в сети «Интернет»,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квест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по цифровой грамотности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Сетевичок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и др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гие;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Направление на повышение квалификации ответственных лиц в образовательной организации по темам «Организация защиты детей от видов информации, распространяемой посредством сети «Интернет», прич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няющей вред здоровью и (или) развитию детей, а также не соответствующей задачам образования, в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тельных организациях» и педагогических работников по теме «Безопасное использование сайтов в сети «И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тернет» в образовательном процессе в целях обучения и воспитания обучающихся в образовательной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ции»;</w:t>
      </w:r>
      <w:proofErr w:type="gramEnd"/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Организация информационной работы в соответствии с письмом 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 России от 14.05.2018 N 08-1184 «О направлении информации»;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Организация ежеквартального мониторинга изменения федерального законодательства и норм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тивно-правовых актов федерального уровня, связанных с защитой детей от видов информации, распространяемой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средством сети «Интернет», причиняющей вред здоровью и (или) развитию детей, а также не соответствующей задачам образования, и предоставление ответственным сотрудникам за организацию в образовательной орган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зации СКФ соответствующих актуальных федеральных законов нормативно-правовых актов федерального уровня;</w:t>
      </w:r>
      <w:proofErr w:type="gramEnd"/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Обеспечить установку и работу на персональных устройствах, принадлежащих образовательной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ции, антивирусного программного обеспечения с целью исключения возможности доступа детей к видам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формации, распространяемой посредством сети «Интернет», причиняющей вред здоровью и (или) развитию д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тей, а также не соответствующей задачам образования;</w:t>
      </w:r>
      <w:proofErr w:type="gramEnd"/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Заключать договора с поставщиком СКФ при условии наличия в договоре положений об ответс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 xml:space="preserve">венности и обязательстве поставщика СКФ в виде компенсации понесённого ущерба за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ненадл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жащее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оказание услуги.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Обеспечить мониторинг использования сайтов в образовательном процессе в целях обучения и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воспит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обучающихся в образовательной организации до 30 августа ежегодно;</w:t>
      </w:r>
    </w:p>
    <w:p w:rsidR="00F4054B" w:rsidRPr="00F4054B" w:rsidRDefault="00F4054B" w:rsidP="00EA5075">
      <w:pPr>
        <w:pStyle w:val="a8"/>
        <w:numPr>
          <w:ilvl w:val="0"/>
          <w:numId w:val="15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Обеспечить отсутствие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на официальных сайтах образовательной организации и сайтах, задействованных в реализации образовательной деятельности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тельной организации, включая системы электронных дневников и дистанционного обучения.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F4054B" w:rsidRDefault="00F4054B" w:rsidP="00EA5075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Организационно-административные мероприятия, реализуемые Временной комиссией Совета Федерации по развитию информационного общества, направленные на защиту детей от видов информации, распр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о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B16D7D" w:rsidRDefault="00B16D7D" w:rsidP="00EA5075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Временная комиссия Совета Федерации по развитию информационного общества осуществляет монит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ринг реализации в образовательных организациях качества работы СКФ и применения организационно-административных мероприятий, направленных на защиту детей от видов информации, распространяемой п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средством сети «Интернет», причиняющей вред здоровью и (или) развитию детей, а также не соответствующей задачам образования, до декабря ежегодно  до 2020 года с целью предоставления данных Министерству просв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щения Российской Федерации 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Министерству цифрового развития, связи и массовых коммуникаций Российской Федерации.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lastRenderedPageBreak/>
        <w:t>С целью оказания методической и организационной поддержки субъектам Российской Федерации, орг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нам местного самоуправления и образовательным организациям Временная комиссия Совета Федерации по ра</w:t>
      </w:r>
      <w:r w:rsidRPr="00F4054B">
        <w:rPr>
          <w:rFonts w:ascii="Times New Roman" w:hAnsi="Times New Roman" w:cs="Times New Roman"/>
          <w:sz w:val="22"/>
          <w:szCs w:val="22"/>
        </w:rPr>
        <w:t>з</w:t>
      </w:r>
      <w:r w:rsidRPr="00F4054B">
        <w:rPr>
          <w:rFonts w:ascii="Times New Roman" w:hAnsi="Times New Roman" w:cs="Times New Roman"/>
          <w:sz w:val="22"/>
          <w:szCs w:val="22"/>
        </w:rPr>
        <w:t>витию информационного общества запускает на базе Экспертного совета по информатизации системы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ния и воспитания при Временной комиссии Совета Федерации по развитию информационного обществ инфо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мационный портал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Скф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.е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>диныйурок.рф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по адресу 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www.скф.единыйурок.рф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, на котором:</w:t>
      </w:r>
    </w:p>
    <w:p w:rsidR="00F4054B" w:rsidRPr="00F4054B" w:rsidRDefault="00F4054B" w:rsidP="00EA5075">
      <w:pPr>
        <w:pStyle w:val="a8"/>
        <w:numPr>
          <w:ilvl w:val="0"/>
          <w:numId w:val="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Размещен Реестр безопасных образовательных сайтов (РБОС);</w:t>
      </w:r>
    </w:p>
    <w:p w:rsidR="00F4054B" w:rsidRPr="00F4054B" w:rsidRDefault="00F4054B" w:rsidP="00EA5075">
      <w:pPr>
        <w:pStyle w:val="a8"/>
        <w:numPr>
          <w:ilvl w:val="0"/>
          <w:numId w:val="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Размещена информация о форматах организации просветительской работы с детьми и их родителями (зако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ными представителями) по повышению культуры информационной безопасности путем реализации пр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грамм и проведения мероприятий;</w:t>
      </w:r>
    </w:p>
    <w:p w:rsidR="00F4054B" w:rsidRPr="00F4054B" w:rsidRDefault="00F4054B" w:rsidP="00EA5075">
      <w:pPr>
        <w:pStyle w:val="a8"/>
        <w:numPr>
          <w:ilvl w:val="0"/>
          <w:numId w:val="17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Образцы локальных нормативных документов для образовательных организаций;</w:t>
      </w:r>
    </w:p>
    <w:p w:rsidR="00F4054B" w:rsidRDefault="00F4054B" w:rsidP="00EA5075">
      <w:p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Организованы бесплатные программы повышения квалификации для ответственных лиц в образовательных 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ганизациях и педагогических работников по темам «Организация защиты детей от видов информации, распр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страняемой посредством сети «Интернет», причиняющей вред здоровью и (или) развитию детей, а также не с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ответствующей задачам образования, в образовательных организациях» и педагогических работников по теме «Безопасное использование сайтов в сети «Интернет» в образовательном процессе в целях обучения 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воспит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 xml:space="preserve">ния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в образовательной организации».</w:t>
      </w:r>
    </w:p>
    <w:p w:rsidR="00F4054B" w:rsidRPr="00A97CC9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Default="00A97CC9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Мониторинг</w:t>
      </w:r>
      <w:r w:rsidR="00F4054B"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 реализаци</w:t>
      </w:r>
      <w:r w:rsidR="00B16D7D">
        <w:rPr>
          <w:rFonts w:ascii="Times New Roman" w:hAnsi="Times New Roman" w:cs="Times New Roman"/>
          <w:b/>
          <w:i/>
          <w:sz w:val="22"/>
          <w:szCs w:val="22"/>
        </w:rPr>
        <w:t>и</w:t>
      </w:r>
      <w:r w:rsidR="00F4054B"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 методических рекомендаций</w:t>
      </w:r>
    </w:p>
    <w:p w:rsidR="00731281" w:rsidRPr="00F4054B" w:rsidRDefault="00731281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A97CC9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Мониторинг</w:t>
      </w:r>
      <w:r w:rsidR="00F4054B" w:rsidRPr="00F4054B">
        <w:rPr>
          <w:rFonts w:ascii="Times New Roman" w:hAnsi="Times New Roman" w:cs="Times New Roman"/>
          <w:sz w:val="22"/>
          <w:szCs w:val="22"/>
        </w:rPr>
        <w:t xml:space="preserve"> за реализацией настоящих методических рекомендаций осуществляют: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Временная комиссия Совета Федерации по развитию информационного общества;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Органы государственной власти субъектов Российской Федерации;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Органы местного самоуправления;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Прокуратуры субъектов Российской Федерации, городов и районов;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Общественные объединения;</w:t>
      </w:r>
    </w:p>
    <w:p w:rsidR="00F4054B" w:rsidRPr="00F4054B" w:rsidRDefault="00F4054B" w:rsidP="00EA5075">
      <w:pPr>
        <w:pStyle w:val="a8"/>
        <w:numPr>
          <w:ilvl w:val="0"/>
          <w:numId w:val="18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Граждане.</w:t>
      </w:r>
    </w:p>
    <w:p w:rsidR="00F4054B" w:rsidRPr="00F4054B" w:rsidRDefault="00F4054B" w:rsidP="00EA5075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Рекомендуется при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проведении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проверок образовательных организаций оценивать следующие аспекты огран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чения в образовательных организациях доступа обучающихся к негативной информации для детей:</w:t>
      </w:r>
    </w:p>
    <w:p w:rsidR="00F4054B" w:rsidRPr="00F4054B" w:rsidRDefault="00F4054B" w:rsidP="00EA5075">
      <w:pPr>
        <w:pStyle w:val="a8"/>
        <w:numPr>
          <w:ilvl w:val="0"/>
          <w:numId w:val="1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Соответствие указанных в настоящих методических рекомендациях требований к СКФ, используемых в о</w:t>
      </w:r>
      <w:r w:rsidRPr="00F4054B">
        <w:rPr>
          <w:rFonts w:ascii="Times New Roman" w:hAnsi="Times New Roman" w:cs="Times New Roman"/>
          <w:sz w:val="22"/>
          <w:szCs w:val="22"/>
        </w:rPr>
        <w:t>б</w:t>
      </w:r>
      <w:r w:rsidRPr="00F4054B">
        <w:rPr>
          <w:rFonts w:ascii="Times New Roman" w:hAnsi="Times New Roman" w:cs="Times New Roman"/>
          <w:sz w:val="22"/>
          <w:szCs w:val="22"/>
        </w:rPr>
        <w:t>разовательной организации;</w:t>
      </w:r>
    </w:p>
    <w:p w:rsidR="00F4054B" w:rsidRPr="00F4054B" w:rsidRDefault="00F4054B" w:rsidP="00EA5075">
      <w:pPr>
        <w:pStyle w:val="a8"/>
        <w:numPr>
          <w:ilvl w:val="0"/>
          <w:numId w:val="1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Применение администрацией образовательной организации организационно-административные меропри</w:t>
      </w:r>
      <w:r w:rsidRPr="00F4054B">
        <w:rPr>
          <w:rFonts w:ascii="Times New Roman" w:hAnsi="Times New Roman" w:cs="Times New Roman"/>
          <w:sz w:val="22"/>
          <w:szCs w:val="22"/>
        </w:rPr>
        <w:t>я</w:t>
      </w:r>
      <w:r w:rsidRPr="00F4054B">
        <w:rPr>
          <w:rFonts w:ascii="Times New Roman" w:hAnsi="Times New Roman" w:cs="Times New Roman"/>
          <w:sz w:val="22"/>
          <w:szCs w:val="22"/>
        </w:rPr>
        <w:t>тий, направленных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вующей задачам образования;</w:t>
      </w:r>
    </w:p>
    <w:p w:rsidR="00F4054B" w:rsidRPr="00F4054B" w:rsidRDefault="00F4054B" w:rsidP="00EA5075">
      <w:pPr>
        <w:pStyle w:val="a8"/>
        <w:numPr>
          <w:ilvl w:val="0"/>
          <w:numId w:val="1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Получение доступа к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с персональных устройств, расположенных в образовательной организации и имеющие выход в сеть «Интернет», путем:</w:t>
      </w:r>
    </w:p>
    <w:p w:rsidR="00F4054B" w:rsidRPr="00F4054B" w:rsidRDefault="00F4054B" w:rsidP="00EA507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Осуществления прямого доступа к сайту в сети «Интернет», содержащего негативную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формацию;</w:t>
      </w:r>
    </w:p>
    <w:p w:rsidR="00F4054B" w:rsidRPr="00F4054B" w:rsidRDefault="00F4054B" w:rsidP="00EA5075">
      <w:pPr>
        <w:pStyle w:val="a8"/>
        <w:numPr>
          <w:ilvl w:val="0"/>
          <w:numId w:val="27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Поиск с помощью поисковых систем информационной продукции, запрещенной для детей, в форме са</w:t>
      </w:r>
      <w:r w:rsidRPr="00F4054B">
        <w:rPr>
          <w:rFonts w:ascii="Times New Roman" w:hAnsi="Times New Roman" w:cs="Times New Roman"/>
          <w:sz w:val="22"/>
          <w:szCs w:val="22"/>
        </w:rPr>
        <w:t>й</w:t>
      </w:r>
      <w:r w:rsidRPr="00F4054B">
        <w:rPr>
          <w:rFonts w:ascii="Times New Roman" w:hAnsi="Times New Roman" w:cs="Times New Roman"/>
          <w:sz w:val="22"/>
          <w:szCs w:val="22"/>
        </w:rPr>
        <w:t>тов в сети «Интернет», графических изображений, аудиовизуальных произведений и других форм и</w:t>
      </w:r>
      <w:r w:rsidRPr="00F4054B">
        <w:rPr>
          <w:rFonts w:ascii="Times New Roman" w:hAnsi="Times New Roman" w:cs="Times New Roman"/>
          <w:sz w:val="22"/>
          <w:szCs w:val="22"/>
        </w:rPr>
        <w:t>н</w:t>
      </w:r>
      <w:r w:rsidRPr="00F4054B">
        <w:rPr>
          <w:rFonts w:ascii="Times New Roman" w:hAnsi="Times New Roman" w:cs="Times New Roman"/>
          <w:sz w:val="22"/>
          <w:szCs w:val="22"/>
        </w:rPr>
        <w:t>формационной продукции.</w:t>
      </w:r>
    </w:p>
    <w:p w:rsidR="00B16D7D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58740B" w:rsidRDefault="00F4054B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О порядке реализации методических рекомендаций</w:t>
      </w:r>
    </w:p>
    <w:p w:rsidR="00731281" w:rsidRPr="00F4054B" w:rsidRDefault="00731281" w:rsidP="00EA5075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Для создания условий реализации методических рекомендаций в образовательных организациях и прим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нения организационно-административных мероприятий методические рекомендации действуют с 1 июля 2019 года.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До 1 июля 2019 года реализуются положения методических рекомендаций 2014 года, а с 1 июля полож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ния методических рекомендаций дополняют методические рекомендации, разработанные в 2014 году.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 наличии противоречий в положениях методических рекомендации необходимо руководствоваться методическими рекомендациями, разработанными позднее.</w:t>
      </w:r>
    </w:p>
    <w:p w:rsidR="00065819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58740B" w:rsidRDefault="00F4054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 xml:space="preserve">Приложение №1. </w:t>
      </w:r>
    </w:p>
    <w:p w:rsidR="00065819" w:rsidRDefault="00BC12F2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4054B">
        <w:rPr>
          <w:rFonts w:ascii="Times New Roman" w:hAnsi="Times New Roman" w:cs="Times New Roman"/>
          <w:b/>
          <w:i/>
          <w:sz w:val="22"/>
          <w:szCs w:val="22"/>
        </w:rPr>
        <w:t>Перечень видов информации, запрещенной к распространению посредством сети «Интернет», пр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и</w:t>
      </w:r>
      <w:r w:rsidRPr="00F4054B">
        <w:rPr>
          <w:rFonts w:ascii="Times New Roman" w:hAnsi="Times New Roman" w:cs="Times New Roman"/>
          <w:b/>
          <w:i/>
          <w:sz w:val="22"/>
          <w:szCs w:val="22"/>
        </w:rPr>
        <w:t>чиняющей вред здоровью и (или) развитию детей, а также не соответствующей задачам образования</w:t>
      </w:r>
      <w:r w:rsidRPr="00BC12F2">
        <w:rPr>
          <w:rFonts w:ascii="Times New Roman" w:hAnsi="Times New Roman" w:cs="Times New Roman"/>
          <w:b/>
          <w:i/>
          <w:sz w:val="22"/>
          <w:szCs w:val="22"/>
        </w:rPr>
        <w:t> </w:t>
      </w:r>
    </w:p>
    <w:p w:rsidR="00731281" w:rsidRDefault="00731281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BC12F2" w:rsidRPr="00BC12F2" w:rsidRDefault="00BC12F2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723"/>
        <w:gridCol w:w="3241"/>
        <w:gridCol w:w="6917"/>
      </w:tblGrid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№п\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информации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Описание видов информации</w:t>
            </w:r>
          </w:p>
        </w:tc>
      </w:tr>
      <w:tr w:rsidR="00065819" w:rsidTr="00EA5075">
        <w:tc>
          <w:tcPr>
            <w:tcW w:w="10881" w:type="dxa"/>
            <w:gridSpan w:val="3"/>
            <w:vAlign w:val="center"/>
          </w:tcPr>
          <w:p w:rsidR="00065819" w:rsidRPr="008732DE" w:rsidRDefault="00065819" w:rsidP="00EA507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Информация, запрещенная для распространения среди детей, согласно части 2 статьи 5 Фед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рального закона № 436-ФЗ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Побуждающая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детей к сове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шению действий, предста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ляющих угрозу их жизни и (или) здоровью, в том числе к причинению вреда своему зд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ровью, самоубийству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Информационная продукция (в том числе сайты, сетевые средства 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описания и\или изобр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 способов причинения вреда своему зд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ровью, самоубийства; обсуждения таких способов и их последствий, мотивирующих на 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вершение таких действий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Способная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вызвать у детей ж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лание употребить наркотич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ские средства, психотропные и (или) одурманивающие вещ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ства, табачные изделия, алк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гольную и спиртосодержащую продукцию, принять участие в азартных играх, заниматься проституцией, бродяжничес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вом или попрошайничеством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рекламу, объявления, предложения и другую информацию, направленную на продажу детям наркотических средств, психотропных и (или) одурманивающих 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ществ, табачных изделий, алкогольную и спиртосодержащую проду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ции, а также вовлечение детей в азартные игры и использование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вовлечение в проституцию, 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дяжничество или 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попрошайничество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Обосновывающая или опра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дывающая допустимость нас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лия и (или) жестокости либо побуждающая осуществлять насильственные действия по отношению к людям или ж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вотным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акты насилия или жест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кости, жертв насилия и жестокости, участников актов насилия и же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токости, обосновывающая, оправдывающая и вовлекающая детей в акты насилия и жестокости, а также формирующая культуру нас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лия и жесткости у несовершеннолетних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Отрицающая семейные ценн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сти, пропагандирующая нетр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диционные сексуальные отн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шения и формирующая неув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жение к родителям и (или) др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гим членам семьи 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рекламирующая, изображающая 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традиционные сексуальные отношения, отказ от родителей (законных представителей), семьи и детей и влияющая на ухудшение и разрыв отнош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ний детей с родителями и (или) другим членам семьи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Оправдывающая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противопра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ное поведение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призывы и вовлечение детей в противоправное поведение и одо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ряющая его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Содержащая нецензурную брань</w:t>
            </w:r>
            <w:proofErr w:type="gramEnd"/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нецензурную брань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Содержащая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информацию по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нографического характера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аудио и видеоматериалы по данной теме</w:t>
            </w:r>
          </w:p>
        </w:tc>
      </w:tr>
      <w:tr w:rsidR="00065819" w:rsidTr="00EA5075">
        <w:trPr>
          <w:trHeight w:val="536"/>
        </w:trPr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 несовершеннолетнем, п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страдавшем в результате пр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тивоправных действий (безде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й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ствия), включая фамилии, им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на, отчества, фото- и виде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изображения такого несове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шеннолетнего, его родителей и иных законных представителей, дату рождения такого несове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шеннолетнего, аудиозапись его голоса, место его жительства или место временного преб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вания, место его учёбы или 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боты, иную информацию, п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зволяющую прямо или косве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установить личность такого 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несовершеннолетнего</w:t>
            </w:r>
            <w:proofErr w:type="gramEnd"/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аудио и видеоматериалы по данной теме</w:t>
            </w:r>
          </w:p>
        </w:tc>
      </w:tr>
      <w:tr w:rsidR="00065819" w:rsidTr="00EA5075">
        <w:tc>
          <w:tcPr>
            <w:tcW w:w="10881" w:type="dxa"/>
            <w:gridSpan w:val="3"/>
            <w:vAlign w:val="center"/>
          </w:tcPr>
          <w:p w:rsidR="00065819" w:rsidRPr="008732DE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* - рекомендуется также запретить все сетевые средства массовой информации, имеющее возрастные огранич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ния старше 18 лет и обозначенные в виде цифры "18" и знака "плюс" и (или) текстового словосочетания "запр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щено для детей" </w:t>
            </w:r>
          </w:p>
        </w:tc>
      </w:tr>
      <w:tr w:rsidR="00065819" w:rsidTr="00EA5075">
        <w:tc>
          <w:tcPr>
            <w:tcW w:w="10881" w:type="dxa"/>
            <w:gridSpan w:val="3"/>
            <w:vAlign w:val="center"/>
          </w:tcPr>
          <w:p w:rsidR="00065819" w:rsidRPr="008732DE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Информация, распространение которой среди детей определенных возрастных категорий огр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ничено, согласно части 3 статьи 5 Федерального закона № 436-ФЗ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Представляемая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виде изобр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 или описания жесток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сти, физического и (или) пс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хического насилия, преступл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ния или иного антиобществе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действия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Вызывающая у детей страх, ужас или панику, в том числе представляемая в виде изобр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 или описания в ун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жающей человеческое достои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ство форме ненасильственной смерти, заболевания, сам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убийства, несчастного случая, аварии или катастрофы и (или) их последствий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Представляемая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виде изобр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жения или описания половых отношений между мужчиной и женщиной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Содержащая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бранные слова и выражения, относящиеся к 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цензурной брани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10881" w:type="dxa"/>
            <w:gridSpan w:val="3"/>
            <w:vAlign w:val="center"/>
          </w:tcPr>
          <w:p w:rsidR="00065819" w:rsidRPr="0058740B" w:rsidRDefault="00065819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Информация, не соответствующая задачам образования </w:t>
            </w:r>
            <w:r w:rsidRPr="00F4054B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1,2</w:t>
            </w:r>
            <w:r w:rsidR="009B0BEA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,3</w:t>
            </w:r>
            <w:r w:rsidR="005874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(не имеет нормативного закрепл</w:t>
            </w:r>
            <w:r w:rsidR="0058740B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58740B">
              <w:rPr>
                <w:rFonts w:ascii="Times New Roman" w:eastAsia="Times New Roman" w:hAnsi="Times New Roman" w:cs="Times New Roman"/>
                <w:sz w:val="22"/>
                <w:szCs w:val="22"/>
              </w:rPr>
              <w:t>ния и используется для целей настоящих Методических рекомендаций)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Компьютерные и сетевые игры, за исключением 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соответству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щих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задачам образования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 по тематике компьютерных игр, не 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ответствующим задачам образования, в том числе порталы </w:t>
            </w:r>
            <w:proofErr w:type="spell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браузе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игр, массовые многопользовательские игры и другие игры, игр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вой процесс которых осуществляется через сеть «Интернет»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Ресурсы, базирующиеся либо ориентированные на 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нии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анонимности распростр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нителей и потребителей 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формации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мещаемая на них информация), обеспечивающие </w:t>
            </w:r>
            <w:proofErr w:type="spell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анонимизацию</w:t>
            </w:r>
            <w:proofErr w:type="spell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вого трафика в сети «Интернет», такие как анонимные  форумы, чаты, доски объявлений и гостевые книги, </w:t>
            </w:r>
            <w:proofErr w:type="spell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анонимайзеры</w:t>
            </w:r>
            <w:proofErr w:type="spell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другие програ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мы и се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висы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Банки рефератов, эссе, дипло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ных работ, готовых домашних заданий и других информац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онных ресурсов, предоста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ляющих обучающимся готовые решения в форме материала, ответов и другой информации для осуществления ими уче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б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мещаемая на них информация) такие как сайты готовых рефератов, эссе, курсовых и дипломных работ, готовых домашних заданий, </w:t>
            </w:r>
            <w:proofErr w:type="spell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шебников</w:t>
            </w:r>
            <w:proofErr w:type="spell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, ответов на контрольные и самостоятельные работы и др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гие информационные ресурсы, направленные на предоставление об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чающимся готовых решений в форме материала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ответов и другой 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формации, позволяющая им не осуществлять учебную деятельность самостоятельно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Онлайн-казино и тотализаторы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информацию об эле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тронных казино, тотализаторах и других видах игр на денежные сре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ства или их аналоги, а также способах и методах получения к ним до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тупа в сети «Интернет»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Мошеннические сайты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Сайты, навязывающие услуги на базе СМС-платежей, сайты, обма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ным путем собирающие личную инфо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мацию (</w:t>
            </w:r>
            <w:proofErr w:type="spell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фишинг</w:t>
            </w:r>
            <w:proofErr w:type="spell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Магия, колдовство, чародейс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во, ясновидящие, приворот по фото, теургия, волшебство, некромантия и секты</w:t>
            </w:r>
            <w:proofErr w:type="gramEnd"/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продукция, оказывающая психологическое возде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й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ствие на детей, при которой человек обращается к тайным силам с ц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лью влияния на события, а также реального или кажущегося воздейс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вия на состояние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Ресурсы, содержащие рекламу и направленные на продажу товаров и/или услуг детям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направленная на побуждение и созд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заинтересованности у несовершеннолетних к убеждению родит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лей или других лиц либо самостоятельно приобрести товары и/или услуги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Службы знакомств, социальные сети, мессенджеры и 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сайты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сервисы для организации сет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вого общения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социальные сети, интерактивные и мобильные приложениях и другие виды информац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онных ресурсов), направленная на организацию общения между пол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зователями с помощью сети «Интернет», такая как служба знакомств, социальные сети, мессенджеры и другие сайты, сервисы и программы, направленные и предоставляющие необходимый функционал и во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можности, за исключением электронных образовательных и информ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ционных ресурсов, создаваемых в организациях, осуществляющих образовательную деятельность</w:t>
            </w:r>
            <w:proofErr w:type="gramEnd"/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0C3284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241" w:type="dxa"/>
            <w:vAlign w:val="center"/>
          </w:tcPr>
          <w:p w:rsidR="00F4054B" w:rsidRPr="000C3284" w:rsidRDefault="009036A2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Интернет</w:t>
            </w:r>
            <w:r w:rsidR="00F4054B"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-ресурсы, наруша</w:t>
            </w:r>
            <w:r w:rsidR="00F4054B"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="00F4054B"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щие исключительные права обладания (авторские права) </w:t>
            </w:r>
          </w:p>
        </w:tc>
        <w:tc>
          <w:tcPr>
            <w:tcW w:w="6917" w:type="dxa"/>
            <w:vAlign w:val="center"/>
          </w:tcPr>
          <w:p w:rsidR="00F4054B" w:rsidRPr="000C3284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социальные сети, интерактивные и мобильные приложениях и другие виды информац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онных ресурсов), направленная на предоставление пользователям сети «Интернет» информационного контента и програм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обеспечения при нарушении авторского права, в форме торрентов, пиринговых с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тей и других сайтов, сервисов и программ, предоставляющих необх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0C3284">
              <w:rPr>
                <w:rFonts w:ascii="Times New Roman" w:eastAsia="Times New Roman" w:hAnsi="Times New Roman" w:cs="Times New Roman"/>
                <w:sz w:val="22"/>
                <w:szCs w:val="22"/>
              </w:rPr>
              <w:t>димый функционал и возможности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Пропаганда национализма,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шизма и межнациональной розни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Ресурсы, ориентированные на предоставление неправдивой информации об истории России и формирование неуважител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отношения к ней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содержащая текстовые описания, ф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тографии, рисунки, видеоматериалы по да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ной теме</w:t>
            </w:r>
          </w:p>
        </w:tc>
      </w:tr>
      <w:tr w:rsidR="00065819" w:rsidTr="00EA5075">
        <w:tc>
          <w:tcPr>
            <w:tcW w:w="0" w:type="auto"/>
            <w:vAlign w:val="center"/>
          </w:tcPr>
          <w:p w:rsidR="00F4054B" w:rsidRPr="008732DE" w:rsidRDefault="00F4054B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 24.</w:t>
            </w:r>
          </w:p>
        </w:tc>
        <w:tc>
          <w:tcPr>
            <w:tcW w:w="3241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Ресурсы, ориентированные на продажу документов об обр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зовании и (или) обучении, без прохождения итоговой аттест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ции в организациях, осущест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ляющих образовательную де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тельность</w:t>
            </w:r>
          </w:p>
        </w:tc>
        <w:tc>
          <w:tcPr>
            <w:tcW w:w="6917" w:type="dxa"/>
            <w:vAlign w:val="center"/>
          </w:tcPr>
          <w:p w:rsidR="00F4054B" w:rsidRPr="008732DE" w:rsidRDefault="00F4054B" w:rsidP="00EA507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з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мещаемая на них информация), предлагающие приобрести за плату документ об образовании и (или) обучении без прохождения обучения и итоговой аттестации в организациях, осуществляющих образов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тельную деятельность</w:t>
            </w:r>
          </w:p>
        </w:tc>
      </w:tr>
      <w:tr w:rsidR="00065819" w:rsidTr="00EA5075">
        <w:trPr>
          <w:trHeight w:val="2252"/>
        </w:trPr>
        <w:tc>
          <w:tcPr>
            <w:tcW w:w="10881" w:type="dxa"/>
            <w:gridSpan w:val="3"/>
            <w:vAlign w:val="center"/>
          </w:tcPr>
          <w:p w:rsidR="00065819" w:rsidRDefault="00065819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1 - рекомендуется исключить из обработки систем контент-фильтрации «Интернет</w:t>
            </w:r>
            <w:proofErr w:type="gramStart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»-</w:t>
            </w:r>
            <w:proofErr w:type="gramEnd"/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ресурсы, относящиеся к д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мену gov.ru, официальные «Интернет»-ресурсы органов власти федерального уровня и субъектов Российской Федерации, а также рекомендованных ими к использованию в образовательном процессе «Интернет»-ресурсы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:rsidR="00065819" w:rsidRPr="008732DE" w:rsidRDefault="00065819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2 – перечень информации, не соответствующей задачам образования, может быть дополнен и расширен испо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нительными органами государственной власти субъектов и образовательными организациями по своему усмо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8732DE">
              <w:rPr>
                <w:rFonts w:ascii="Times New Roman" w:eastAsia="Times New Roman" w:hAnsi="Times New Roman" w:cs="Times New Roman"/>
                <w:sz w:val="22"/>
                <w:szCs w:val="22"/>
              </w:rPr>
              <w:t>рению с учетом специфики и потребностей своей деятельности</w:t>
            </w:r>
            <w:r w:rsidR="002A3E89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:rsidR="00065819" w:rsidRPr="008732DE" w:rsidRDefault="002A3E89" w:rsidP="00EA507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3 - не имеет нормативного закрепления и используется для целей настоящих Методических 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комендаций.</w:t>
            </w:r>
          </w:p>
        </w:tc>
      </w:tr>
    </w:tbl>
    <w:p w:rsidR="00065819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F4054B" w:rsidRPr="00BC12F2" w:rsidRDefault="00F4054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BC12F2">
        <w:rPr>
          <w:rFonts w:ascii="Times New Roman" w:hAnsi="Times New Roman" w:cs="Times New Roman"/>
          <w:b/>
          <w:i/>
          <w:sz w:val="22"/>
          <w:szCs w:val="22"/>
        </w:rPr>
        <w:lastRenderedPageBreak/>
        <w:t>Перечень видов информации, к которым может быть предоставлен доступ согласно определенной возрастной категории</w:t>
      </w:r>
    </w:p>
    <w:p w:rsidR="0058740B" w:rsidRPr="00BC12F2" w:rsidRDefault="0058740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BC12F2" w:rsidRDefault="00F4054B" w:rsidP="00EA507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12F2">
        <w:rPr>
          <w:rFonts w:ascii="Times New Roman" w:hAnsi="Times New Roman" w:cs="Times New Roman"/>
          <w:b/>
          <w:sz w:val="22"/>
          <w:szCs w:val="22"/>
        </w:rPr>
        <w:t>Информационная продукция для детей, не достигших возраста шести лет, согласно статье 7 Фед</w:t>
      </w:r>
      <w:r w:rsidRPr="00BC12F2">
        <w:rPr>
          <w:rFonts w:ascii="Times New Roman" w:hAnsi="Times New Roman" w:cs="Times New Roman"/>
          <w:b/>
          <w:sz w:val="22"/>
          <w:szCs w:val="22"/>
        </w:rPr>
        <w:t>е</w:t>
      </w:r>
      <w:r w:rsidRPr="00BC12F2">
        <w:rPr>
          <w:rFonts w:ascii="Times New Roman" w:hAnsi="Times New Roman" w:cs="Times New Roman"/>
          <w:b/>
          <w:sz w:val="22"/>
          <w:szCs w:val="22"/>
        </w:rPr>
        <w:t>рального закона № 436-ФЗ: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К информационной продукции для детей, не достигших возраста шести лет, может быть отнесена инфо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натуралистические изображения или описания физического и (или) психического насилия (за исключением се</w:t>
      </w:r>
      <w:r w:rsidRPr="00F4054B">
        <w:rPr>
          <w:rFonts w:ascii="Times New Roman" w:hAnsi="Times New Roman" w:cs="Times New Roman"/>
          <w:sz w:val="22"/>
          <w:szCs w:val="22"/>
        </w:rPr>
        <w:t>к</w:t>
      </w:r>
      <w:r w:rsidRPr="00F4054B">
        <w:rPr>
          <w:rFonts w:ascii="Times New Roman" w:hAnsi="Times New Roman" w:cs="Times New Roman"/>
          <w:sz w:val="22"/>
          <w:szCs w:val="22"/>
        </w:rPr>
        <w:t>суального насилия) при условии торжества добра над злом и выражения сострадания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к жертве насилия и (или) осуждения насилия).</w:t>
      </w:r>
    </w:p>
    <w:p w:rsidR="00F4054B" w:rsidRPr="00BC12F2" w:rsidRDefault="00F4054B" w:rsidP="00EA507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12F2">
        <w:rPr>
          <w:rFonts w:ascii="Times New Roman" w:hAnsi="Times New Roman" w:cs="Times New Roman"/>
          <w:b/>
          <w:sz w:val="22"/>
          <w:szCs w:val="22"/>
        </w:rPr>
        <w:t>Информационная продукция для детей, достигших возраста шести лет, согласно статье 8 Фед</w:t>
      </w:r>
      <w:r w:rsidRPr="00BC12F2">
        <w:rPr>
          <w:rFonts w:ascii="Times New Roman" w:hAnsi="Times New Roman" w:cs="Times New Roman"/>
          <w:b/>
          <w:sz w:val="22"/>
          <w:szCs w:val="22"/>
        </w:rPr>
        <w:t>е</w:t>
      </w:r>
      <w:r w:rsidRPr="00BC12F2">
        <w:rPr>
          <w:rFonts w:ascii="Times New Roman" w:hAnsi="Times New Roman" w:cs="Times New Roman"/>
          <w:b/>
          <w:sz w:val="22"/>
          <w:szCs w:val="22"/>
        </w:rPr>
        <w:t>рального закона № 436-ФЗ: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кратковременные и ненатуралистические изображения или описания заболеваний человека (за исключ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нием тяжелых заболеваний) и (или) их последствий в форме, не унижающей человеческого достоинства;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ненатуралистические изображения или описания несчастного случая, аварии, катастрофы либо ненасил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ственной смерти без демонстрации их последствий, которые могут вызывать у детей страх, ужас или панику;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не побуждающие к совершению антиобщественных действий и (или) преступлений эпизодические из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бражения или описания этих действий и (или) преступлений при условии, что не обосновывается и не оправд</w:t>
      </w:r>
      <w:r w:rsidRPr="00F4054B">
        <w:rPr>
          <w:rFonts w:ascii="Times New Roman" w:hAnsi="Times New Roman" w:cs="Times New Roman"/>
          <w:sz w:val="22"/>
          <w:szCs w:val="22"/>
        </w:rPr>
        <w:t>ы</w:t>
      </w:r>
      <w:r w:rsidRPr="00F4054B">
        <w:rPr>
          <w:rFonts w:ascii="Times New Roman" w:hAnsi="Times New Roman" w:cs="Times New Roman"/>
          <w:sz w:val="22"/>
          <w:szCs w:val="22"/>
        </w:rPr>
        <w:t>вается их допустимость и выражается отрицательное, осуждающее отношение к лицам, их совершающим.</w:t>
      </w:r>
    </w:p>
    <w:p w:rsidR="00F4054B" w:rsidRPr="002A3E89" w:rsidRDefault="00F4054B" w:rsidP="00EA507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A3E89">
        <w:rPr>
          <w:rFonts w:ascii="Times New Roman" w:hAnsi="Times New Roman" w:cs="Times New Roman"/>
          <w:b/>
          <w:sz w:val="22"/>
          <w:szCs w:val="22"/>
        </w:rPr>
        <w:t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 статьей 8 настоящего Федерал</w:t>
      </w:r>
      <w:r w:rsidRPr="002A3E89">
        <w:rPr>
          <w:rFonts w:ascii="Times New Roman" w:hAnsi="Times New Roman" w:cs="Times New Roman"/>
          <w:b/>
          <w:sz w:val="22"/>
          <w:szCs w:val="22"/>
        </w:rPr>
        <w:t>ь</w:t>
      </w:r>
      <w:r w:rsidRPr="002A3E89">
        <w:rPr>
          <w:rFonts w:ascii="Times New Roman" w:hAnsi="Times New Roman" w:cs="Times New Roman"/>
          <w:b/>
          <w:sz w:val="22"/>
          <w:szCs w:val="22"/>
        </w:rPr>
        <w:t>ного закона, а также информационная продукция, содержащая оправданные ее жанром и (или) сюжетом: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эпизодические изображения или описания жестокости и (или) насилия (за исключением сексуального н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силия) без натуралистического показа процесса лишения жизни или нанесения увечий при условии, что выраж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ется сострадание к жертве и (или) отрицательное, осуждающее отношение к жестокости, насилию (за исключ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нием насилия, применяемого в случаях защиты прав граждан и охраняемых законом интересов общества или г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сударства);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изображения или описания,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вом или попрошайничеством), эпизодическое упоминание (без демонстрации) наркотических средств, псих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тропных и (или) одурманивающих веществ, табачных изделий при условии, что не обосновывается и не опра</w:t>
      </w:r>
      <w:r w:rsidRPr="00F4054B">
        <w:rPr>
          <w:rFonts w:ascii="Times New Roman" w:hAnsi="Times New Roman" w:cs="Times New Roman"/>
          <w:sz w:val="22"/>
          <w:szCs w:val="22"/>
        </w:rPr>
        <w:t>в</w:t>
      </w:r>
      <w:r w:rsidRPr="00F4054B">
        <w:rPr>
          <w:rFonts w:ascii="Times New Roman" w:hAnsi="Times New Roman" w:cs="Times New Roman"/>
          <w:sz w:val="22"/>
          <w:szCs w:val="22"/>
        </w:rPr>
        <w:t>дывается допустимость антиобщественных действий, выражается отрицательное, осуждающее отношение к ним и содержится указание на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опасность потребления указанных продукции, средств, веществ, изделий;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не эксплуатирующие интереса к сексу и не носящие возбуждающего или оскорбительного характера эп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зодические ненатуралистические изображения или описания половых отношений между мужчиной и женщиной, за исключением изображения или описания действий сексуального характера.</w:t>
      </w:r>
    </w:p>
    <w:p w:rsidR="00F4054B" w:rsidRPr="002A3E89" w:rsidRDefault="00F4054B" w:rsidP="00EA507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A3E89">
        <w:rPr>
          <w:rFonts w:ascii="Times New Roman" w:hAnsi="Times New Roman" w:cs="Times New Roman"/>
          <w:b/>
          <w:sz w:val="22"/>
          <w:szCs w:val="22"/>
        </w:rP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 статьей 9 настоящего Федерал</w:t>
      </w:r>
      <w:r w:rsidRPr="002A3E89">
        <w:rPr>
          <w:rFonts w:ascii="Times New Roman" w:hAnsi="Times New Roman" w:cs="Times New Roman"/>
          <w:b/>
          <w:sz w:val="22"/>
          <w:szCs w:val="22"/>
        </w:rPr>
        <w:t>ь</w:t>
      </w:r>
      <w:r w:rsidRPr="002A3E89">
        <w:rPr>
          <w:rFonts w:ascii="Times New Roman" w:hAnsi="Times New Roman" w:cs="Times New Roman"/>
          <w:b/>
          <w:sz w:val="22"/>
          <w:szCs w:val="22"/>
        </w:rPr>
        <w:t>ного закона, а также информационная продукция, содержащая оправданные ее жанром и (или) сюжетом: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изображения или описания несчастного случая, аварии, катастрофы, заболевания, смерти без натурал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стического показа их последствий, которые могут вызывать у детей страх, ужас или панику;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изображения или описания жестокости и (или) насилия (за исключением сексуального насилия) без нат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</w:t>
      </w:r>
      <w:r w:rsidRPr="00F4054B">
        <w:rPr>
          <w:rFonts w:ascii="Times New Roman" w:hAnsi="Times New Roman" w:cs="Times New Roman"/>
          <w:sz w:val="22"/>
          <w:szCs w:val="22"/>
        </w:rPr>
        <w:t>и</w:t>
      </w:r>
      <w:r w:rsidRPr="00F4054B">
        <w:rPr>
          <w:rFonts w:ascii="Times New Roman" w:hAnsi="Times New Roman" w:cs="Times New Roman"/>
          <w:sz w:val="22"/>
          <w:szCs w:val="22"/>
        </w:rPr>
        <w:t>меняемого в случаях защиты прав граждан и охраняемых законом интересов общества или государства);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отдельные бранные слова и (или) выражения, не относящиеся к нецензурной брани;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не эксплуатирующие интереса к сексу и не носящие оскорбительного характера изображения или опис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ния половых отношений между мужчиной и женщиной, за исключением изображения или описания действий сексуального характера.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 </w:t>
      </w:r>
    </w:p>
    <w:p w:rsidR="00EA5075" w:rsidRDefault="00EA5075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A5075" w:rsidRDefault="00EA5075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A5075" w:rsidRPr="00F4054B" w:rsidRDefault="00EA5075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60AD3" w:rsidRDefault="00F4054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65819">
        <w:rPr>
          <w:rFonts w:ascii="Times New Roman" w:hAnsi="Times New Roman" w:cs="Times New Roman"/>
          <w:b/>
          <w:i/>
          <w:sz w:val="22"/>
          <w:szCs w:val="22"/>
        </w:rPr>
        <w:lastRenderedPageBreak/>
        <w:t>Приложение №2. </w:t>
      </w:r>
    </w:p>
    <w:p w:rsidR="00F4054B" w:rsidRDefault="00F4054B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065819">
        <w:rPr>
          <w:rFonts w:ascii="Times New Roman" w:hAnsi="Times New Roman" w:cs="Times New Roman"/>
          <w:b/>
          <w:i/>
          <w:sz w:val="22"/>
          <w:szCs w:val="22"/>
        </w:rPr>
        <w:t>Реестр безопасных образовательных сайтов</w:t>
      </w:r>
      <w:r w:rsidR="00EA5075">
        <w:rPr>
          <w:rFonts w:ascii="Times New Roman" w:hAnsi="Times New Roman" w:cs="Times New Roman"/>
          <w:b/>
          <w:i/>
          <w:sz w:val="22"/>
          <w:szCs w:val="22"/>
        </w:rPr>
        <w:t>(РБОС)</w:t>
      </w:r>
    </w:p>
    <w:p w:rsidR="00731281" w:rsidRPr="00065819" w:rsidRDefault="00731281" w:rsidP="00EA5075">
      <w:pPr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Временная комиссия Совета Федерации по развитию информационного общества с целью оказания орг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</w:t>
      </w:r>
    </w:p>
    <w:p w:rsidR="00F4054B" w:rsidRPr="00F4054B" w:rsidRDefault="00F4054B" w:rsidP="00EA507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общества, </w:t>
      </w:r>
      <w:r w:rsidR="00D014D5">
        <w:rPr>
          <w:rFonts w:ascii="Times New Roman" w:hAnsi="Times New Roman" w:cs="Times New Roman"/>
          <w:sz w:val="22"/>
          <w:szCs w:val="22"/>
        </w:rPr>
        <w:t xml:space="preserve">посредством размещения на </w:t>
      </w:r>
      <w:r w:rsidRPr="00F4054B">
        <w:rPr>
          <w:rFonts w:ascii="Times New Roman" w:hAnsi="Times New Roman" w:cs="Times New Roman"/>
          <w:sz w:val="22"/>
          <w:szCs w:val="22"/>
        </w:rPr>
        <w:t>информационн</w:t>
      </w:r>
      <w:r w:rsidR="00B16D7D">
        <w:rPr>
          <w:rFonts w:ascii="Times New Roman" w:hAnsi="Times New Roman" w:cs="Times New Roman"/>
          <w:sz w:val="22"/>
          <w:szCs w:val="22"/>
        </w:rPr>
        <w:t>ом</w:t>
      </w:r>
      <w:r w:rsidRPr="00F4054B">
        <w:rPr>
          <w:rFonts w:ascii="Times New Roman" w:hAnsi="Times New Roman" w:cs="Times New Roman"/>
          <w:sz w:val="22"/>
          <w:szCs w:val="22"/>
        </w:rPr>
        <w:t xml:space="preserve"> портал</w:t>
      </w:r>
      <w:r w:rsidR="00B16D7D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Скф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.е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>диныйурок.рф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по адресу 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www.скф.единыйурок.рф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 xml:space="preserve"> с 1 </w:t>
      </w:r>
      <w:r w:rsidR="00636053">
        <w:rPr>
          <w:rFonts w:ascii="Times New Roman" w:hAnsi="Times New Roman" w:cs="Times New Roman"/>
          <w:sz w:val="22"/>
          <w:szCs w:val="22"/>
        </w:rPr>
        <w:t>марта</w:t>
      </w:r>
      <w:r w:rsidRPr="00F4054B">
        <w:rPr>
          <w:rFonts w:ascii="Times New Roman" w:hAnsi="Times New Roman" w:cs="Times New Roman"/>
          <w:sz w:val="22"/>
          <w:szCs w:val="22"/>
        </w:rPr>
        <w:t xml:space="preserve"> 2019 года.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В РБОС включаются сайты образовательного и просветительского характера.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Актуальность РБОС как системы обусловлена:</w:t>
      </w:r>
    </w:p>
    <w:p w:rsidR="00F4054B" w:rsidRPr="00065819" w:rsidRDefault="00B16D7D" w:rsidP="00EA5075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Отсутствием возможности </w:t>
      </w:r>
      <w:r w:rsidR="00731281" w:rsidRPr="00065819">
        <w:rPr>
          <w:rFonts w:ascii="Times New Roman" w:hAnsi="Times New Roman" w:cs="Times New Roman"/>
          <w:sz w:val="22"/>
          <w:szCs w:val="22"/>
        </w:rPr>
        <w:t xml:space="preserve">составлять </w:t>
      </w:r>
      <w:r w:rsidR="00731281">
        <w:rPr>
          <w:rFonts w:ascii="Times New Roman" w:hAnsi="Times New Roman" w:cs="Times New Roman"/>
          <w:sz w:val="22"/>
          <w:szCs w:val="22"/>
        </w:rPr>
        <w:t xml:space="preserve">список </w:t>
      </w:r>
      <w:r w:rsidR="00731281" w:rsidRPr="00065819">
        <w:rPr>
          <w:rFonts w:ascii="Times New Roman" w:hAnsi="Times New Roman" w:cs="Times New Roman"/>
          <w:sz w:val="22"/>
          <w:szCs w:val="22"/>
        </w:rPr>
        <w:t>сайт</w:t>
      </w:r>
      <w:r w:rsidR="00731281">
        <w:rPr>
          <w:rFonts w:ascii="Times New Roman" w:hAnsi="Times New Roman" w:cs="Times New Roman"/>
          <w:sz w:val="22"/>
          <w:szCs w:val="22"/>
        </w:rPr>
        <w:t>ов</w:t>
      </w:r>
      <w:r w:rsidR="00731281" w:rsidRPr="00065819">
        <w:rPr>
          <w:rFonts w:ascii="Times New Roman" w:hAnsi="Times New Roman" w:cs="Times New Roman"/>
          <w:sz w:val="22"/>
          <w:szCs w:val="22"/>
        </w:rPr>
        <w:t xml:space="preserve"> в сети «Интернет», содержащим информацию, прич</w:t>
      </w:r>
      <w:r w:rsidR="00731281" w:rsidRPr="00065819">
        <w:rPr>
          <w:rFonts w:ascii="Times New Roman" w:hAnsi="Times New Roman" w:cs="Times New Roman"/>
          <w:sz w:val="22"/>
          <w:szCs w:val="22"/>
        </w:rPr>
        <w:t>и</w:t>
      </w:r>
      <w:r w:rsidR="00731281" w:rsidRPr="00065819">
        <w:rPr>
          <w:rFonts w:ascii="Times New Roman" w:hAnsi="Times New Roman" w:cs="Times New Roman"/>
          <w:sz w:val="22"/>
          <w:szCs w:val="22"/>
        </w:rPr>
        <w:t>няющую вред здоровью и (или) развитию детей, а также не соответствующую задачам образования</w:t>
      </w:r>
      <w:r w:rsidR="00F4054B" w:rsidRPr="00065819">
        <w:rPr>
          <w:rFonts w:ascii="Times New Roman" w:hAnsi="Times New Roman" w:cs="Times New Roman"/>
          <w:sz w:val="22"/>
          <w:szCs w:val="22"/>
        </w:rPr>
        <w:t>;</w:t>
      </w:r>
    </w:p>
    <w:p w:rsidR="00F4054B" w:rsidRPr="00065819" w:rsidRDefault="00B16D7D" w:rsidP="00EA5075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F4054B" w:rsidRPr="00065819">
        <w:rPr>
          <w:rFonts w:ascii="Times New Roman" w:hAnsi="Times New Roman" w:cs="Times New Roman"/>
          <w:sz w:val="22"/>
          <w:szCs w:val="22"/>
        </w:rPr>
        <w:t xml:space="preserve">еобходимостью </w:t>
      </w:r>
      <w:r>
        <w:rPr>
          <w:rFonts w:ascii="Times New Roman" w:hAnsi="Times New Roman" w:cs="Times New Roman"/>
          <w:sz w:val="22"/>
          <w:szCs w:val="22"/>
        </w:rPr>
        <w:t>предоставления</w:t>
      </w:r>
      <w:r w:rsidR="00F4054B" w:rsidRPr="00065819">
        <w:rPr>
          <w:rFonts w:ascii="Times New Roman" w:hAnsi="Times New Roman" w:cs="Times New Roman"/>
          <w:sz w:val="22"/>
          <w:szCs w:val="22"/>
        </w:rPr>
        <w:t>доступ</w:t>
      </w:r>
      <w:r>
        <w:rPr>
          <w:rFonts w:ascii="Times New Roman" w:hAnsi="Times New Roman" w:cs="Times New Roman"/>
          <w:sz w:val="22"/>
          <w:szCs w:val="22"/>
        </w:rPr>
        <w:t>а</w:t>
      </w:r>
      <w:r w:rsidR="00F4054B" w:rsidRPr="00065819">
        <w:rPr>
          <w:rFonts w:ascii="Times New Roman" w:hAnsi="Times New Roman" w:cs="Times New Roman"/>
          <w:sz w:val="22"/>
          <w:szCs w:val="22"/>
        </w:rPr>
        <w:t xml:space="preserve"> образовательным организациям к проверенным сайтам в сети «И</w:t>
      </w:r>
      <w:r w:rsidR="00F4054B" w:rsidRPr="00065819">
        <w:rPr>
          <w:rFonts w:ascii="Times New Roman" w:hAnsi="Times New Roman" w:cs="Times New Roman"/>
          <w:sz w:val="22"/>
          <w:szCs w:val="22"/>
        </w:rPr>
        <w:t>н</w:t>
      </w:r>
      <w:r w:rsidR="00F4054B" w:rsidRPr="00065819">
        <w:rPr>
          <w:rFonts w:ascii="Times New Roman" w:hAnsi="Times New Roman" w:cs="Times New Roman"/>
          <w:sz w:val="22"/>
          <w:szCs w:val="22"/>
        </w:rPr>
        <w:t xml:space="preserve">тернет», соответствующим </w:t>
      </w:r>
      <w:r>
        <w:rPr>
          <w:rFonts w:ascii="Times New Roman" w:hAnsi="Times New Roman" w:cs="Times New Roman"/>
          <w:sz w:val="22"/>
          <w:szCs w:val="22"/>
        </w:rPr>
        <w:t>задачам образования</w:t>
      </w:r>
      <w:r w:rsidR="00F4054B" w:rsidRPr="00065819">
        <w:rPr>
          <w:rFonts w:ascii="Times New Roman" w:hAnsi="Times New Roman" w:cs="Times New Roman"/>
          <w:sz w:val="22"/>
          <w:szCs w:val="22"/>
        </w:rPr>
        <w:t>.</w:t>
      </w:r>
    </w:p>
    <w:p w:rsidR="00F4054B" w:rsidRPr="00EA5075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A5075">
        <w:rPr>
          <w:rFonts w:ascii="Times New Roman" w:hAnsi="Times New Roman" w:cs="Times New Roman"/>
          <w:b/>
          <w:sz w:val="22"/>
          <w:szCs w:val="22"/>
        </w:rPr>
        <w:t>В РБОС включаются следующие категории сайтов: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дошкольных образовательных организаций;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общеобразовательных организаций;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организаций дополнительного образования;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профессиональных образовательных организаций;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учреждений для детей-сирот и детей, оставшихся без попечения родителей;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образовательных организаций высшего образования;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государственных федеральных и региональных органов власти и организаций, созданные государс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венными федеральными и региональными органами власти, в сфере детства, образования, молодежной полит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ки, спорта, здоровья и культуры;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проектов, мероприятий и инициатив государственных федеральных и региональных органов и орган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заций, созданные государственными федеральными и региональными органами власти, в сфере детства, образ</w:t>
      </w:r>
      <w:r w:rsidRPr="00065819">
        <w:rPr>
          <w:rFonts w:ascii="Times New Roman" w:hAnsi="Times New Roman" w:cs="Times New Roman"/>
          <w:sz w:val="22"/>
          <w:szCs w:val="22"/>
        </w:rPr>
        <w:t>о</w:t>
      </w:r>
      <w:r w:rsidRPr="00065819">
        <w:rPr>
          <w:rFonts w:ascii="Times New Roman" w:hAnsi="Times New Roman" w:cs="Times New Roman"/>
          <w:sz w:val="22"/>
          <w:szCs w:val="22"/>
        </w:rPr>
        <w:t>вания, молодежной политики, спорта, здоровья и культуры;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организаций, учредителем которых выступают государственные федеральные и региональные о</w:t>
      </w:r>
      <w:r w:rsidRPr="00065819">
        <w:rPr>
          <w:rFonts w:ascii="Times New Roman" w:hAnsi="Times New Roman" w:cs="Times New Roman"/>
          <w:sz w:val="22"/>
          <w:szCs w:val="22"/>
        </w:rPr>
        <w:t>р</w:t>
      </w:r>
      <w:r w:rsidRPr="00065819">
        <w:rPr>
          <w:rFonts w:ascii="Times New Roman" w:hAnsi="Times New Roman" w:cs="Times New Roman"/>
          <w:sz w:val="22"/>
          <w:szCs w:val="22"/>
        </w:rPr>
        <w:t>ганы власти и муниципальные образования, в сфере физической культуры и спорта для д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тей;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организаций, учредителем которых выступают государственные федеральные и региональные о</w:t>
      </w:r>
      <w:r w:rsidRPr="00065819">
        <w:rPr>
          <w:rFonts w:ascii="Times New Roman" w:hAnsi="Times New Roman" w:cs="Times New Roman"/>
          <w:sz w:val="22"/>
          <w:szCs w:val="22"/>
        </w:rPr>
        <w:t>р</w:t>
      </w:r>
      <w:r w:rsidRPr="00065819">
        <w:rPr>
          <w:rFonts w:ascii="Times New Roman" w:hAnsi="Times New Roman" w:cs="Times New Roman"/>
          <w:sz w:val="22"/>
          <w:szCs w:val="22"/>
        </w:rPr>
        <w:t>ганы власти и муниципальные образования, в сфере обеспечения здоровья детей и психологической поддержки детей;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организаций, учредителем которых выступают государственные федеральные и региональные о</w:t>
      </w:r>
      <w:r w:rsidRPr="00065819">
        <w:rPr>
          <w:rFonts w:ascii="Times New Roman" w:hAnsi="Times New Roman" w:cs="Times New Roman"/>
          <w:sz w:val="22"/>
          <w:szCs w:val="22"/>
        </w:rPr>
        <w:t>р</w:t>
      </w:r>
      <w:r w:rsidRPr="00065819">
        <w:rPr>
          <w:rFonts w:ascii="Times New Roman" w:hAnsi="Times New Roman" w:cs="Times New Roman"/>
          <w:sz w:val="22"/>
          <w:szCs w:val="22"/>
        </w:rPr>
        <w:t>ганы власти и муниципальные образования, культуры для детей, включая сайты библиотек, театров и других учрежд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ний культуры;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издательств учебно-методической литературы, включенные в перечень организаций, осущест</w:t>
      </w:r>
      <w:r w:rsidRPr="00065819">
        <w:rPr>
          <w:rFonts w:ascii="Times New Roman" w:hAnsi="Times New Roman" w:cs="Times New Roman"/>
          <w:sz w:val="22"/>
          <w:szCs w:val="22"/>
        </w:rPr>
        <w:t>в</w:t>
      </w:r>
      <w:r w:rsidRPr="00065819">
        <w:rPr>
          <w:rFonts w:ascii="Times New Roman" w:hAnsi="Times New Roman" w:cs="Times New Roman"/>
          <w:sz w:val="22"/>
          <w:szCs w:val="22"/>
        </w:rPr>
        <w:t>ляющих выпуск учебных пособий, которые допускаются к использованию при реализации имеющих государс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венную аккредитацию образовательных программ, утверждённых Министерством просвещения Российской Ф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дерации;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олимпиад, вошедших в перечень олимпиад школьников и их уровней, утверждённые приказом Мин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стерства науки и высшего образования РФ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научных организаций;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общероссийских детских и молодежных общественных объединений;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Сайты, включая сайты проектов, мероприятий и инициатив, включенные в документы стратегического план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рования и (или) планы работы органов государственной власти на федеральном и (или) региональном уровне;</w:t>
      </w:r>
    </w:p>
    <w:p w:rsidR="00F4054B" w:rsidRPr="00065819" w:rsidRDefault="00F4054B" w:rsidP="00EA5075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Сайты и (или) сетевые средства массовой информации для педагогических работников и (или) детей негос</w:t>
      </w:r>
      <w:r w:rsidRPr="00065819">
        <w:rPr>
          <w:rFonts w:ascii="Times New Roman" w:hAnsi="Times New Roman" w:cs="Times New Roman"/>
          <w:sz w:val="22"/>
          <w:szCs w:val="22"/>
        </w:rPr>
        <w:t>у</w:t>
      </w:r>
      <w:r w:rsidRPr="00065819">
        <w:rPr>
          <w:rFonts w:ascii="Times New Roman" w:hAnsi="Times New Roman" w:cs="Times New Roman"/>
          <w:sz w:val="22"/>
          <w:szCs w:val="22"/>
        </w:rPr>
        <w:t>дарственных организаций и физических лиц, получивших государственную поддержку (финансовую, информ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ционную, организационную и кадровую) на федеральном и (или) региональном уровне;</w:t>
      </w:r>
    </w:p>
    <w:p w:rsidR="00EA5075" w:rsidRDefault="00EA5075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4054B" w:rsidRPr="00EA5075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A5075">
        <w:rPr>
          <w:rFonts w:ascii="Times New Roman" w:hAnsi="Times New Roman" w:cs="Times New Roman"/>
          <w:b/>
          <w:sz w:val="22"/>
          <w:szCs w:val="22"/>
        </w:rPr>
        <w:t>В РБОС не включаются сайты: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F4054B" w:rsidRPr="00065819">
        <w:rPr>
          <w:rFonts w:ascii="Times New Roman" w:hAnsi="Times New Roman" w:cs="Times New Roman"/>
          <w:sz w:val="22"/>
          <w:szCs w:val="22"/>
        </w:rPr>
        <w:t>одержащие рекламу (кроме спонсорской рекламы, включая информацию о спонсоре, и социальной рекл</w:t>
      </w:r>
      <w:r w:rsidR="00F4054B" w:rsidRPr="00065819">
        <w:rPr>
          <w:rFonts w:ascii="Times New Roman" w:hAnsi="Times New Roman" w:cs="Times New Roman"/>
          <w:sz w:val="22"/>
          <w:szCs w:val="22"/>
        </w:rPr>
        <w:t>а</w:t>
      </w:r>
      <w:r w:rsidR="00F4054B" w:rsidRPr="00065819">
        <w:rPr>
          <w:rFonts w:ascii="Times New Roman" w:hAnsi="Times New Roman" w:cs="Times New Roman"/>
          <w:sz w:val="22"/>
          <w:szCs w:val="22"/>
        </w:rPr>
        <w:t>мы);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Н</w:t>
      </w:r>
      <w:r w:rsidR="00F4054B" w:rsidRPr="00065819">
        <w:rPr>
          <w:rFonts w:ascii="Times New Roman" w:hAnsi="Times New Roman" w:cs="Times New Roman"/>
          <w:sz w:val="22"/>
          <w:szCs w:val="22"/>
        </w:rPr>
        <w:t>аправленные на осуществление коммерческой деятельности;</w:t>
      </w:r>
      <w:proofErr w:type="gramEnd"/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F4054B" w:rsidRPr="00065819">
        <w:rPr>
          <w:rFonts w:ascii="Times New Roman" w:hAnsi="Times New Roman" w:cs="Times New Roman"/>
          <w:sz w:val="22"/>
          <w:szCs w:val="22"/>
        </w:rPr>
        <w:t>одержащие сведения, составляющие государственную или иную специально охраняемую законом та</w:t>
      </w:r>
      <w:r w:rsidR="00F4054B" w:rsidRPr="00065819">
        <w:rPr>
          <w:rFonts w:ascii="Times New Roman" w:hAnsi="Times New Roman" w:cs="Times New Roman"/>
          <w:sz w:val="22"/>
          <w:szCs w:val="22"/>
        </w:rPr>
        <w:t>й</w:t>
      </w:r>
      <w:r w:rsidR="00F4054B" w:rsidRPr="00065819">
        <w:rPr>
          <w:rFonts w:ascii="Times New Roman" w:hAnsi="Times New Roman" w:cs="Times New Roman"/>
          <w:sz w:val="22"/>
          <w:szCs w:val="22"/>
        </w:rPr>
        <w:t>ну;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r w:rsidR="00F4054B" w:rsidRPr="00065819">
        <w:rPr>
          <w:rFonts w:ascii="Times New Roman" w:hAnsi="Times New Roman" w:cs="Times New Roman"/>
          <w:sz w:val="22"/>
          <w:szCs w:val="22"/>
        </w:rPr>
        <w:t>одержащие</w:t>
      </w:r>
      <w:proofErr w:type="gramEnd"/>
      <w:r w:rsidR="00F4054B" w:rsidRPr="00065819">
        <w:rPr>
          <w:rFonts w:ascii="Times New Roman" w:hAnsi="Times New Roman" w:cs="Times New Roman"/>
          <w:sz w:val="22"/>
          <w:szCs w:val="22"/>
        </w:rPr>
        <w:t xml:space="preserve"> запрещённую российским законодательством информацию;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З</w:t>
      </w:r>
      <w:r w:rsidR="00F4054B" w:rsidRPr="00065819">
        <w:rPr>
          <w:rFonts w:ascii="Times New Roman" w:hAnsi="Times New Roman" w:cs="Times New Roman"/>
          <w:sz w:val="22"/>
          <w:szCs w:val="22"/>
        </w:rPr>
        <w:t>арегистрированные в установленном порядке в качестве сетевого средства массовой информации, имеющего возрастные ограничения старше 18 лет и обозначенные в виде цифры "18" и знака "плюс" и (или) текстового сл</w:t>
      </w:r>
      <w:r w:rsidR="00F4054B" w:rsidRPr="00065819">
        <w:rPr>
          <w:rFonts w:ascii="Times New Roman" w:hAnsi="Times New Roman" w:cs="Times New Roman"/>
          <w:sz w:val="22"/>
          <w:szCs w:val="22"/>
        </w:rPr>
        <w:t>о</w:t>
      </w:r>
      <w:r w:rsidR="00F4054B" w:rsidRPr="00065819">
        <w:rPr>
          <w:rFonts w:ascii="Times New Roman" w:hAnsi="Times New Roman" w:cs="Times New Roman"/>
          <w:sz w:val="22"/>
          <w:szCs w:val="22"/>
        </w:rPr>
        <w:t>восочетания "запрещено для детей";</w:t>
      </w:r>
      <w:proofErr w:type="gramEnd"/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F4054B" w:rsidRPr="00065819">
        <w:rPr>
          <w:rFonts w:ascii="Times New Roman" w:hAnsi="Times New Roman" w:cs="Times New Roman"/>
          <w:sz w:val="22"/>
          <w:szCs w:val="22"/>
        </w:rPr>
        <w:t xml:space="preserve">арегистрированные </w:t>
      </w:r>
      <w:proofErr w:type="gramStart"/>
      <w:r w:rsidR="00F4054B" w:rsidRPr="00065819">
        <w:rPr>
          <w:rFonts w:ascii="Times New Roman" w:hAnsi="Times New Roman" w:cs="Times New Roman"/>
          <w:sz w:val="22"/>
          <w:szCs w:val="22"/>
        </w:rPr>
        <w:t>ранее</w:t>
      </w:r>
      <w:proofErr w:type="gramEnd"/>
      <w:r w:rsidR="00F4054B" w:rsidRPr="00065819">
        <w:rPr>
          <w:rFonts w:ascii="Times New Roman" w:hAnsi="Times New Roman" w:cs="Times New Roman"/>
          <w:sz w:val="22"/>
          <w:szCs w:val="22"/>
        </w:rPr>
        <w:t xml:space="preserve"> чем за год до включения в реестр;</w:t>
      </w:r>
    </w:p>
    <w:p w:rsidR="00F4054B" w:rsidRPr="00065819" w:rsidRDefault="00731281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F4054B" w:rsidRPr="00065819">
        <w:rPr>
          <w:rFonts w:ascii="Times New Roman" w:hAnsi="Times New Roman" w:cs="Times New Roman"/>
          <w:sz w:val="22"/>
          <w:szCs w:val="22"/>
        </w:rPr>
        <w:t>е имеющие писем поддержки, соглашений и иных аналогичных документов, подтверждающие государс</w:t>
      </w:r>
      <w:r w:rsidR="00F4054B" w:rsidRPr="00065819">
        <w:rPr>
          <w:rFonts w:ascii="Times New Roman" w:hAnsi="Times New Roman" w:cs="Times New Roman"/>
          <w:sz w:val="22"/>
          <w:szCs w:val="22"/>
        </w:rPr>
        <w:t>т</w:t>
      </w:r>
      <w:r w:rsidR="00F4054B" w:rsidRPr="00065819">
        <w:rPr>
          <w:rFonts w:ascii="Times New Roman" w:hAnsi="Times New Roman" w:cs="Times New Roman"/>
          <w:sz w:val="22"/>
          <w:szCs w:val="22"/>
        </w:rPr>
        <w:t>венную поддержку (финансовую, информационную, организационную и кадровую) в календарном году включ</w:t>
      </w:r>
      <w:r w:rsidR="00F4054B" w:rsidRPr="00065819">
        <w:rPr>
          <w:rFonts w:ascii="Times New Roman" w:hAnsi="Times New Roman" w:cs="Times New Roman"/>
          <w:sz w:val="22"/>
          <w:szCs w:val="22"/>
        </w:rPr>
        <w:t>е</w:t>
      </w:r>
      <w:r w:rsidR="00F4054B" w:rsidRPr="00065819">
        <w:rPr>
          <w:rFonts w:ascii="Times New Roman" w:hAnsi="Times New Roman" w:cs="Times New Roman"/>
          <w:sz w:val="22"/>
          <w:szCs w:val="22"/>
        </w:rPr>
        <w:t>ния в Реестр (для негосударственных организаций и физич</w:t>
      </w:r>
      <w:r w:rsidR="00F4054B" w:rsidRPr="00065819">
        <w:rPr>
          <w:rFonts w:ascii="Times New Roman" w:hAnsi="Times New Roman" w:cs="Times New Roman"/>
          <w:sz w:val="22"/>
          <w:szCs w:val="22"/>
        </w:rPr>
        <w:t>е</w:t>
      </w:r>
      <w:r w:rsidR="00F4054B" w:rsidRPr="00065819">
        <w:rPr>
          <w:rFonts w:ascii="Times New Roman" w:hAnsi="Times New Roman" w:cs="Times New Roman"/>
          <w:sz w:val="22"/>
          <w:szCs w:val="22"/>
        </w:rPr>
        <w:t>ских лиц);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</w:t>
      </w:r>
      <w:r w:rsidR="00F4054B" w:rsidRPr="00065819">
        <w:rPr>
          <w:rFonts w:ascii="Times New Roman" w:hAnsi="Times New Roman" w:cs="Times New Roman"/>
          <w:sz w:val="22"/>
          <w:szCs w:val="22"/>
        </w:rPr>
        <w:t>одержащие информацию, причиняющую вред здоровью и (или) развитию детей, а также не соответству</w:t>
      </w:r>
      <w:r w:rsidR="00F4054B" w:rsidRPr="00065819">
        <w:rPr>
          <w:rFonts w:ascii="Times New Roman" w:hAnsi="Times New Roman" w:cs="Times New Roman"/>
          <w:sz w:val="22"/>
          <w:szCs w:val="22"/>
        </w:rPr>
        <w:t>ю</w:t>
      </w:r>
      <w:r w:rsidR="00F4054B" w:rsidRPr="00065819">
        <w:rPr>
          <w:rFonts w:ascii="Times New Roman" w:hAnsi="Times New Roman" w:cs="Times New Roman"/>
          <w:sz w:val="22"/>
          <w:szCs w:val="22"/>
        </w:rPr>
        <w:t>щую задачам образования;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Р</w:t>
      </w:r>
      <w:r w:rsidR="00F4054B" w:rsidRPr="00065819">
        <w:rPr>
          <w:rFonts w:ascii="Times New Roman" w:hAnsi="Times New Roman" w:cs="Times New Roman"/>
          <w:sz w:val="22"/>
          <w:szCs w:val="22"/>
        </w:rPr>
        <w:t>азмещенные</w:t>
      </w:r>
      <w:proofErr w:type="gramEnd"/>
      <w:r w:rsidR="00F4054B" w:rsidRPr="00065819">
        <w:rPr>
          <w:rFonts w:ascii="Times New Roman" w:hAnsi="Times New Roman" w:cs="Times New Roman"/>
          <w:sz w:val="22"/>
          <w:szCs w:val="22"/>
        </w:rPr>
        <w:t xml:space="preserve"> не в российских доменных зонах;</w:t>
      </w:r>
    </w:p>
    <w:p w:rsidR="00F4054B" w:rsidRPr="00065819" w:rsidRDefault="00B16D7D" w:rsidP="00EA5075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F4054B" w:rsidRPr="00065819">
        <w:rPr>
          <w:rFonts w:ascii="Times New Roman" w:hAnsi="Times New Roman" w:cs="Times New Roman"/>
          <w:sz w:val="22"/>
          <w:szCs w:val="22"/>
        </w:rPr>
        <w:t>а которых осуществляется образовательная деятельность без лицензии на осуществление образовател</w:t>
      </w:r>
      <w:r w:rsidR="00F4054B" w:rsidRPr="00065819">
        <w:rPr>
          <w:rFonts w:ascii="Times New Roman" w:hAnsi="Times New Roman" w:cs="Times New Roman"/>
          <w:sz w:val="22"/>
          <w:szCs w:val="22"/>
        </w:rPr>
        <w:t>ь</w:t>
      </w:r>
      <w:r w:rsidR="00F4054B" w:rsidRPr="00065819">
        <w:rPr>
          <w:rFonts w:ascii="Times New Roman" w:hAnsi="Times New Roman" w:cs="Times New Roman"/>
          <w:sz w:val="22"/>
          <w:szCs w:val="22"/>
        </w:rPr>
        <w:t>ной деятельности (кроме индивидуальных предпринимателей, осуществляющих о</w:t>
      </w:r>
      <w:r w:rsidR="00F4054B" w:rsidRPr="00065819">
        <w:rPr>
          <w:rFonts w:ascii="Times New Roman" w:hAnsi="Times New Roman" w:cs="Times New Roman"/>
          <w:sz w:val="22"/>
          <w:szCs w:val="22"/>
        </w:rPr>
        <w:t>б</w:t>
      </w:r>
      <w:r w:rsidR="00F4054B" w:rsidRPr="00065819">
        <w:rPr>
          <w:rFonts w:ascii="Times New Roman" w:hAnsi="Times New Roman" w:cs="Times New Roman"/>
          <w:sz w:val="22"/>
          <w:szCs w:val="22"/>
        </w:rPr>
        <w:t>разовательную деятельность без привлечения педагогических работников).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РБОС для удобства использования публикуется в форме списка сайтов без категоризации для использования 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интересованными органами власти, органами местного самоуправления, операторами связи, образовател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ными организациями и другими заинтересованными организациями и физическими лицами, в частности в рамках пр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доставления услуг «Родительский контроль» операторами связи для частных клиентов и педагогическими рабо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никами для использования в образовательном процессе.</w:t>
      </w:r>
      <w:proofErr w:type="gramEnd"/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Реестр формируется на основе запросов о включении в Реестр сайтов со стороны федеральных органов госуда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ственной власти в течение календарного года и региональных исполнительных органов государственной власти раз в календарный год, прошедших проверку Экспертным советом на соответствие сайтов требованиям для включения в Реестр.</w:t>
      </w:r>
      <w:proofErr w:type="gramEnd"/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Федеральные органы государственной власти могут в течение календарного года направлять информацию о включении сайта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 xml:space="preserve"> (-</w:t>
      </w:r>
      <w:proofErr w:type="spellStart"/>
      <w:proofErr w:type="gramEnd"/>
      <w:r w:rsidRPr="00F4054B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) в Реестр путем направления письма на имя Председателя Временной комиссии Совета Ф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дерации по развитию информационного общества (Приложение №3).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го общества, включающего протокол комиссии по рассмотрению сайтов в сети «Интернет» для включения в Р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естр безопасных образовательных сайтов и список сайтов для включения в Реестр (Приложение №4).</w:t>
      </w:r>
      <w:proofErr w:type="gramEnd"/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 xml:space="preserve">Форма со списком сайтов для включения в Реестр публикуется ежегодно до 1 августа на 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сайте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СКФ.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Для рассмотрения сайтов негосударственных организаций для включения в реестр в федеральный орган госуда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ственной власти или региональный исполнительный орган государственной власти негосударственная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ция предоставляет заявку для включения сайта организации в Реестр безопасных образовательных са</w:t>
      </w:r>
      <w:r w:rsidRPr="00F4054B">
        <w:rPr>
          <w:rFonts w:ascii="Times New Roman" w:hAnsi="Times New Roman" w:cs="Times New Roman"/>
          <w:sz w:val="22"/>
          <w:szCs w:val="22"/>
        </w:rPr>
        <w:t>й</w:t>
      </w:r>
      <w:r w:rsidRPr="00F4054B">
        <w:rPr>
          <w:rFonts w:ascii="Times New Roman" w:hAnsi="Times New Roman" w:cs="Times New Roman"/>
          <w:sz w:val="22"/>
          <w:szCs w:val="22"/>
        </w:rPr>
        <w:t>тов (далее – Заявка), включающую: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Заявление о рассмотрении сайта для включения в РБОС, включающее согласие с требованиями, предъявля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мыми к сайтам для включения в РБОС, и возможностью исключения из реестра в случае нарушения требов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ний, предъявляемых к сайтам для включения в РБОС;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Концепцию сайта с обоснованием его социальной значимости, характеристикой планиру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мой аудитории;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Справку об источниках финансирования сайта и организации;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Описание технических возможностей администратора сайта;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Описание деятельности организации-администратора сайта;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Справка об администрации доменного имени сайта, указанного в Заявлении;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Резюме сотрудников и описание организаций-партнеров, занятых в реализации сайта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Отзывы, рекомендации, экспертные заключения и публикации о деятельности организации в средствах масс</w:t>
      </w:r>
      <w:r w:rsidRPr="00065819">
        <w:rPr>
          <w:rFonts w:ascii="Times New Roman" w:hAnsi="Times New Roman" w:cs="Times New Roman"/>
          <w:sz w:val="22"/>
          <w:szCs w:val="22"/>
        </w:rPr>
        <w:t>о</w:t>
      </w:r>
      <w:r w:rsidRPr="00065819">
        <w:rPr>
          <w:rFonts w:ascii="Times New Roman" w:hAnsi="Times New Roman" w:cs="Times New Roman"/>
          <w:sz w:val="22"/>
          <w:szCs w:val="22"/>
        </w:rPr>
        <w:t>вой информации;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65819">
        <w:rPr>
          <w:rFonts w:ascii="Times New Roman" w:hAnsi="Times New Roman" w:cs="Times New Roman"/>
          <w:sz w:val="22"/>
          <w:szCs w:val="22"/>
        </w:rPr>
        <w:t>Справка об отсутствии по состоянию на первое число месяца, предшествующего месяцу, в котором планир</w:t>
      </w:r>
      <w:r w:rsidRPr="00065819">
        <w:rPr>
          <w:rFonts w:ascii="Times New Roman" w:hAnsi="Times New Roman" w:cs="Times New Roman"/>
          <w:sz w:val="22"/>
          <w:szCs w:val="22"/>
        </w:rPr>
        <w:t>у</w:t>
      </w:r>
      <w:r w:rsidRPr="00065819">
        <w:rPr>
          <w:rFonts w:ascii="Times New Roman" w:hAnsi="Times New Roman" w:cs="Times New Roman"/>
          <w:sz w:val="22"/>
          <w:szCs w:val="22"/>
        </w:rPr>
        <w:t>ется подача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вом Российской Федерации о налогах и сборах, в виде письма от Федеральной налоговой службы Российской Федерации или по форме, установленной Федерал</w:t>
      </w:r>
      <w:r w:rsidRPr="00065819">
        <w:rPr>
          <w:rFonts w:ascii="Times New Roman" w:hAnsi="Times New Roman" w:cs="Times New Roman"/>
          <w:sz w:val="22"/>
          <w:szCs w:val="22"/>
        </w:rPr>
        <w:t>ь</w:t>
      </w:r>
      <w:r w:rsidRPr="00065819">
        <w:rPr>
          <w:rFonts w:ascii="Times New Roman" w:hAnsi="Times New Roman" w:cs="Times New Roman"/>
          <w:sz w:val="22"/>
          <w:szCs w:val="22"/>
        </w:rPr>
        <w:t>ной налоговой службой Росси</w:t>
      </w:r>
      <w:r w:rsidRPr="00065819">
        <w:rPr>
          <w:rFonts w:ascii="Times New Roman" w:hAnsi="Times New Roman" w:cs="Times New Roman"/>
          <w:sz w:val="22"/>
          <w:szCs w:val="22"/>
        </w:rPr>
        <w:t>й</w:t>
      </w:r>
      <w:r w:rsidRPr="00065819">
        <w:rPr>
          <w:rFonts w:ascii="Times New Roman" w:hAnsi="Times New Roman" w:cs="Times New Roman"/>
          <w:sz w:val="22"/>
          <w:szCs w:val="22"/>
        </w:rPr>
        <w:t>ской Федерации на соответствующий финансовый</w:t>
      </w:r>
      <w:proofErr w:type="gramEnd"/>
      <w:r w:rsidRPr="00065819">
        <w:rPr>
          <w:rFonts w:ascii="Times New Roman" w:hAnsi="Times New Roman" w:cs="Times New Roman"/>
          <w:sz w:val="22"/>
          <w:szCs w:val="22"/>
        </w:rPr>
        <w:t xml:space="preserve"> год;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Справка, подписанная руководителем или иным уполномоченным лицом и главным бухгалтером, об отсутс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вии просроченной задолженности по возврату в федеральный и региональный бюджеты субсидий, бюдже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 xml:space="preserve">ных инвестиций, </w:t>
      </w:r>
      <w:proofErr w:type="gramStart"/>
      <w:r w:rsidRPr="00065819">
        <w:rPr>
          <w:rFonts w:ascii="Times New Roman" w:hAnsi="Times New Roman" w:cs="Times New Roman"/>
          <w:sz w:val="22"/>
          <w:szCs w:val="22"/>
        </w:rPr>
        <w:t>предоставленных</w:t>
      </w:r>
      <w:proofErr w:type="gramEnd"/>
      <w:r w:rsidRPr="00065819">
        <w:rPr>
          <w:rFonts w:ascii="Times New Roman" w:hAnsi="Times New Roman" w:cs="Times New Roman"/>
          <w:sz w:val="22"/>
          <w:szCs w:val="22"/>
        </w:rPr>
        <w:t xml:space="preserve"> в том числе в соответствии с иными правовыми актами, и иной просроченной з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долженности перед федеральным и региональным бюджетами (по состоянию на первое число месяца, предшес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вующего месяцу, в котором план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руется подача Заявки);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65819">
        <w:rPr>
          <w:rFonts w:ascii="Times New Roman" w:hAnsi="Times New Roman" w:cs="Times New Roman"/>
          <w:sz w:val="22"/>
          <w:szCs w:val="22"/>
        </w:rPr>
        <w:t>Справка, подписанная руководителем или иным уполномоченным лицом и главным бухгалтером, об отсутс</w:t>
      </w:r>
      <w:r w:rsidRPr="00065819">
        <w:rPr>
          <w:rFonts w:ascii="Times New Roman" w:hAnsi="Times New Roman" w:cs="Times New Roman"/>
          <w:sz w:val="22"/>
          <w:szCs w:val="22"/>
        </w:rPr>
        <w:t>т</w:t>
      </w:r>
      <w:r w:rsidRPr="00065819">
        <w:rPr>
          <w:rFonts w:ascii="Times New Roman" w:hAnsi="Times New Roman" w:cs="Times New Roman"/>
          <w:sz w:val="22"/>
          <w:szCs w:val="22"/>
        </w:rPr>
        <w:t>вии процесса реорганизации, ликвидации, банкротства, а также, что организация не является иностранным юр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дическим лицом, а также российским юридическим лицом, в уставном (складочном) капитале которого доля уч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стия иностранных юридических лиц, местом регистрации которых является государство или территория, вкл</w:t>
      </w:r>
      <w:r w:rsidRPr="00065819">
        <w:rPr>
          <w:rFonts w:ascii="Times New Roman" w:hAnsi="Times New Roman" w:cs="Times New Roman"/>
          <w:sz w:val="22"/>
          <w:szCs w:val="22"/>
        </w:rPr>
        <w:t>ю</w:t>
      </w:r>
      <w:r w:rsidRPr="00065819">
        <w:rPr>
          <w:rFonts w:ascii="Times New Roman" w:hAnsi="Times New Roman" w:cs="Times New Roman"/>
          <w:sz w:val="22"/>
          <w:szCs w:val="22"/>
        </w:rPr>
        <w:t>ченные в утверждаемый Министерством финансов Российской Федерации перечень государств и террит</w:t>
      </w:r>
      <w:r w:rsidRPr="00065819">
        <w:rPr>
          <w:rFonts w:ascii="Times New Roman" w:hAnsi="Times New Roman" w:cs="Times New Roman"/>
          <w:sz w:val="22"/>
          <w:szCs w:val="22"/>
        </w:rPr>
        <w:t>о</w:t>
      </w:r>
      <w:r w:rsidRPr="00065819">
        <w:rPr>
          <w:rFonts w:ascii="Times New Roman" w:hAnsi="Times New Roman" w:cs="Times New Roman"/>
          <w:sz w:val="22"/>
          <w:szCs w:val="22"/>
        </w:rPr>
        <w:t>рий, предоставляющих льготный</w:t>
      </w:r>
      <w:proofErr w:type="gramEnd"/>
      <w:r w:rsidRPr="00065819">
        <w:rPr>
          <w:rFonts w:ascii="Times New Roman" w:hAnsi="Times New Roman" w:cs="Times New Roman"/>
          <w:sz w:val="22"/>
          <w:szCs w:val="22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</w:t>
      </w:r>
      <w:r w:rsidRPr="00065819">
        <w:rPr>
          <w:rFonts w:ascii="Times New Roman" w:hAnsi="Times New Roman" w:cs="Times New Roman"/>
          <w:sz w:val="22"/>
          <w:szCs w:val="22"/>
        </w:rPr>
        <w:t>и</w:t>
      </w:r>
      <w:r w:rsidRPr="00065819">
        <w:rPr>
          <w:rFonts w:ascii="Times New Roman" w:hAnsi="Times New Roman" w:cs="Times New Roman"/>
          <w:sz w:val="22"/>
          <w:szCs w:val="22"/>
        </w:rPr>
        <w:t>дических лиц, в совокупности превышает 50 процентов;</w:t>
      </w:r>
    </w:p>
    <w:p w:rsidR="00F4054B" w:rsidRPr="00065819" w:rsidRDefault="00F4054B" w:rsidP="00EA5075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Письма поддержки, соглашения и иные аналогичные документы, подтверждающие государственную по</w:t>
      </w:r>
      <w:r w:rsidRPr="00065819">
        <w:rPr>
          <w:rFonts w:ascii="Times New Roman" w:hAnsi="Times New Roman" w:cs="Times New Roman"/>
          <w:sz w:val="22"/>
          <w:szCs w:val="22"/>
        </w:rPr>
        <w:t>д</w:t>
      </w:r>
      <w:r w:rsidRPr="00065819">
        <w:rPr>
          <w:rFonts w:ascii="Times New Roman" w:hAnsi="Times New Roman" w:cs="Times New Roman"/>
          <w:sz w:val="22"/>
          <w:szCs w:val="22"/>
        </w:rPr>
        <w:t>держку (финансовую, информационную, организационную и кадровую) сайта в календарном году включения в Реестр.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(далее – Заявка), включающую: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lastRenderedPageBreak/>
        <w:t>Заявление о рассмотрении сайта для включения в РБОС, включающее согласие с требованиями, предъявля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мыми к сайтам для включения в РБОС, и возможностью исключения из реестра в случае нарушения требов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ний, предъявляемых к сайтам для включения в РБОС;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Концепцию сайта с обоснованием его социальной значимости, характеристикой планиру</w:t>
      </w:r>
      <w:r w:rsidRPr="00065819">
        <w:rPr>
          <w:rFonts w:ascii="Times New Roman" w:hAnsi="Times New Roman" w:cs="Times New Roman"/>
          <w:sz w:val="22"/>
          <w:szCs w:val="22"/>
        </w:rPr>
        <w:t>е</w:t>
      </w:r>
      <w:r w:rsidRPr="00065819">
        <w:rPr>
          <w:rFonts w:ascii="Times New Roman" w:hAnsi="Times New Roman" w:cs="Times New Roman"/>
          <w:sz w:val="22"/>
          <w:szCs w:val="22"/>
        </w:rPr>
        <w:t>мой аудитории;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Справку об источниках финансирования сайта;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Описание технических возможностей администратора сайта;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Описание деятельности физического лица-администратора сайта;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Справка об администрации доменного имени сайта, указанного в Заявлении;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Резюме физических лиц, сотрудников и описание организаций-партнеров, занятых в ре</w:t>
      </w:r>
      <w:r w:rsidRPr="00065819">
        <w:rPr>
          <w:rFonts w:ascii="Times New Roman" w:hAnsi="Times New Roman" w:cs="Times New Roman"/>
          <w:sz w:val="22"/>
          <w:szCs w:val="22"/>
        </w:rPr>
        <w:t>а</w:t>
      </w:r>
      <w:r w:rsidRPr="00065819">
        <w:rPr>
          <w:rFonts w:ascii="Times New Roman" w:hAnsi="Times New Roman" w:cs="Times New Roman"/>
          <w:sz w:val="22"/>
          <w:szCs w:val="22"/>
        </w:rPr>
        <w:t>лизации сайта;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Отзывы, рекомендации, экспертные заключения и публикации о деятельности организации в средствах масс</w:t>
      </w:r>
      <w:r w:rsidRPr="00065819">
        <w:rPr>
          <w:rFonts w:ascii="Times New Roman" w:hAnsi="Times New Roman" w:cs="Times New Roman"/>
          <w:sz w:val="22"/>
          <w:szCs w:val="22"/>
        </w:rPr>
        <w:t>о</w:t>
      </w:r>
      <w:r w:rsidRPr="00065819">
        <w:rPr>
          <w:rFonts w:ascii="Times New Roman" w:hAnsi="Times New Roman" w:cs="Times New Roman"/>
          <w:sz w:val="22"/>
          <w:szCs w:val="22"/>
        </w:rPr>
        <w:t>вой информации;</w:t>
      </w:r>
    </w:p>
    <w:p w:rsidR="00F4054B" w:rsidRPr="00065819" w:rsidRDefault="00F4054B" w:rsidP="00EA5075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5819">
        <w:rPr>
          <w:rFonts w:ascii="Times New Roman" w:hAnsi="Times New Roman" w:cs="Times New Roman"/>
          <w:sz w:val="22"/>
          <w:szCs w:val="22"/>
        </w:rPr>
        <w:t>Письма поддержки, соглашения и иные аналогичные документы, подтверждающие государственную по</w:t>
      </w:r>
      <w:r w:rsidRPr="00065819">
        <w:rPr>
          <w:rFonts w:ascii="Times New Roman" w:hAnsi="Times New Roman" w:cs="Times New Roman"/>
          <w:sz w:val="22"/>
          <w:szCs w:val="22"/>
        </w:rPr>
        <w:t>д</w:t>
      </w:r>
      <w:r w:rsidRPr="00065819">
        <w:rPr>
          <w:rFonts w:ascii="Times New Roman" w:hAnsi="Times New Roman" w:cs="Times New Roman"/>
          <w:sz w:val="22"/>
          <w:szCs w:val="22"/>
        </w:rPr>
        <w:t>держку (финансовую, информационную, организационную и кадровую) сайта в календарном году включения в Реестр.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ций на предмет соответствия вышеуказанным требованиям к организациям и сайтам для включения в Реестр.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4054B">
        <w:rPr>
          <w:rFonts w:ascii="Times New Roman" w:hAnsi="Times New Roman" w:cs="Times New Roman"/>
          <w:sz w:val="22"/>
          <w:szCs w:val="22"/>
        </w:rPr>
        <w:t>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</w:t>
      </w:r>
      <w:r w:rsidRPr="00F4054B">
        <w:rPr>
          <w:rFonts w:ascii="Times New Roman" w:hAnsi="Times New Roman" w:cs="Times New Roman"/>
          <w:sz w:val="22"/>
          <w:szCs w:val="22"/>
        </w:rPr>
        <w:t>т</w:t>
      </w:r>
      <w:r w:rsidRPr="00F4054B">
        <w:rPr>
          <w:rFonts w:ascii="Times New Roman" w:hAnsi="Times New Roman" w:cs="Times New Roman"/>
          <w:sz w:val="22"/>
          <w:szCs w:val="22"/>
        </w:rPr>
        <w:t>ветствия вышеуказанным требованиям к организациям и сайтам для включения в Реестр создают комиссии по рассмотрению сайтов в сети «Интернет» для включения в Реестр безопасных образовательных сайтов, члены к</w:t>
      </w:r>
      <w:r w:rsidRPr="00F4054B">
        <w:rPr>
          <w:rFonts w:ascii="Times New Roman" w:hAnsi="Times New Roman" w:cs="Times New Roman"/>
          <w:sz w:val="22"/>
          <w:szCs w:val="22"/>
        </w:rPr>
        <w:t>о</w:t>
      </w:r>
      <w:r w:rsidRPr="00F4054B">
        <w:rPr>
          <w:rFonts w:ascii="Times New Roman" w:hAnsi="Times New Roman" w:cs="Times New Roman"/>
          <w:sz w:val="22"/>
          <w:szCs w:val="22"/>
        </w:rPr>
        <w:t>торых рассматривают представленные (далее – комиссии).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 xml:space="preserve"> Порядок организации работы, список ее членов и др</w:t>
      </w:r>
      <w:r w:rsidRPr="00F4054B">
        <w:rPr>
          <w:rFonts w:ascii="Times New Roman" w:hAnsi="Times New Roman" w:cs="Times New Roman"/>
          <w:sz w:val="22"/>
          <w:szCs w:val="22"/>
        </w:rPr>
        <w:t>у</w:t>
      </w:r>
      <w:r w:rsidRPr="00F4054B">
        <w:rPr>
          <w:rFonts w:ascii="Times New Roman" w:hAnsi="Times New Roman" w:cs="Times New Roman"/>
          <w:sz w:val="22"/>
          <w:szCs w:val="22"/>
        </w:rPr>
        <w:t>гие аспекты, связанные с деятельностью по организации и работы комиссии, самостоятельно определяет испо</w:t>
      </w:r>
      <w:r w:rsidRPr="00F4054B">
        <w:rPr>
          <w:rFonts w:ascii="Times New Roman" w:hAnsi="Times New Roman" w:cs="Times New Roman"/>
          <w:sz w:val="22"/>
          <w:szCs w:val="22"/>
        </w:rPr>
        <w:t>л</w:t>
      </w:r>
      <w:r w:rsidRPr="00F4054B">
        <w:rPr>
          <w:rFonts w:ascii="Times New Roman" w:hAnsi="Times New Roman" w:cs="Times New Roman"/>
          <w:sz w:val="22"/>
          <w:szCs w:val="22"/>
        </w:rPr>
        <w:t>нительный орган государственной власти субъекта Российской Федерации.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После направления письма на имя Председателя Временной комиссии Совета Федерации по развитию информ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ционного общества о включении сайта в РБОС Экспертный совет осуществляет повторную проверку сайтов на соответствие требованиям для включения в РБОС. Для осуществления проверки сайтов могут привлекаться чл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ны Экспертного совета или другого органа, образованного в рамках Экспертного совета.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При осуществлении Экспертным советом проверки сайта, направленного федеральным органом госуда</w:t>
      </w:r>
      <w:r w:rsidRPr="00F4054B">
        <w:rPr>
          <w:rFonts w:ascii="Times New Roman" w:hAnsi="Times New Roman" w:cs="Times New Roman"/>
          <w:sz w:val="22"/>
          <w:szCs w:val="22"/>
        </w:rPr>
        <w:t>р</w:t>
      </w:r>
      <w:r w:rsidRPr="00F4054B">
        <w:rPr>
          <w:rFonts w:ascii="Times New Roman" w:hAnsi="Times New Roman" w:cs="Times New Roman"/>
          <w:sz w:val="22"/>
          <w:szCs w:val="22"/>
        </w:rPr>
        <w:t>ственной власти и (или) исполнительным органом государственной власти субъекта Российской Федерации, и выявлении нарушений настоящих требований сайт в РБОС не включается.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Обращения о не функционировании сайта либо нарушении сайтом настоящих требований могут направить пол</w:t>
      </w:r>
      <w:r w:rsidRPr="00F4054B">
        <w:rPr>
          <w:rFonts w:ascii="Times New Roman" w:hAnsi="Times New Roman" w:cs="Times New Roman"/>
          <w:sz w:val="22"/>
          <w:szCs w:val="22"/>
        </w:rPr>
        <w:t>ь</w:t>
      </w:r>
      <w:r w:rsidRPr="00F4054B">
        <w:rPr>
          <w:rFonts w:ascii="Times New Roman" w:hAnsi="Times New Roman" w:cs="Times New Roman"/>
          <w:sz w:val="22"/>
          <w:szCs w:val="22"/>
        </w:rPr>
        <w:t>зователи с помощью формы, размещенной на сайте СКФ. Обращения рассматриваются в течение 30 календарных дней без ответа пользователю, направившему обращение.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Для создания практических условий использования сайтов, включенных в Реестр безопасных образов</w:t>
      </w:r>
      <w:r w:rsidRPr="00F4054B">
        <w:rPr>
          <w:rFonts w:ascii="Times New Roman" w:hAnsi="Times New Roman" w:cs="Times New Roman"/>
          <w:sz w:val="22"/>
          <w:szCs w:val="22"/>
        </w:rPr>
        <w:t>а</w:t>
      </w:r>
      <w:r w:rsidRPr="00F4054B">
        <w:rPr>
          <w:rFonts w:ascii="Times New Roman" w:hAnsi="Times New Roman" w:cs="Times New Roman"/>
          <w:sz w:val="22"/>
          <w:szCs w:val="22"/>
        </w:rPr>
        <w:t>тельных сайтов (РБОС), Временная комиссия Совета Федерации по развитию информационного общества запу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кает на базе портала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Сетевичок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поисковую систему «</w:t>
      </w:r>
      <w:proofErr w:type="spellStart"/>
      <w:r w:rsidRPr="00F4054B">
        <w:rPr>
          <w:rFonts w:ascii="Times New Roman" w:hAnsi="Times New Roman" w:cs="Times New Roman"/>
          <w:sz w:val="22"/>
          <w:szCs w:val="22"/>
        </w:rPr>
        <w:t>Сетевичок</w:t>
      </w:r>
      <w:proofErr w:type="spellEnd"/>
      <w:r w:rsidRPr="00F4054B">
        <w:rPr>
          <w:rFonts w:ascii="Times New Roman" w:hAnsi="Times New Roman" w:cs="Times New Roman"/>
          <w:sz w:val="22"/>
          <w:szCs w:val="22"/>
        </w:rPr>
        <w:t>» по сайтам, включенным в РБОС, по адр</w:t>
      </w:r>
      <w:r w:rsidRPr="00F4054B">
        <w:rPr>
          <w:rFonts w:ascii="Times New Roman" w:hAnsi="Times New Roman" w:cs="Times New Roman"/>
          <w:sz w:val="22"/>
          <w:szCs w:val="22"/>
        </w:rPr>
        <w:t>е</w:t>
      </w:r>
      <w:r w:rsidRPr="00F4054B">
        <w:rPr>
          <w:rFonts w:ascii="Times New Roman" w:hAnsi="Times New Roman" w:cs="Times New Roman"/>
          <w:sz w:val="22"/>
          <w:szCs w:val="22"/>
        </w:rPr>
        <w:t>су www.поиск</w:t>
      </w:r>
      <w:proofErr w:type="gramStart"/>
      <w:r w:rsidRPr="00F4054B">
        <w:rPr>
          <w:rFonts w:ascii="Times New Roman" w:hAnsi="Times New Roman" w:cs="Times New Roman"/>
          <w:sz w:val="22"/>
          <w:szCs w:val="22"/>
        </w:rPr>
        <w:t>.с</w:t>
      </w:r>
      <w:proofErr w:type="gramEnd"/>
      <w:r w:rsidRPr="00F4054B">
        <w:rPr>
          <w:rFonts w:ascii="Times New Roman" w:hAnsi="Times New Roman" w:cs="Times New Roman"/>
          <w:sz w:val="22"/>
          <w:szCs w:val="22"/>
        </w:rPr>
        <w:t>етевичок.рф.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4054B">
        <w:rPr>
          <w:rFonts w:ascii="Times New Roman" w:hAnsi="Times New Roman" w:cs="Times New Roman"/>
          <w:sz w:val="22"/>
          <w:szCs w:val="22"/>
        </w:rPr>
        <w:t>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источников, и</w:t>
      </w:r>
      <w:r w:rsidRPr="00F4054B">
        <w:rPr>
          <w:rFonts w:ascii="Times New Roman" w:hAnsi="Times New Roman" w:cs="Times New Roman"/>
          <w:sz w:val="22"/>
          <w:szCs w:val="22"/>
        </w:rPr>
        <w:t>с</w:t>
      </w:r>
      <w:r w:rsidRPr="00F4054B">
        <w:rPr>
          <w:rFonts w:ascii="Times New Roman" w:hAnsi="Times New Roman" w:cs="Times New Roman"/>
          <w:sz w:val="22"/>
          <w:szCs w:val="22"/>
        </w:rPr>
        <w:t>ключив возможность доступа к информации, причиняющей вред здоровью и (или) развитию детей, а также не соответствующей задачам образования.</w:t>
      </w:r>
    </w:p>
    <w:p w:rsidR="00F4054B" w:rsidRPr="00F4054B" w:rsidRDefault="00F4054B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C8753A" w:rsidRPr="00F4054B" w:rsidRDefault="00C8753A" w:rsidP="00EA5075">
      <w:p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C8753A" w:rsidRPr="00F4054B" w:rsidSect="00EA5075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B56"/>
    <w:multiLevelType w:val="hybridMultilevel"/>
    <w:tmpl w:val="918084F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1E1409"/>
    <w:multiLevelType w:val="hybridMultilevel"/>
    <w:tmpl w:val="B808A64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E66685"/>
    <w:multiLevelType w:val="hybridMultilevel"/>
    <w:tmpl w:val="AF3C083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E15B2"/>
    <w:multiLevelType w:val="hybridMultilevel"/>
    <w:tmpl w:val="02502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11618D"/>
    <w:multiLevelType w:val="hybridMultilevel"/>
    <w:tmpl w:val="B994F49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7477E3"/>
    <w:multiLevelType w:val="hybridMultilevel"/>
    <w:tmpl w:val="96B8A1C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E61A6D"/>
    <w:multiLevelType w:val="hybridMultilevel"/>
    <w:tmpl w:val="5598268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073649"/>
    <w:multiLevelType w:val="hybridMultilevel"/>
    <w:tmpl w:val="9A2CFAB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CE37D8"/>
    <w:multiLevelType w:val="hybridMultilevel"/>
    <w:tmpl w:val="BB4610D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22C4A"/>
    <w:multiLevelType w:val="hybridMultilevel"/>
    <w:tmpl w:val="2EE8F36E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A2FD2"/>
    <w:multiLevelType w:val="hybridMultilevel"/>
    <w:tmpl w:val="421CBBC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6A008D"/>
    <w:multiLevelType w:val="hybridMultilevel"/>
    <w:tmpl w:val="DE8C1CC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61F6760A">
      <w:start w:val="1"/>
      <w:numFmt w:val="lowerLetter"/>
      <w:lvlText w:val="%2."/>
      <w:lvlJc w:val="left"/>
      <w:pPr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E91811"/>
    <w:multiLevelType w:val="hybridMultilevel"/>
    <w:tmpl w:val="BA24953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083F05"/>
    <w:multiLevelType w:val="hybridMultilevel"/>
    <w:tmpl w:val="337CAA2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FF4E30"/>
    <w:multiLevelType w:val="hybridMultilevel"/>
    <w:tmpl w:val="78B68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5D5A1B"/>
    <w:multiLevelType w:val="hybridMultilevel"/>
    <w:tmpl w:val="67104EEC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C74CD2"/>
    <w:multiLevelType w:val="hybridMultilevel"/>
    <w:tmpl w:val="C756C39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B1CF5"/>
    <w:multiLevelType w:val="hybridMultilevel"/>
    <w:tmpl w:val="EAE043A0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240525"/>
    <w:multiLevelType w:val="hybridMultilevel"/>
    <w:tmpl w:val="86CE1CD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751088"/>
    <w:multiLevelType w:val="hybridMultilevel"/>
    <w:tmpl w:val="A5ECFB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878229B"/>
    <w:multiLevelType w:val="hybridMultilevel"/>
    <w:tmpl w:val="1BC493C4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8E0DE7"/>
    <w:multiLevelType w:val="hybridMultilevel"/>
    <w:tmpl w:val="ADBA6748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5E36AF"/>
    <w:multiLevelType w:val="hybridMultilevel"/>
    <w:tmpl w:val="805CD59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7664815"/>
    <w:multiLevelType w:val="hybridMultilevel"/>
    <w:tmpl w:val="8736A036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C93BD1"/>
    <w:multiLevelType w:val="hybridMultilevel"/>
    <w:tmpl w:val="0748B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006B21"/>
    <w:multiLevelType w:val="hybridMultilevel"/>
    <w:tmpl w:val="80940CBA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056078"/>
    <w:multiLevelType w:val="hybridMultilevel"/>
    <w:tmpl w:val="0BCAACD2"/>
    <w:lvl w:ilvl="0" w:tplc="8F3A21A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1"/>
  </w:num>
  <w:num w:numId="5">
    <w:abstractNumId w:val="25"/>
  </w:num>
  <w:num w:numId="6">
    <w:abstractNumId w:val="21"/>
  </w:num>
  <w:num w:numId="7">
    <w:abstractNumId w:val="6"/>
  </w:num>
  <w:num w:numId="8">
    <w:abstractNumId w:val="23"/>
  </w:num>
  <w:num w:numId="9">
    <w:abstractNumId w:val="13"/>
  </w:num>
  <w:num w:numId="10">
    <w:abstractNumId w:val="8"/>
  </w:num>
  <w:num w:numId="11">
    <w:abstractNumId w:val="18"/>
  </w:num>
  <w:num w:numId="12">
    <w:abstractNumId w:val="15"/>
  </w:num>
  <w:num w:numId="13">
    <w:abstractNumId w:val="11"/>
  </w:num>
  <w:num w:numId="14">
    <w:abstractNumId w:val="14"/>
  </w:num>
  <w:num w:numId="15">
    <w:abstractNumId w:val="20"/>
  </w:num>
  <w:num w:numId="16">
    <w:abstractNumId w:val="24"/>
  </w:num>
  <w:num w:numId="17">
    <w:abstractNumId w:val="5"/>
  </w:num>
  <w:num w:numId="18">
    <w:abstractNumId w:val="10"/>
  </w:num>
  <w:num w:numId="19">
    <w:abstractNumId w:val="4"/>
  </w:num>
  <w:num w:numId="20">
    <w:abstractNumId w:val="3"/>
  </w:num>
  <w:num w:numId="21">
    <w:abstractNumId w:val="9"/>
  </w:num>
  <w:num w:numId="22">
    <w:abstractNumId w:val="22"/>
  </w:num>
  <w:num w:numId="23">
    <w:abstractNumId w:val="7"/>
  </w:num>
  <w:num w:numId="24">
    <w:abstractNumId w:val="2"/>
  </w:num>
  <w:num w:numId="25">
    <w:abstractNumId w:val="17"/>
  </w:num>
  <w:num w:numId="26">
    <w:abstractNumId w:val="0"/>
  </w:num>
  <w:num w:numId="27">
    <w:abstractNumId w:val="1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F4054B"/>
    <w:rsid w:val="00065819"/>
    <w:rsid w:val="000C3284"/>
    <w:rsid w:val="00260AD3"/>
    <w:rsid w:val="002A3E89"/>
    <w:rsid w:val="0035567F"/>
    <w:rsid w:val="003E5D6A"/>
    <w:rsid w:val="00474167"/>
    <w:rsid w:val="004A5032"/>
    <w:rsid w:val="005225DD"/>
    <w:rsid w:val="00565F6F"/>
    <w:rsid w:val="0058497E"/>
    <w:rsid w:val="0058740B"/>
    <w:rsid w:val="00636053"/>
    <w:rsid w:val="00680AE2"/>
    <w:rsid w:val="006F4F87"/>
    <w:rsid w:val="00731281"/>
    <w:rsid w:val="009036A2"/>
    <w:rsid w:val="00942790"/>
    <w:rsid w:val="009853FC"/>
    <w:rsid w:val="00993900"/>
    <w:rsid w:val="009B0BEA"/>
    <w:rsid w:val="00A2385F"/>
    <w:rsid w:val="00A263AD"/>
    <w:rsid w:val="00A97CC9"/>
    <w:rsid w:val="00B16D7D"/>
    <w:rsid w:val="00B2164A"/>
    <w:rsid w:val="00BC12F2"/>
    <w:rsid w:val="00C362D9"/>
    <w:rsid w:val="00C724D1"/>
    <w:rsid w:val="00C8753A"/>
    <w:rsid w:val="00CE37F6"/>
    <w:rsid w:val="00D014D5"/>
    <w:rsid w:val="00D65704"/>
    <w:rsid w:val="00D70853"/>
    <w:rsid w:val="00D9498A"/>
    <w:rsid w:val="00DC2262"/>
    <w:rsid w:val="00E022C0"/>
    <w:rsid w:val="00EA5075"/>
    <w:rsid w:val="00F2678C"/>
    <w:rsid w:val="00F4054B"/>
    <w:rsid w:val="00F8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05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054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054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054B"/>
    <w:rPr>
      <w:rFonts w:ascii="Helvetica" w:hAnsi="Helvetica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4B"/>
    <w:rPr>
      <w:rFonts w:ascii="Helvetica" w:hAnsi="Helvetica"/>
      <w:sz w:val="18"/>
      <w:szCs w:val="18"/>
    </w:rPr>
  </w:style>
  <w:style w:type="paragraph" w:styleId="a8">
    <w:name w:val="List Paragraph"/>
    <w:basedOn w:val="a"/>
    <w:uiPriority w:val="34"/>
    <w:qFormat/>
    <w:rsid w:val="00F4054B"/>
    <w:pPr>
      <w:ind w:left="720"/>
      <w:contextualSpacing/>
    </w:pPr>
  </w:style>
  <w:style w:type="table" w:styleId="a9">
    <w:name w:val="Table Grid"/>
    <w:basedOn w:val="a1"/>
    <w:uiPriority w:val="39"/>
    <w:rsid w:val="00F40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annotation subject"/>
    <w:basedOn w:val="a4"/>
    <w:next w:val="a4"/>
    <w:link w:val="ab"/>
    <w:uiPriority w:val="99"/>
    <w:semiHidden/>
    <w:unhideWhenUsed/>
    <w:rsid w:val="006F4F87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6F4F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11651</Words>
  <Characters>66412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Comp</cp:lastModifiedBy>
  <cp:revision>4</cp:revision>
  <cp:lastPrinted>2019-03-16T23:04:00Z</cp:lastPrinted>
  <dcterms:created xsi:type="dcterms:W3CDTF">2019-03-16T23:08:00Z</dcterms:created>
  <dcterms:modified xsi:type="dcterms:W3CDTF">2019-09-07T08:14:00Z</dcterms:modified>
</cp:coreProperties>
</file>