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7C" w:rsidRPr="00B67108" w:rsidRDefault="00BA217C" w:rsidP="00B671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D4D4D"/>
        </w:rPr>
      </w:pPr>
      <w:r w:rsidRPr="00B67108">
        <w:rPr>
          <w:rFonts w:ascii="Times New Roman" w:eastAsia="Times New Roman" w:hAnsi="Times New Roman" w:cs="Times New Roman"/>
          <w:b/>
          <w:bCs/>
          <w:color w:val="4D4D4D"/>
        </w:rPr>
        <w:t>Приказ Министерства образования и науки РФ от 27 октября 2014 г. N 1389 "Об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видам)"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6 февраля 2015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0"/>
      <w:bookmarkEnd w:id="0"/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B6710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N 27, ст. 3776),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 661 (Собрание законодательства Российской Федерации, 2013, N 33, ст. 4377; 2014, N 38, ст. 5069), приказываю:</w:t>
      </w:r>
      <w:proofErr w:type="gramEnd"/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1. Утвердить прилагаемый </w:t>
      </w:r>
      <w:hyperlink r:id="rId4" w:anchor="1000" w:history="1">
        <w:r w:rsidRPr="00B67108">
          <w:rPr>
            <w:rFonts w:ascii="Times New Roman" w:eastAsia="Times New Roman" w:hAnsi="Times New Roman" w:cs="Times New Roman"/>
            <w:color w:val="2060A4"/>
            <w:u w:val="single"/>
          </w:rPr>
          <w:t>федеральный государственный образовательный стандарт</w:t>
        </w:r>
      </w:hyperlink>
      <w:r w:rsidRPr="00B67108">
        <w:rPr>
          <w:rFonts w:ascii="Times New Roman" w:eastAsia="Times New Roman" w:hAnsi="Times New Roman" w:cs="Times New Roman"/>
          <w:color w:val="000000"/>
        </w:rPr>
        <w:t> среднего профессионального образования по специальности 54.02.02 Декоративно-прикладное искусство и народные промыслы (по видам).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2.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Признать утратившим силу приказ Министерства образования и науки Российской Федерации от 13 июля 2010 г. N 773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072601 Декоративно-прикладное искусство и народные промыслы (по видам)" (зарегистрирован Министерством юстиции Российской Федерации 6 сентября 2010 г., регистрационный N 18359).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1292"/>
      </w:tblGrid>
      <w:tr w:rsidR="00BA217C" w:rsidRPr="00B67108" w:rsidTr="00BA217C">
        <w:tc>
          <w:tcPr>
            <w:tcW w:w="2500" w:type="pct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Министр</w:t>
            </w:r>
          </w:p>
        </w:tc>
        <w:tc>
          <w:tcPr>
            <w:tcW w:w="2500" w:type="pct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Д.В. Ливанов</w:t>
            </w:r>
          </w:p>
        </w:tc>
      </w:tr>
    </w:tbl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Зарегистрировано в Минюсте РФ 24 ноября 2014 г.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Регистрационный N 34873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>Федеральный государственный образовательный стандарт</w:t>
      </w:r>
      <w:r w:rsidRPr="00B67108">
        <w:rPr>
          <w:rFonts w:ascii="Times New Roman" w:eastAsia="Times New Roman" w:hAnsi="Times New Roman" w:cs="Times New Roman"/>
          <w:b/>
          <w:bCs/>
          <w:color w:val="333333"/>
        </w:rPr>
        <w:br/>
        <w:t>среднего профессионального образования по специальности 54.02.02 Декоративно-прикладное искусство и народные промыслы (по видам)</w:t>
      </w:r>
      <w:r w:rsidRPr="00B67108">
        <w:rPr>
          <w:rFonts w:ascii="Times New Roman" w:eastAsia="Times New Roman" w:hAnsi="Times New Roman" w:cs="Times New Roman"/>
          <w:b/>
          <w:bCs/>
          <w:color w:val="333333"/>
        </w:rPr>
        <w:br/>
        <w:t>(утв. </w:t>
      </w:r>
      <w:hyperlink r:id="rId5" w:anchor="0" w:history="1">
        <w:r w:rsidRPr="00B67108">
          <w:rPr>
            <w:rFonts w:ascii="Times New Roman" w:eastAsia="Times New Roman" w:hAnsi="Times New Roman" w:cs="Times New Roman"/>
            <w:b/>
            <w:bCs/>
            <w:color w:val="2060A4"/>
            <w:u w:val="single"/>
          </w:rPr>
          <w:t>приказом</w:t>
        </w:r>
      </w:hyperlink>
      <w:r w:rsidRPr="00B67108">
        <w:rPr>
          <w:rFonts w:ascii="Times New Roman" w:eastAsia="Times New Roman" w:hAnsi="Times New Roman" w:cs="Times New Roman"/>
          <w:b/>
          <w:bCs/>
          <w:color w:val="333333"/>
        </w:rPr>
        <w:t> Министерства образования и науки РФ от 27 октября 2014 г. N 1389)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>I. Область применения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1.1.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54.02.02 Декоративно-прикладное искусство и народные промыслы (по видам)</w:t>
      </w:r>
      <w:hyperlink r:id="rId6" w:anchor="1111" w:history="1">
        <w:r w:rsidRPr="00B67108">
          <w:rPr>
            <w:rFonts w:ascii="Times New Roman" w:eastAsia="Times New Roman" w:hAnsi="Times New Roman" w:cs="Times New Roman"/>
            <w:color w:val="2060A4"/>
            <w:u w:val="single"/>
          </w:rPr>
          <w:t>*(1)</w:t>
        </w:r>
      </w:hyperlink>
      <w:r w:rsidRPr="00B67108">
        <w:rPr>
          <w:rFonts w:ascii="Times New Roman" w:eastAsia="Times New Roman" w:hAnsi="Times New Roman" w:cs="Times New Roman"/>
          <w:color w:val="000000"/>
        </w:rPr>
        <w:t> 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1.2. Право на реализацию программы подготовки специалистов среднего звена по специальности 54.02.02 Декоративно-прикладное искусство и народные промыслы (по видам) имеет образовательная организация при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наличии</w:t>
      </w:r>
      <w:proofErr w:type="gramEnd"/>
      <w:r w:rsidRPr="00B67108">
        <w:rPr>
          <w:rFonts w:ascii="Times New Roman" w:eastAsia="Times New Roman" w:hAnsi="Times New Roman" w:cs="Times New Roman"/>
          <w:color w:val="000000"/>
        </w:rPr>
        <w:t xml:space="preserve"> соответствующей лицензии на осуществление образовательной деятельности. Лицензирование программы подготовки специалистов среднего звена по специальности 54.02.02 Декоративно-прикладное искусство и народные промыслы (по видам) осуществляется по видам, заявленным образовательной организацией.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>II. Используемые сокращения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В настоящем стандарте используются следующие сокращения: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СПО - среднее профессиональное образование;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ППССЗ - программа подготовки специалистов среднего звена;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- общая компетенция;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- профессиональная компетенция;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lastRenderedPageBreak/>
        <w:t>ОД - общеобразовательные дисциплины;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ПМ - профессиональный модуль;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МДК - междисциплинарный курс.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>III. Характеристика подготовки по специальности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3.1. Получение СПО по ППССЗ допускается только в образовательной организации.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3.2. Срок получения СПО по специальности 54.02.02 Декоративно-прикладное искусство и народные промыслы (по видам) базовой подготовки в очной форме обучения и присваиваемая квалификация приводятся в </w:t>
      </w:r>
      <w:hyperlink r:id="rId7" w:anchor="1321" w:history="1">
        <w:r w:rsidRPr="00B67108">
          <w:rPr>
            <w:rFonts w:ascii="Times New Roman" w:eastAsia="Times New Roman" w:hAnsi="Times New Roman" w:cs="Times New Roman"/>
            <w:color w:val="2060A4"/>
            <w:u w:val="single"/>
          </w:rPr>
          <w:t>Таблице 1</w:t>
        </w:r>
      </w:hyperlink>
      <w:r w:rsidRPr="00B67108">
        <w:rPr>
          <w:rFonts w:ascii="Times New Roman" w:eastAsia="Times New Roman" w:hAnsi="Times New Roman" w:cs="Times New Roman"/>
          <w:color w:val="000000"/>
        </w:rPr>
        <w:t>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9"/>
        <w:gridCol w:w="4107"/>
        <w:gridCol w:w="6058"/>
      </w:tblGrid>
      <w:tr w:rsidR="00BA217C" w:rsidRPr="00B67108" w:rsidTr="00BA217C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Наименование квалификации базовой подготовки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Срок получения СПО по ППССЗ базовой подготовки в очной форме обучения</w:t>
            </w:r>
            <w:hyperlink r:id="rId8" w:anchor="11111" w:history="1">
              <w:r w:rsidRPr="00B67108">
                <w:rPr>
                  <w:rFonts w:ascii="Times New Roman" w:eastAsia="Times New Roman" w:hAnsi="Times New Roman" w:cs="Times New Roman"/>
                  <w:b/>
                  <w:bCs/>
                  <w:color w:val="2060A4"/>
                  <w:u w:val="single"/>
                </w:rPr>
                <w:t>*</w:t>
              </w:r>
            </w:hyperlink>
          </w:p>
        </w:tc>
      </w:tr>
      <w:tr w:rsidR="00BA217C" w:rsidRPr="00B67108" w:rsidTr="00BA217C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основное общее образования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Художник народных художественных промыслов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2 года 10 месяцев</w:t>
            </w:r>
            <w:hyperlink r:id="rId9" w:anchor="22222" w:history="1">
              <w:r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**</w:t>
              </w:r>
            </w:hyperlink>
          </w:p>
        </w:tc>
      </w:tr>
    </w:tbl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* Независимо от применяемых образовательных технологий.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Сроки получения СПО по специальности 54.02.02 Декоративно-прикладное искусство и народные промыслы (по видам) углубленной подготовки в очной форме обучения и присваиваемые квалификации приводятся в </w:t>
      </w:r>
      <w:hyperlink r:id="rId10" w:anchor="1331" w:history="1">
        <w:r w:rsidRPr="00B67108">
          <w:rPr>
            <w:rFonts w:ascii="Times New Roman" w:eastAsia="Times New Roman" w:hAnsi="Times New Roman" w:cs="Times New Roman"/>
            <w:color w:val="2060A4"/>
            <w:u w:val="single"/>
          </w:rPr>
          <w:t>Таблице 2</w:t>
        </w:r>
      </w:hyperlink>
      <w:r w:rsidRPr="00B67108">
        <w:rPr>
          <w:rFonts w:ascii="Times New Roman" w:eastAsia="Times New Roman" w:hAnsi="Times New Roman" w:cs="Times New Roman"/>
          <w:color w:val="000000"/>
        </w:rPr>
        <w:t>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Таблица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4267"/>
        <w:gridCol w:w="6142"/>
      </w:tblGrid>
      <w:tr w:rsidR="00BA217C" w:rsidRPr="00B67108" w:rsidTr="00BA217C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Наименование квалификации углубленной подготовки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Срок получения СПО по ППССЗ углубленной подготовки в очной форме обучения</w:t>
            </w:r>
            <w:hyperlink r:id="rId11" w:anchor="111111" w:history="1">
              <w:r w:rsidRPr="00B67108">
                <w:rPr>
                  <w:rFonts w:ascii="Times New Roman" w:eastAsia="Times New Roman" w:hAnsi="Times New Roman" w:cs="Times New Roman"/>
                  <w:b/>
                  <w:bCs/>
                  <w:color w:val="2060A4"/>
                  <w:u w:val="single"/>
                </w:rPr>
                <w:t>*</w:t>
              </w:r>
            </w:hyperlink>
          </w:p>
        </w:tc>
      </w:tr>
      <w:tr w:rsidR="00BA217C" w:rsidRPr="00B67108" w:rsidTr="00BA217C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основное общее образования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Художник-мастер, преподаватель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3 года 10 месяцев</w:t>
            </w:r>
            <w:hyperlink r:id="rId12" w:anchor="222222" w:history="1">
              <w:r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**</w:t>
              </w:r>
            </w:hyperlink>
          </w:p>
        </w:tc>
      </w:tr>
    </w:tbl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* Независимо от применяемых образовательных технологий.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3.4. ППССЗ по специальности 54.02.02 Декоративно-прикладное искусство и народные промыслы (по видам) реализуется по следующим видам: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лаковая миниатюрная живопись;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роспись по эмали;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67108">
        <w:rPr>
          <w:rFonts w:ascii="Times New Roman" w:eastAsia="Times New Roman" w:hAnsi="Times New Roman" w:cs="Times New Roman"/>
          <w:b/>
          <w:color w:val="000000"/>
          <w:u w:val="single"/>
        </w:rPr>
        <w:t>художественная роспись ткани;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роспись по дереву;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роспись по металлу;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67108">
        <w:rPr>
          <w:rFonts w:ascii="Times New Roman" w:eastAsia="Times New Roman" w:hAnsi="Times New Roman" w:cs="Times New Roman"/>
          <w:b/>
          <w:color w:val="000000"/>
          <w:u w:val="single"/>
        </w:rPr>
        <w:t>художественная резьба по дереву;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резьба по кости;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резьба по камню;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художественное кружевоплетение;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художественное ткачество и ковроткачество;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обработка кожи и меха;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обработка дерева;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керамика;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художественная вышивка;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lastRenderedPageBreak/>
        <w:t>художественный металл;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художественное стекло.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3.5 Сроки получения СПО по ППССЗ базовой и углублённой подготовки независимо от применяемых образовательных технологий увеличиваются для инвалидов и лиц с ограниченными возможностями здоровья - не более чем на 10 месяцев.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3.6. 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 Федеральным законом от 29 декабря 2012 г. N 273-ФЗ "Об образовании в Российской Федерации"</w:t>
      </w:r>
      <w:hyperlink r:id="rId13" w:anchor="2222" w:history="1">
        <w:r w:rsidRPr="00B67108">
          <w:rPr>
            <w:rFonts w:ascii="Times New Roman" w:eastAsia="Times New Roman" w:hAnsi="Times New Roman" w:cs="Times New Roman"/>
            <w:color w:val="2060A4"/>
            <w:u w:val="single"/>
          </w:rPr>
          <w:t>*(2)</w:t>
        </w:r>
      </w:hyperlink>
      <w:r w:rsidRPr="00B67108">
        <w:rPr>
          <w:rFonts w:ascii="Times New Roman" w:eastAsia="Times New Roman" w:hAnsi="Times New Roman" w:cs="Times New Roman"/>
          <w:color w:val="000000"/>
        </w:rPr>
        <w:t>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рисунка, живописи, композиции.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>IV. Характеристика профессиональной деятельности выпускников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4.1. Область профессиональной деятельности выпускников: художественное проектирование и изготовление изделий декоративно-прикладного искусства; образование художественное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4.2. Объектами профессиональной деятельности выпускников являются: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произведения декоративно-прикладного искусства;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произведения иконописи;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потребители товаров художественно-бытового и интерьерного назначения;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традиционные художественные производства, предприятия малого и среднего бизнеса;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посетители выставок, ярмарок, художественных салонов;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организации культуры, образования.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4.3. Художник народных художественных промыслов готовится к следующим видам деятельности: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4.3.1. Творческая и исполнительская деятельность (изготовление изделий декоративно-прикладного искусства индивидуального и интерьерного назначения).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4.3.2. Производственно-технологическая деятельность (изготовление бытовых предметов прикладного характера на традиционных художественных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производствах</w:t>
      </w:r>
      <w:proofErr w:type="gramEnd"/>
      <w:r w:rsidRPr="00B67108">
        <w:rPr>
          <w:rFonts w:ascii="Times New Roman" w:eastAsia="Times New Roman" w:hAnsi="Times New Roman" w:cs="Times New Roman"/>
          <w:color w:val="000000"/>
        </w:rPr>
        <w:t>, в организациях малого и среднего бизнеса).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4.4. Художник-мастер, преподаватель готовится к следующим видам деятельности: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4.4.1. Творческая и исполнительская деятельность (изготовление изделий декоративно-прикладного искусства индивидуального и интерьерного назначения).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4.4.2. Производственно-технологическая деятельность (изготовление бытовых предметов прикладного характера на традиционных художественных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производствах</w:t>
      </w:r>
      <w:proofErr w:type="gramEnd"/>
      <w:r w:rsidRPr="00B67108">
        <w:rPr>
          <w:rFonts w:ascii="Times New Roman" w:eastAsia="Times New Roman" w:hAnsi="Times New Roman" w:cs="Times New Roman"/>
          <w:color w:val="000000"/>
        </w:rPr>
        <w:t>, в организациях малого и среднего бизнеса).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4.4.3. 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 xml:space="preserve">V. Требования к результатам </w:t>
      </w:r>
      <w:proofErr w:type="gramStart"/>
      <w:r w:rsidRPr="00B67108">
        <w:rPr>
          <w:rFonts w:ascii="Times New Roman" w:eastAsia="Times New Roman" w:hAnsi="Times New Roman" w:cs="Times New Roman"/>
          <w:b/>
          <w:bCs/>
          <w:color w:val="333333"/>
        </w:rPr>
        <w:t>освоения программы подготовки специалистов среднего звена</w:t>
      </w:r>
      <w:proofErr w:type="gramEnd"/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5.1. Художник народных художественных промыслов должен обладать общими компетенциями, включающими в себя способность: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3. Принимать решения в стандартных и нестандартных ситуациях и нести за них ответственность.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5. Использовать информационно-коммуникационные технологии в профессиональной деятельности.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lastRenderedPageBreak/>
        <w:t>ОК 6. Работать в коллективе, эффективно общаться с коллегами, руководством, потребителями.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7. Брать на себя ответственность за работу членов команды (подчиненных), результат выполнения заданий.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9. Ориентироваться в условиях частой смены технологий в профессиональной деятельности.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5.2. Художник народных художественных промыслов должен обладать профессиональными компетенциями, соответствующими видам деятельности: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5.2.1. Творческая и исполнительская деятельность.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1.2. Создавать художественно-графические проекты изделий декоративно-прикладного искусства индивидуального и интерьерного значения и воплощать их в материале.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ПК 1.3. Собирать, анализировать и систематизировать подготовительный материал при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проектировании</w:t>
      </w:r>
      <w:proofErr w:type="gramEnd"/>
      <w:r w:rsidRPr="00B67108">
        <w:rPr>
          <w:rFonts w:ascii="Times New Roman" w:eastAsia="Times New Roman" w:hAnsi="Times New Roman" w:cs="Times New Roman"/>
          <w:color w:val="000000"/>
        </w:rPr>
        <w:t xml:space="preserve"> изделий декоративно-прикладного искусства.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1.4. Воплощать в материале самостоятельно разработанный проект изделия декоративно-прикладного искусства (по видам).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1.5. Выполнять эскизы и проекты с использованием различных графических средств и приемов.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1.6.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1.7. Владеть культурой устной и письменной речи, профессиональной терминологией.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5.2.2. Производственно-технологическая деятельность.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2.1. Копировать бытовые изделия традиционного прикладного искусства.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2.2. Варьировать изделия декоративно-прикладного и народного искусства с новыми технологическими и колористическими решениями.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2.3. Составлять технологические карты исполнения изделий декоративно-прикладного и народного искусства.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2.4. Использовать компьютерные технологии при реализации замысла в изготовлении изделия традиционно-прикладного искусства.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2.5. Планировать работу коллектива исполнителей и собственную деятельность.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2.6.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ПК 2.7. Обеспечивать и соблюдать правила и нормы безопасности в профессиональной деятельности.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>VI. Требования к структуре программы подготовки специалистов среднего звена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6.1. ППССЗ предусматривает изучение следующих учебных циклов: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общеобразовательного;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общего гуманитарного и социально-экономического;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профессионального;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и разделов: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учебная практика;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производственная практика (по профилю специальности);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производственная практика (преддипломная);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промежуточная аттестация;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государственная итоговая аттестация.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</w:t>
      </w:r>
      <w:r w:rsidRPr="00B67108">
        <w:rPr>
          <w:rFonts w:ascii="Times New Roman" w:eastAsia="Times New Roman" w:hAnsi="Times New Roman" w:cs="Times New Roman"/>
          <w:color w:val="000000"/>
        </w:rPr>
        <w:lastRenderedPageBreak/>
        <w:t>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Общий гуманитарный и социально-экономический, математический и общий </w:t>
      </w:r>
      <w:proofErr w:type="spellStart"/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естественно-научный</w:t>
      </w:r>
      <w:proofErr w:type="spellEnd"/>
      <w:proofErr w:type="gramEnd"/>
      <w:r w:rsidRPr="00B67108">
        <w:rPr>
          <w:rFonts w:ascii="Times New Roman" w:eastAsia="Times New Roman" w:hAnsi="Times New Roman" w:cs="Times New Roman"/>
          <w:color w:val="000000"/>
        </w:rPr>
        <w:t xml:space="preserve"> учебные циклы состоят из дисциплин.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B67108">
        <w:rPr>
          <w:rFonts w:ascii="Times New Roman" w:eastAsia="Times New Roman" w:hAnsi="Times New Roman" w:cs="Times New Roman"/>
          <w:color w:val="000000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 xml:space="preserve">6.4. Образовательной организацией при </w:t>
      </w:r>
      <w:proofErr w:type="gramStart"/>
      <w:r w:rsidRPr="00B67108">
        <w:rPr>
          <w:rFonts w:ascii="Times New Roman" w:eastAsia="Times New Roman" w:hAnsi="Times New Roman" w:cs="Times New Roman"/>
          <w:color w:val="000000"/>
        </w:rPr>
        <w:t>определении</w:t>
      </w:r>
      <w:proofErr w:type="gramEnd"/>
      <w:r w:rsidRPr="00B67108">
        <w:rPr>
          <w:rFonts w:ascii="Times New Roman" w:eastAsia="Times New Roman" w:hAnsi="Times New Roman" w:cs="Times New Roman"/>
          <w:color w:val="000000"/>
        </w:rPr>
        <w:t xml:space="preserve">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Таблица 3</w:t>
      </w:r>
    </w:p>
    <w:p w:rsidR="00BA217C" w:rsidRPr="00B67108" w:rsidRDefault="00BA217C" w:rsidP="00B67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67108">
        <w:rPr>
          <w:rFonts w:ascii="Times New Roman" w:eastAsia="Times New Roman" w:hAnsi="Times New Roman" w:cs="Times New Roman"/>
          <w:b/>
          <w:bCs/>
          <w:color w:val="333333"/>
        </w:rPr>
        <w:t>Структура программы подготовки специалистов среднего звена базовой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"/>
        <w:gridCol w:w="5511"/>
        <w:gridCol w:w="1967"/>
        <w:gridCol w:w="1760"/>
        <w:gridCol w:w="2883"/>
        <w:gridCol w:w="2729"/>
      </w:tblGrid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Индекс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Наименование циклов, разделов, модулей, требования к знаниям, умениям, практическому опыту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Всего максимальной учебной нагрузки обучающегося (час</w:t>
            </w:r>
            <w:proofErr w:type="gramStart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proofErr w:type="gramEnd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proofErr w:type="gramStart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proofErr w:type="gramEnd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В том числе часов обязательных учебных занятий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Индекс и наименование дисциплин, междисциплинарных курсов (МДК)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Код формируемой компетенции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Общеобразовательный учебный цикл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2106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1404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vMerge w:val="restart"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Учебные дисциплины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756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В результате изучения учебных дисциплин федерального государственного образовательного стандарта среднего общего образования обучающийся должен: уметь: 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понимать основное содержание несложных аутентичных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читать текст на иностранном языке с выборочным пониманием нужной или интересующей информации; ориентироваться в иноязычном письменном и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аудиотексте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: определять его содержание по заголовку, выделять основную информацию; использовать двуязычный словарь;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использовать переспрос, перифраз, синонимичные средства, языковую догадку в процессе устного и письменного общения на иностранном языке; знать: основные значения изученных лексических единиц (слов, словосочетаний); основные способы словообразования в иностранном языке; основные нормы речевого этикета, принятые в стране изучаемого языка; признаки изученных грамматических явлений в иностранном языке; особенности структуры и интонации различных коммуникативных типов простых и сложных предложений изучаемого иностранного языка; о роли владения иностранными языками в современном мире, особенностях образа жизни, быта, культуры стран изучаемого языка;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ОД.01.01. Иностранный язык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4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описывать основные социальные объекты, выделяя их существенные признаки; человека как социально-деятельное существо; основные социальные роли; сравнивать социальные объекты, суждения об обществе и человеке, выявлять их общие черты и различия;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 xml:space="preserve">сферах; оценивать поведение людей с точки зрения социальных норм, экономической рациональности;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осуществлять поиск социальной информации по заданной теме в различных источниках (материалах средств массовой информации (далее - СМИ), учебных текстах и других адаптированных источниках), различать в социальной информации факты и мнения; самостоятельно составлять простейшие виды правовых документов (заявления, доверенности);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знать: социальные свойства человека, его взаимодействие с другими людьми;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ОД.01.02. Обществоведение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5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уметь: проводить тождественные преобразования иррациональных, показательных, логарифмических и тригонометрических выражений; решать иррациональные, логарифмические и тригонометрические уравнения и неравенства; решать системы уравнений изученными методами; строить графики элементарных функций и проводить преобразования графиков, используя изученные методы; применять аппарат математического анализа к решению задач; применять основные методы геометрии (проектирования, преобразований, векторный, координатный) к решению задач;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биологических и технических системах; использовать готовые информационные модели, оценивать их соответствие реальному объекту и целям моделирования; оценивать достоверность информации, сопоставляя различные источники; иллюстрировать учебные работы с использованием средств информационных технологий;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создавать информационные объекты сложной структуры, в том числе гипертекстовые документы; просматривать, создавать, редактировать, сохранять записи в базах данных, получать необходимую информацию по запросу пользователя; 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информационно-коммуникационных технологий (далее - ИКТ);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знать: тематический материал курса; 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назначение и виды информационных моделей, описывающих реальные объекты и процессы; назначения и функции операционных систем;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ОД.01.03. Математика и информатика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6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уметь: ориентироваться в современных научных понятиях и информации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естественно-научного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содержания; работать с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естественно-научной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информацией: владеть методами поиска, выделять смысловую основу и оценивать достоверность информации; использовать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естественно-научные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знания в повседневной жизни для обеспечения безопасности жизнедеятельности, охраны здоровья, окружающей среды, энергосбережения; знать: основные науки о природе, их общность и отличия; естественнонаучный метод познания и его составляющие, единство законов природы во Вселенной;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взаимосвязь между научными открытиями и развитием техники и технологий; вклад великих ученых в формирование современной естественнонаучной картины мира;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ОД.01.04. Естествознание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7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lastRenderedPageBreak/>
              <w:t>геоэкологических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объектов, процессов и явлений;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геоэкологическими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объектами, процессами и явлениями, их изменениями под влиянием разнообразных факторов;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сопоставлять географические карты различной тематики;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геоинформационные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системы и ресурсы информационно-телекоммуникационной сети "Интернет" (далее - сеть Интернет); правильной оценки важнейших социально-экономических событий международной жизни, геополитической и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геоэкономической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ситуации в Российской Федерации, других странах и регионах мира, тенденций их возможного развития;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знать: основные географические понятия и термины;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традиционные и новые методы географических исследований; особенности размещения основных видов природных ресурсов, их главные месторождения и территориальные сочетания; численность и динамику изменения численности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урбанизации; географические аспекты отраслевой и территориальной структуры мирового хозяйства, размещения его основных отраслей;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 особенности современного геополитического и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геоэкономического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 xml:space="preserve"> положения Российской Федерации, ее роль в международном географическом разделении труда;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ОД.01.05. География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8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составлять и выполнять комплексы упражнений утренней и корригирующей гимнастики с учетом индивидуальных особенностей организма; выполнять акробатические, гимнастические, легкоатлетические упражнения (комбинации), технические действия спортивных игр; 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соблюдать безопасность при выполнении физических упражнений и проведении туристических походов; осуществлять судейство школьных соревнований по одному из программных видов спорта;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включать занятий физической культурой и спортом в активный отдых и досуг; знать: 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основы формирования двигательных действий и развития физических качеств; способы закаливания организма и основные приемы самомассажа;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ОД.01.06. Физическая культура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уметь: оценивать ситуации, опасные для жизни и здоровья; действовать в чрезвычайных ситуациях;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использовать средства индивидуальной и коллективной защиты; оказывать первую медицинскую помощь пострадавшим; владеть способами защиты населения от чрезвычайных ситуаций природного и техногенного характера; знать: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 государственной системе защиты населения от опасных и чрезвычайных ситуаций; предназначение, структуру, задачи гражданской обороны;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ОД.01.07. Основы безопасности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жизнедеятельности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уметь: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(ознакомительно-изучающее, ознакомительно-реферативное) в зависимости от коммуникативной задачи;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 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использовать приобретенные знания и умения в практической деятельности и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 вести диалог в ситуации межкультурной коммуникации; знать: о связи языка и истории, культуры русского и других народов;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смысл понятий: речевая ситуация и ее компоненты, литературный язык, языковая норма, культура речи; основные единицы и уровни 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  <w:proofErr w:type="gramEnd"/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ОД.01.08. Русский язык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1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уметь: воспроизводить содержание литературного произведения; 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анализировать эпизод (сцену) изученного произведения, объяснять его связь с проблематикой произведения; соотносить художественную литературу с общественной жизнью и культурой, раскрывать конкретно историческое и общечеловеческое содержание изученных произведений;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выявлять "сквозные темы" и ключевые проблемы русской литературы; соотносить произведение с литературным направлением эпохи; определять род и жанр произведения; сопоставлять литературные произведения; выявлять авторскую позицию; выразительно читать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изученные произведения (или их фрагменты), соблюдая нормы литературного произношения; аргументировать свое отношение к прочитанному произведению; писать рецензии на прочитанные произведения и сочинения разных жанров на литературные темы;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знать: образную природу словесного искусства; содержание изученных литературных произведений; основные факты жизни и творчества писателей - классиков XIX в.; основные закономерности историко-литературного процесса и черты литературных направлений; основные теоретико-литературные понятия.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ОД.01.09. Литература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2" w:anchor="15110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10</w:t>
              </w:r>
            </w:hyperlink>
          </w:p>
        </w:tc>
      </w:tr>
      <w:tr w:rsidR="00BA217C" w:rsidRPr="00B67108" w:rsidTr="00B67108">
        <w:tc>
          <w:tcPr>
            <w:tcW w:w="0" w:type="auto"/>
            <w:vMerge w:val="restart"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ОД.02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Профильные учебные дисциплины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648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В результате изучения профильных учебных дисциплин федерального государственного образовательного стандарта среднего общего образования обучающийся должен: уметь: узнавать изученные произведения и соотносить их с определенной эпохой, стилем, направлением; устанавливать стилевые и сюжетные связи между произведениями разных видов искусства; пользоваться различными источниками информации о мировой художественной культуре; выполнять учебные и творческие задания (доклады, сообщения);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для: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 знать: основные виды и жанры искусства; изученные направления и стили мировой художественной культуры; шедевры мировой художественной культуры;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особенности языка различных видов искусства;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ОД.02.01. История мировой культуры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3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24" w:anchor="15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25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26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27" w:anchor="151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11</w:t>
              </w:r>
            </w:hyperlink>
            <w:hyperlink r:id="rId28" w:anchor="1521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1.3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29" w:anchor="15217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анализировать историческую информацию, представленную в разных системах (текстах, картах, таблицах, схемах, аудиовизуальных рядах); различать в исторической информации факты и мнения,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 xml:space="preserve">исторические описания и исторические объяснения;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знать: основные факты, процессы и явления, характеризующие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историческую обусловленность современных общественных процессов; особенности исторического пути России, ее роль в мировом сообществе;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ОД.02.02. История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0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1" w:anchor="15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2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3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4" w:anchor="151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11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уметь: различать произведения искусства по эпохам, странам, стилям, направлениям, школам; обосновывать свои позиции по вопросам, касающимся ценностного отношения к историческому прошлому; анализировать произведения искусства; знать: основные исторические периоды развития изобразительного искусства; закономерности развития изобразительного искусства; основные имена и произведения художников;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ОД.02.03. История искусств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5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6" w:anchor="15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7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8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39" w:anchor="151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11</w:t>
              </w:r>
            </w:hyperlink>
            <w:hyperlink r:id="rId40" w:anchor="1521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1.3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41" w:anchor="15217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уметь: отображать окружающие предметы, интерьеры и экстерьеры; использовать шрифты разных видов на практике; знать: законы линейной перспективы; основные методы пространственного построения на плоскости; основные виды шрифтов;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ОД.02.04. Перспектива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2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43" w:anchor="15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44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45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46" w:anchor="151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11</w:t>
              </w:r>
            </w:hyperlink>
            <w:hyperlink r:id="rId47" w:anchor="152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48" w:anchor="1521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1.3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49" w:anchor="15215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1.5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</w:t>
            </w:r>
            <w:hyperlink r:id="rId50" w:anchor="15226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2.6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уметь: различать художественно-стилевые и технологические особенности изделий декоративно-прикладного искусства и народных промыслов; знать: основные виды народного художественного творчества, его особенности, народные истоки декоративно-прикладного искусства; центры народных художественных промыслов; художественные производства России, их исторический опыт, современное состояние и перспективы развития; основные социально-экономические, художественно-творческие проблемы и перспективы развития декоративно-прикладного искусства;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ОД.02.05. Декоративно-прикладное искусство и народные промыслы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1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52" w:anchor="15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53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54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55" w:anchor="151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11</w:t>
              </w:r>
            </w:hyperlink>
            <w:hyperlink r:id="rId56" w:anchor="152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57" w:anchor="1521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1.3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58" w:anchor="15216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1.6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</w:t>
            </w:r>
            <w:hyperlink r:id="rId59" w:anchor="15217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1.7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60" w:anchor="1522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2.2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61" w:anchor="1522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2.3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62" w:anchor="15226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2.6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защищать свои права в соответствии с трудовым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законодательством; знать: основы государственной политики и права в области социально-культурной деятельности и народного художественного творчества; историю и современное состояние законодательства о культуре; права и обязанности работников социально-культурной сферы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ОД.02.06. Правовые основы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3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64" w:anchor="151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65" w:anchor="15225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2.5 - 2.7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уметь: использовать программное обеспечение в профессиональной деятельности; уметь применять телекоммуникационные средства; знать: состав функций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ОД.02.07. Информационные технологии в профессиональной деятельности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6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67" w:anchor="1515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5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68" w:anchor="1519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69" w:anchor="151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11</w:t>
              </w:r>
            </w:hyperlink>
            <w:hyperlink r:id="rId70" w:anchor="152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1.2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71" w:anchor="1521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1.3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72" w:anchor="15215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1.5 - 1.7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73" w:anchor="1522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2.2 - 2.4</w:t>
              </w:r>
            </w:hyperlink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Обязательная часть учебных циклов ППССЗ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2646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1764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vMerge w:val="restart"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ОГСЭ.00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Общий гуманитарный и социально-экономический учебный цикл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348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В результате изучения обязательной части учебного цикла обучающийся должен: уметь: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знать: основные категории и понятия философии; роль философии в жизни человека и общества; основы философского учения о бытии; сущность процесса познания;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основы научной, философской и религиозной картин мира;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ОГСЭ.01. Основы философии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4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75" w:anchor="151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3 - 8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знать: основные направления развития ключевых регионов мира на рубеже XX и XXI вв.; сущность и причины локальных, региональных, межгосударственных конфликтов в конце XX -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регионов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мира; назначение ООН, НАТО, ЕС и других организаций и основные направления их деятельности;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 роли науки, культуры и религии в сохранении и укреплении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ОГСЭ.02. История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6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77" w:anchor="1513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3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78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79" w:anchor="1516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6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80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уметь: общаться (устно и письменно) на иностранном языке на профессиональные и повседневные темы; переводить (со словарем) иностранные тексты профессиональной направленности; самостоятельно совершенствовать устную и письменную речь, пополнять словарный запас; знать: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  <w:proofErr w:type="gramEnd"/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ОГСЭ.03. Иностранный язык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1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4 - 6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82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83" w:anchor="1519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9</w:t>
              </w:r>
            </w:hyperlink>
            <w:hyperlink r:id="rId84" w:anchor="15217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уметь: использовать физкультурно-оздоровительную деятельность для укрепления здоровья, достижения жизненных и профессиональных целей; знать: 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ОГСЭ.04. Физическая культура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5" w:anchor="1512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2 - 4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86" w:anchor="1516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6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87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Профессиональный учебный цикл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2298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1532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vMerge w:val="restart"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ОП.00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Общепрофессиональные дисциплины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1062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708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В результате изучения обязательной части учебного цикла обучающийся по общепрофессиональным дисциплинам должен: уметь: использовать основные изобразительные материалы и техники; применять теоретические знания в практической профессиональной деятельности; осуществлять процесс изучения и профессионального изображения натуры, ее художественной интерпретации средствами рисунка; знать: основы изобразительной грамоты, методы и способы графического и пластического изображения геометрических тел, природных объектов, пейзажа, человека;</w:t>
            </w:r>
            <w:proofErr w:type="gramEnd"/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ОП.01. Рисунок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8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89" w:anchor="152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</w:t>
            </w:r>
            <w:hyperlink r:id="rId90" w:anchor="15215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1.5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91" w:anchor="15217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использовать основные изобразительные материалы и техники; применять теоретические знания в практической профессиональной деятельности; осуществлять процесс изучения и профессионального изображения натуры, ее художественной интерпретации средствами живописи; знать: основы изобразительной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грамоты, методы и способы графического, живописного и пластического изображения геометрических тел, природных объектов, пейзажа, человека;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ОП.02. Живопись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2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93" w:anchor="152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</w:t>
            </w:r>
            <w:hyperlink r:id="rId94" w:anchor="15216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1.6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95" w:anchor="15217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уметь: решать колористические задачи при создании изделий декоративно-прикладного искусства и народных промыслов; знать: художественные и эстетические свойства цвета, основные закономерности создания цветового строя;</w:t>
            </w:r>
            <w:proofErr w:type="gramEnd"/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ОП.03. Цветоведение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6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97" w:anchor="152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1.1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</w:t>
            </w:r>
            <w:hyperlink r:id="rId98" w:anchor="152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1.4 - 1.7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уметь: пользоваться орфоэпическими словарями, словарями русского языка; определять лексическое значение слова; использовать словообразовательные средства в изобразительных целях; пользоваться багажом синтаксических средств при создании собственных текстов официально-делового, учебно-научного стилей; редактировать собственные тексты и тексты других авторов; пользоваться знаками препинания, вариативными и факультативными знаками препинания; различать тексты по их принадлежности к стилям;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анализировать речь с точки ее нормативности, уместности и целесообразности; знать: фонемы; особенности русского ударения, основные тенденции в развитии русского ударения; логическое ударение; орфоэпические нормы; лексические и фразеологические единицы русского языка; изобразительно-выразительные возможности лексики и фразеологии; употребление профессиональной лексики и научных терминов; способы словообразования; самостоятельные и служебные части речи; синтаксический строй предложений;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правила правописания; функциональные стили литературного языка;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ОП.04. Русский язык и культура речи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9" w:anchor="1514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4 - 6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100" w:anchor="1518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8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101" w:anchor="1519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9</w:t>
              </w:r>
            </w:hyperlink>
            <w:hyperlink r:id="rId102" w:anchor="15217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1.7</w:t>
              </w:r>
            </w:hyperlink>
          </w:p>
        </w:tc>
      </w:tr>
      <w:tr w:rsidR="00BA217C" w:rsidRPr="00B67108" w:rsidTr="00B67108"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уметь: 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профессиональной деятельности и быту; использовать средства индивидуальной и коллективной защиты от оружия массового поражения; применять первичные средства пожаротушения;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знать: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область применения получаемых профессиональных знаний при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исполнении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обязанностей военной службы; порядок и правила оказания первой помощи пострадавшим.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ОП.05. Безопасность жизнедеятельности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3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104" w:anchor="152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1.1 - 2.7</w:t>
              </w:r>
            </w:hyperlink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ПМ.00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Профессиональные модули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1236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824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ПМ.01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Творческая и исполнительская деятельность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результате изучения профессионального модуля обучающийся должен: </w:t>
            </w:r>
            <w:r w:rsidRPr="003A6541">
              <w:rPr>
                <w:rFonts w:ascii="Times New Roman" w:eastAsia="Times New Roman" w:hAnsi="Times New Roman" w:cs="Times New Roman"/>
                <w:b/>
              </w:rPr>
              <w:t>иметь практический опыт:</w:t>
            </w:r>
            <w:r w:rsidRPr="00B67108">
              <w:rPr>
                <w:rFonts w:ascii="Times New Roman" w:eastAsia="Times New Roman" w:hAnsi="Times New Roman" w:cs="Times New Roman"/>
              </w:rPr>
              <w:t xml:space="preserve"> разработки специальных композиций для декоративного оформления изделий декоративно-прикладного искусства; разработки графического и колористического решения декоративной композиции; пользования специальной литературой; составления аннотаций к разработанным проектам изделий декоративно-прикладного искусства; </w:t>
            </w:r>
            <w:r w:rsidRPr="003A6541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B67108">
              <w:rPr>
                <w:rFonts w:ascii="Times New Roman" w:eastAsia="Times New Roman" w:hAnsi="Times New Roman" w:cs="Times New Roman"/>
              </w:rPr>
              <w:t xml:space="preserve"> использовать основные изобразительные материалы и техники при проектировании изделий декоративно-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 xml:space="preserve">прикладного искусства;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применять основные композиционные законы и понятия при проектировании и исполнении изделий декоративно-прикладного искусства; включать теоретические знания о художественно-стилистических особенностях конкретного вида декоративно-прикладного искусства в практическую учебно-познавательную деятельность; разрабатывать авторские композиции на основе традиций и современных требований декоративно-прикладного искусства; адаптироваться к условиям работы в художественно-творческом коллективе; </w:t>
            </w:r>
            <w:r w:rsidRPr="003A6541">
              <w:rPr>
                <w:rFonts w:ascii="Times New Roman" w:eastAsia="Times New Roman" w:hAnsi="Times New Roman" w:cs="Times New Roman"/>
                <w:b/>
              </w:rPr>
              <w:t>знать</w:t>
            </w:r>
            <w:r w:rsidRPr="00B67108">
              <w:rPr>
                <w:rFonts w:ascii="Times New Roman" w:eastAsia="Times New Roman" w:hAnsi="Times New Roman" w:cs="Times New Roman"/>
              </w:rPr>
              <w:t>: особенности графических, живописных, пластических решений при изготовлении изделий декоративно-прикладного искусства;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основные методы и способы проектирования и моделирования изделий декоративно-прикладного искусства; происхождение, содержание и виды народного орнамента; специальную литературу по декоративно-прикладному искусству и народному искусству, профессиональную терминологию.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МДК.01.01. Художественное проектирование изделий декоративно-прикладного и народного искусства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5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106" w:anchor="152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1.1 - 1.7</w:t>
              </w:r>
            </w:hyperlink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ПМ.02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Производственно-технологическая деятельность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результате изучения профессионального модуля обучающийся должен: </w:t>
            </w:r>
            <w:r w:rsidRPr="003A6541">
              <w:rPr>
                <w:rFonts w:ascii="Times New Roman" w:eastAsia="Times New Roman" w:hAnsi="Times New Roman" w:cs="Times New Roman"/>
                <w:b/>
              </w:rPr>
              <w:t>иметь практический опыт:</w:t>
            </w:r>
            <w:r w:rsidRPr="00B67108">
              <w:rPr>
                <w:rFonts w:ascii="Times New Roman" w:eastAsia="Times New Roman" w:hAnsi="Times New Roman" w:cs="Times New Roman"/>
              </w:rPr>
              <w:t xml:space="preserve"> копирования и варьирования исторических и современных образцов декоративно-прикладного искусства (по видам); материального воплощения самостоятельно разработанных проектов изделий декоративно-прикладного искусства; применения технологических и эстетических традиций при исполнении современных изделий декоративно-прикладного искусства</w:t>
            </w:r>
            <w:r w:rsidRPr="003A6541">
              <w:rPr>
                <w:rFonts w:ascii="Times New Roman" w:eastAsia="Times New Roman" w:hAnsi="Times New Roman" w:cs="Times New Roman"/>
                <w:b/>
              </w:rPr>
              <w:t>; уметь</w:t>
            </w:r>
            <w:r w:rsidRPr="00B67108">
              <w:rPr>
                <w:rFonts w:ascii="Times New Roman" w:eastAsia="Times New Roman" w:hAnsi="Times New Roman" w:cs="Times New Roman"/>
              </w:rPr>
              <w:t xml:space="preserve">: выполнять изделия декоративно-прикладного искусства на высоком профессиональном уровне;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 xml:space="preserve">применять знания и навыки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 </w:t>
            </w:r>
            <w:r w:rsidRPr="003A6541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B67108">
              <w:rPr>
                <w:rFonts w:ascii="Times New Roman" w:eastAsia="Times New Roman" w:hAnsi="Times New Roman" w:cs="Times New Roman"/>
              </w:rPr>
              <w:t xml:space="preserve"> физические и химические свойства материалов, применяемых при изготовлении изделий декоративно-прикладного искусства (по видам); технологический процесс исполнения изделия декоративно-прикладного искусства (по видам); художественно-технические приемы изготовления изделий декоративно-прикладного </w:t>
            </w:r>
            <w:r w:rsidRPr="00B67108">
              <w:rPr>
                <w:rFonts w:ascii="Times New Roman" w:eastAsia="Times New Roman" w:hAnsi="Times New Roman" w:cs="Times New Roman"/>
              </w:rPr>
              <w:lastRenderedPageBreak/>
              <w:t>искусства (по видам);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специфику профессионального материального воплощения авторских проектов изделий декоративно-прикладного искусства (по видам); правила техники безопасности при изготовлении изделия декоративно-прикладного искусства (по видам).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МДК.02.01. Технология исполнения изделий декоративно-прикладного и народного искусства</w:t>
            </w:r>
          </w:p>
        </w:tc>
        <w:tc>
          <w:tcPr>
            <w:tcW w:w="0" w:type="auto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7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108" w:anchor="1522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2.1 - 2.7</w:t>
              </w:r>
            </w:hyperlink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432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Всего часов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обучения по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учебным циклам ППССЗ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5184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3456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ДР.00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Дополнительная работа над завершением программного задания под руководством преподавателя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468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A217C" w:rsidRPr="00B67108" w:rsidRDefault="002270DF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9" w:anchor="15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ОК 1 - 9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 </w:t>
            </w:r>
            <w:hyperlink r:id="rId110" w:anchor="1521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ПК 1.1 - 1.7</w:t>
              </w:r>
            </w:hyperlink>
            <w:r w:rsidR="00BA217C" w:rsidRPr="00B67108">
              <w:rPr>
                <w:rFonts w:ascii="Times New Roman" w:eastAsia="Times New Roman" w:hAnsi="Times New Roman" w:cs="Times New Roman"/>
              </w:rPr>
              <w:t>, </w:t>
            </w:r>
            <w:hyperlink r:id="rId111" w:anchor="15221" w:history="1">
              <w:r w:rsidR="00BA217C" w:rsidRPr="00B67108">
                <w:rPr>
                  <w:rFonts w:ascii="Times New Roman" w:eastAsia="Times New Roman" w:hAnsi="Times New Roman" w:cs="Times New Roman"/>
                  <w:color w:val="2060A4"/>
                  <w:u w:val="single"/>
                </w:rPr>
                <w:t>2.1 - 2.7</w:t>
              </w:r>
            </w:hyperlink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УП.00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Учебная практика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УП.01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Учебная практика (работа с натуры на открытом </w:t>
            </w: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воздухе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- пленэр)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УП.02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Практика для получения первичных профессиональных навыков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УП.03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Учебная практика (изучение памятников искусства в других городах)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ПП.00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ПДП.00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ПА.00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ГИА.00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ГИА.01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ГИА.02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Защита выпускной квалификационной работы (по видам)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   </w:t>
            </w:r>
          </w:p>
        </w:tc>
      </w:tr>
    </w:tbl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Таблица 4</w:t>
      </w:r>
    </w:p>
    <w:p w:rsidR="00BA217C" w:rsidRPr="00B67108" w:rsidRDefault="00BA217C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7108">
        <w:rPr>
          <w:rFonts w:ascii="Times New Roman" w:eastAsia="Times New Roman" w:hAnsi="Times New Roman" w:cs="Times New Roman"/>
          <w:color w:val="000000"/>
        </w:rPr>
        <w:t>Срок получения СПО по ППССЗ базовой подготовки в очной форме обучения составляет 147 недель,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2"/>
        <w:gridCol w:w="798"/>
      </w:tblGrid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Общеобразовательный учебный цикл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 xml:space="preserve">39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учебным циклам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57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Учебная практика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Каникулы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22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17C" w:rsidRPr="00B67108" w:rsidTr="00B67108"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0" w:type="auto"/>
            <w:hideMark/>
          </w:tcPr>
          <w:p w:rsidR="00BA217C" w:rsidRPr="00B67108" w:rsidRDefault="00BA217C" w:rsidP="00B671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147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B67108" w:rsidRDefault="00B67108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67108" w:rsidRDefault="00B67108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67108" w:rsidRDefault="00B67108" w:rsidP="00B671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67108" w:rsidRPr="00B67108" w:rsidRDefault="00B67108" w:rsidP="00B67108">
      <w:pPr>
        <w:pStyle w:val="3"/>
        <w:spacing w:before="0" w:beforeAutospacing="0" w:after="0" w:afterAutospacing="0"/>
        <w:rPr>
          <w:color w:val="333333"/>
          <w:sz w:val="22"/>
          <w:szCs w:val="22"/>
        </w:rPr>
      </w:pPr>
      <w:r w:rsidRPr="00B67108">
        <w:rPr>
          <w:color w:val="333333"/>
          <w:sz w:val="22"/>
          <w:szCs w:val="22"/>
        </w:rPr>
        <w:lastRenderedPageBreak/>
        <w:t>VII. Требования к условиям реализации программы подготовки специалистов среднего звена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B67108">
        <w:rPr>
          <w:color w:val="000000"/>
          <w:sz w:val="22"/>
          <w:szCs w:val="22"/>
        </w:rPr>
        <w:t>соответствующей</w:t>
      </w:r>
      <w:proofErr w:type="gramEnd"/>
      <w:r w:rsidRPr="00B67108">
        <w:rPr>
          <w:color w:val="000000"/>
          <w:sz w:val="22"/>
          <w:szCs w:val="22"/>
        </w:rPr>
        <w:t xml:space="preserve"> примерной ППССЗ.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Конкретные виды деятельности, к которым готовится </w:t>
      </w:r>
      <w:proofErr w:type="gramStart"/>
      <w:r w:rsidRPr="00B67108">
        <w:rPr>
          <w:color w:val="000000"/>
          <w:sz w:val="22"/>
          <w:szCs w:val="22"/>
        </w:rPr>
        <w:t>обучающийся</w:t>
      </w:r>
      <w:proofErr w:type="gramEnd"/>
      <w:r w:rsidRPr="00B67108">
        <w:rPr>
          <w:color w:val="000000"/>
          <w:sz w:val="22"/>
          <w:szCs w:val="22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При формировании ППССЗ образовательная организация: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B67108">
        <w:rPr>
          <w:color w:val="000000"/>
          <w:sz w:val="22"/>
          <w:szCs w:val="22"/>
        </w:rPr>
        <w:t>обязана</w:t>
      </w:r>
      <w:proofErr w:type="gramEnd"/>
      <w:r w:rsidRPr="00B67108">
        <w:rPr>
          <w:color w:val="000000"/>
          <w:sz w:val="22"/>
          <w:szCs w:val="22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B67108">
        <w:rPr>
          <w:color w:val="000000"/>
          <w:sz w:val="22"/>
          <w:szCs w:val="22"/>
        </w:rPr>
        <w:t>обязана</w:t>
      </w:r>
      <w:proofErr w:type="gramEnd"/>
      <w:r w:rsidRPr="00B67108">
        <w:rPr>
          <w:color w:val="000000"/>
          <w:sz w:val="22"/>
          <w:szCs w:val="22"/>
        </w:rPr>
        <w:t xml:space="preserve">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B67108">
        <w:rPr>
          <w:color w:val="000000"/>
          <w:sz w:val="22"/>
          <w:szCs w:val="22"/>
        </w:rPr>
        <w:t>обязана</w:t>
      </w:r>
      <w:proofErr w:type="gramEnd"/>
      <w:r w:rsidRPr="00B67108">
        <w:rPr>
          <w:color w:val="000000"/>
          <w:sz w:val="22"/>
          <w:szCs w:val="22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обязана обеспечить </w:t>
      </w:r>
      <w:proofErr w:type="gramStart"/>
      <w:r w:rsidRPr="00B67108">
        <w:rPr>
          <w:color w:val="000000"/>
          <w:sz w:val="22"/>
          <w:szCs w:val="22"/>
        </w:rPr>
        <w:t>обучающимся</w:t>
      </w:r>
      <w:proofErr w:type="gramEnd"/>
      <w:r w:rsidRPr="00B67108">
        <w:rPr>
          <w:color w:val="000000"/>
          <w:sz w:val="22"/>
          <w:szCs w:val="22"/>
        </w:rPr>
        <w:t xml:space="preserve"> возможность участвовать в формировании индивидуальной образовательной программы;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B67108">
        <w:rPr>
          <w:color w:val="000000"/>
          <w:sz w:val="22"/>
          <w:szCs w:val="22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  <w:proofErr w:type="gramEnd"/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7.2. При реализации ППССЗ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r:id="rId112" w:anchor="2222" w:history="1">
        <w:r w:rsidRPr="00B67108">
          <w:rPr>
            <w:rStyle w:val="a4"/>
            <w:color w:val="2060A4"/>
            <w:sz w:val="22"/>
            <w:szCs w:val="22"/>
            <w:bdr w:val="none" w:sz="0" w:space="0" w:color="auto" w:frame="1"/>
          </w:rPr>
          <w:t>*(2)</w:t>
        </w:r>
      </w:hyperlink>
      <w:r w:rsidRPr="00B67108">
        <w:rPr>
          <w:color w:val="000000"/>
          <w:sz w:val="22"/>
          <w:szCs w:val="22"/>
        </w:rPr>
        <w:t>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7.3. Максимальный объем учебной нагрузки обучающегося составляет 54 </w:t>
      </w:r>
      <w:proofErr w:type="gramStart"/>
      <w:r w:rsidRPr="00B67108">
        <w:rPr>
          <w:color w:val="000000"/>
          <w:sz w:val="22"/>
          <w:szCs w:val="22"/>
        </w:rPr>
        <w:t>академических</w:t>
      </w:r>
      <w:proofErr w:type="gramEnd"/>
      <w:r w:rsidRPr="00B67108">
        <w:rPr>
          <w:color w:val="000000"/>
          <w:sz w:val="22"/>
          <w:szCs w:val="22"/>
        </w:rPr>
        <w:t xml:space="preserve"> часа в неделю, включая все виды аудиторной и внеаудиторной учебной нагрузки.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FF0000"/>
          <w:sz w:val="22"/>
          <w:szCs w:val="22"/>
          <w:u w:val="single"/>
        </w:rPr>
      </w:pPr>
      <w:r w:rsidRPr="00B67108">
        <w:rPr>
          <w:color w:val="FF0000"/>
          <w:sz w:val="22"/>
          <w:szCs w:val="22"/>
          <w:u w:val="single"/>
        </w:rPr>
        <w:t xml:space="preserve">7.5. Дополнительная работа над завершением программного задания (не более 6 академических часов в неделю) при реализации ППССЗ базовой и углубленной подготовки по специальности 54.02.02 Декоративно-прикладное искусство и народные промыслы (по видам) по дисциплинам "Рисунок", "Живопись", междисциплинарному "Технология исполнения изделий декоративно-прикладного и народного искусства" является особым видом самостоятельной работы обучающихся; во избежание методических ошибок и соблюдения требований техники безопасности проводится под руководством преподавателя, </w:t>
      </w:r>
      <w:r w:rsidRPr="00155153">
        <w:rPr>
          <w:b/>
          <w:color w:val="FF0000"/>
          <w:sz w:val="22"/>
          <w:szCs w:val="22"/>
          <w:u w:val="single"/>
        </w:rPr>
        <w:t>включается в расписание учебных занятий и в учебную нагрузку преподавателя</w:t>
      </w:r>
      <w:r w:rsidRPr="00B67108">
        <w:rPr>
          <w:color w:val="FF0000"/>
          <w:sz w:val="22"/>
          <w:szCs w:val="22"/>
          <w:u w:val="single"/>
        </w:rPr>
        <w:t>, проводится рассредоточено в течение теоретического обучения, является обязательной формой работы.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7.7.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7.8.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lastRenderedPageBreak/>
        <w:t xml:space="preserve">7.9. Консультации для </w:t>
      </w:r>
      <w:proofErr w:type="gramStart"/>
      <w:r w:rsidRPr="00B67108">
        <w:rPr>
          <w:color w:val="000000"/>
          <w:sz w:val="22"/>
          <w:szCs w:val="22"/>
        </w:rPr>
        <w:t>обучающихся</w:t>
      </w:r>
      <w:proofErr w:type="gramEnd"/>
      <w:r w:rsidRPr="00B67108">
        <w:rPr>
          <w:color w:val="000000"/>
          <w:sz w:val="22"/>
          <w:szCs w:val="22"/>
        </w:rPr>
        <w:t xml:space="preserve"> по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7.10. В период обучения с юношами проводятся учебные сборы</w:t>
      </w:r>
      <w:hyperlink r:id="rId113" w:anchor="3333" w:history="1">
        <w:r w:rsidRPr="00B67108">
          <w:rPr>
            <w:rStyle w:val="a4"/>
            <w:color w:val="2060A4"/>
            <w:sz w:val="22"/>
            <w:szCs w:val="22"/>
            <w:bdr w:val="none" w:sz="0" w:space="0" w:color="auto" w:frame="1"/>
          </w:rPr>
          <w:t>*(3)</w:t>
        </w:r>
      </w:hyperlink>
      <w:r w:rsidRPr="00B67108">
        <w:rPr>
          <w:color w:val="000000"/>
          <w:sz w:val="22"/>
          <w:szCs w:val="22"/>
        </w:rPr>
        <w:t>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7.11.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востребованных видов профессиональной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7.12. Прием на обучение по специальности 54.02.02 Декоративно-прикладное искусство и народные промыслы (по видам) осуществляется при </w:t>
      </w:r>
      <w:proofErr w:type="gramStart"/>
      <w:r w:rsidRPr="00B67108">
        <w:rPr>
          <w:color w:val="000000"/>
          <w:sz w:val="22"/>
          <w:szCs w:val="22"/>
        </w:rPr>
        <w:t>условии</w:t>
      </w:r>
      <w:proofErr w:type="gramEnd"/>
      <w:r w:rsidRPr="00B67108">
        <w:rPr>
          <w:color w:val="000000"/>
          <w:sz w:val="22"/>
          <w:szCs w:val="22"/>
        </w:rPr>
        <w:t xml:space="preserve"> владения поступающими объемом знаний и умений в соответствии с требованиями к выпускникам детских школ искусств.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7.13. При приеме на </w:t>
      </w:r>
      <w:proofErr w:type="gramStart"/>
      <w:r w:rsidRPr="00B67108">
        <w:rPr>
          <w:color w:val="000000"/>
          <w:sz w:val="22"/>
          <w:szCs w:val="22"/>
        </w:rPr>
        <w:t>обучение по специальности</w:t>
      </w:r>
      <w:proofErr w:type="gramEnd"/>
      <w:r w:rsidRPr="00B67108">
        <w:rPr>
          <w:color w:val="000000"/>
          <w:sz w:val="22"/>
          <w:szCs w:val="22"/>
        </w:rPr>
        <w:t xml:space="preserve"> 54.02.02 Декоративно-прикладное искусство и народные промыслы (по видам) необходимо учитывать условие комплектования обучающихся в группы не менее 6 человек.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Занятия по дисциплинам обязательной и вариативной частей профессионального учебного цикла проводятся в форме </w:t>
      </w:r>
      <w:proofErr w:type="gramStart"/>
      <w:r w:rsidRPr="00B67108">
        <w:rPr>
          <w:color w:val="000000"/>
          <w:sz w:val="22"/>
          <w:szCs w:val="22"/>
        </w:rPr>
        <w:t>групповых</w:t>
      </w:r>
      <w:proofErr w:type="gramEnd"/>
      <w:r w:rsidRPr="00B67108">
        <w:rPr>
          <w:color w:val="000000"/>
          <w:sz w:val="22"/>
          <w:szCs w:val="22"/>
        </w:rPr>
        <w:t xml:space="preserve"> и мелкогрупповых.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Организация приема осуществляется при </w:t>
      </w:r>
      <w:proofErr w:type="gramStart"/>
      <w:r w:rsidRPr="00B67108">
        <w:rPr>
          <w:color w:val="000000"/>
          <w:sz w:val="22"/>
          <w:szCs w:val="22"/>
        </w:rPr>
        <w:t>условии</w:t>
      </w:r>
      <w:proofErr w:type="gramEnd"/>
      <w:r w:rsidRPr="00B67108">
        <w:rPr>
          <w:color w:val="000000"/>
          <w:sz w:val="22"/>
          <w:szCs w:val="22"/>
        </w:rPr>
        <w:t xml:space="preserve"> формирования групп следующим образом: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групповые занятия - не более 25 человек из обучающихся данного курса одной или, при необходимости, нескольких специальностей;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мелкогрупповые занятия - 6 - 8 человек.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занятия по педагогической практике проводятся в группах по 6 - 8 человек.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7.14. Обучающиеся, поступившие на базе среднего общего образования, имеют право на перезачет соответствующих общеобразовательных дисциплин.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7.15.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B67108">
        <w:rPr>
          <w:color w:val="000000"/>
          <w:sz w:val="22"/>
          <w:szCs w:val="22"/>
        </w:rPr>
        <w:t>так</w:t>
      </w:r>
      <w:proofErr w:type="gramEnd"/>
      <w:r w:rsidRPr="00B67108">
        <w:rPr>
          <w:color w:val="000000"/>
          <w:sz w:val="22"/>
          <w:szCs w:val="22"/>
        </w:rPr>
        <w:t xml:space="preserve"> и рассредоточено, чередуясь с теоретическими занятиями в рамках профессиональных модулей.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Педагогическая практика проводится рассредоточено по всему периоду обучения в форме аудиторных занятий и в форме наблюдательной практики.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Базами педагогической практики должны быть детские школы искусств, другие организации дополнительного образования, общеобразовательные организации, профессиональные образовательные организации.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Аттестация по итогам производственной практики проводится с учетом (или на </w:t>
      </w:r>
      <w:proofErr w:type="gramStart"/>
      <w:r w:rsidRPr="00B67108">
        <w:rPr>
          <w:color w:val="000000"/>
          <w:sz w:val="22"/>
          <w:szCs w:val="22"/>
        </w:rPr>
        <w:t>основании</w:t>
      </w:r>
      <w:proofErr w:type="gramEnd"/>
      <w:r w:rsidRPr="00B67108">
        <w:rPr>
          <w:color w:val="000000"/>
          <w:sz w:val="22"/>
          <w:szCs w:val="22"/>
        </w:rPr>
        <w:t>) результатов, подтвержденных документами соответствующих организаций.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7.16.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Доля преподавателей, имеющих высшее образование, должна составлять не менее 90 процентов в общем числе преподавателей, обеспечивающих образовательный процесс по данной программе.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Преподаватели профессионального учебного цикла должны иметь базовое образование, соответствующее профилю преподаваемой дисциплины.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лет.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7.17.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lastRenderedPageBreak/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B67108">
        <w:rPr>
          <w:color w:val="000000"/>
          <w:sz w:val="22"/>
          <w:szCs w:val="22"/>
        </w:rPr>
        <w:t>подготовки</w:t>
      </w:r>
      <w:proofErr w:type="gramEnd"/>
      <w:r w:rsidRPr="00B67108">
        <w:rPr>
          <w:color w:val="000000"/>
          <w:sz w:val="22"/>
          <w:szCs w:val="22"/>
        </w:rPr>
        <w:t xml:space="preserve"> обучающиеся должны быть обеспечены доступом к сети Интернет.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B67108">
        <w:rPr>
          <w:color w:val="000000"/>
          <w:sz w:val="22"/>
          <w:szCs w:val="22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циклов, изданными за последние 5 лет.</w:t>
      </w:r>
      <w:proofErr w:type="gramEnd"/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7.18. </w:t>
      </w:r>
      <w:proofErr w:type="gramStart"/>
      <w:r w:rsidRPr="00B67108">
        <w:rPr>
          <w:color w:val="000000"/>
          <w:sz w:val="22"/>
          <w:szCs w:val="22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 273-ФЗ "Об образовании в Российской Федерации"</w:t>
      </w:r>
      <w:hyperlink r:id="rId114" w:anchor="2222" w:history="1">
        <w:r w:rsidRPr="00B67108">
          <w:rPr>
            <w:rStyle w:val="a4"/>
            <w:color w:val="2060A4"/>
            <w:sz w:val="22"/>
            <w:szCs w:val="22"/>
            <w:bdr w:val="none" w:sz="0" w:space="0" w:color="auto" w:frame="1"/>
          </w:rPr>
          <w:t>*(2)</w:t>
        </w:r>
      </w:hyperlink>
      <w:r w:rsidRPr="00B67108">
        <w:rPr>
          <w:color w:val="000000"/>
          <w:sz w:val="22"/>
          <w:szCs w:val="22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 w:rsidRPr="00B67108">
        <w:rPr>
          <w:color w:val="000000"/>
          <w:sz w:val="22"/>
          <w:szCs w:val="22"/>
        </w:rPr>
        <w:t xml:space="preserve"> в сфере образования для данного уровня.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7.19. </w:t>
      </w:r>
      <w:proofErr w:type="gramStart"/>
      <w:r w:rsidRPr="00B67108">
        <w:rPr>
          <w:color w:val="000000"/>
          <w:sz w:val="22"/>
          <w:szCs w:val="22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B67108">
        <w:rPr>
          <w:color w:val="000000"/>
          <w:sz w:val="22"/>
          <w:szCs w:val="22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B67108" w:rsidRPr="00B67108" w:rsidRDefault="00B67108" w:rsidP="00B67108">
      <w:pPr>
        <w:pStyle w:val="3"/>
        <w:spacing w:before="0" w:beforeAutospacing="0" w:after="0" w:afterAutospacing="0"/>
        <w:rPr>
          <w:color w:val="333333"/>
          <w:sz w:val="22"/>
          <w:szCs w:val="22"/>
        </w:rPr>
      </w:pPr>
      <w:r w:rsidRPr="00B67108">
        <w:rPr>
          <w:color w:val="333333"/>
          <w:sz w:val="22"/>
          <w:szCs w:val="22"/>
        </w:rPr>
        <w:t>Перечень кабинетов, лабораторий, мастерских и других помещений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Кабинеты: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социально-экономических дисциплин;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гуманитарных дисциплин;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иностранного языка;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информатики;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цветоведения;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для занятий по междисциплинарному курсу "Художественное проектирование изделий декоративно-прикладного и народного искусства" (по видам);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методический.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Мастерские: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для занятий по междисциплинарному курсу "Технология исполнения изделий декоративно-прикладного и народного искусства" (по видам);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рисунка;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живописи.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Спортивный комплекс: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спортивный зал;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открытый стадион широкого профиля с элементами полосы препятствий;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стрелковый тир (в любой модификации, включая электронный) или место для стрельбы.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Залы: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выставочный зал;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актовый зал;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библиотека, читальный зал с выходом в сеть Интернет.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Фонды: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lastRenderedPageBreak/>
        <w:t>фонд оригиналов;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натюрмортный фонд;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методический фонд.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Реализация ППССЗ должна обеспечивать: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выполнение </w:t>
      </w:r>
      <w:proofErr w:type="gramStart"/>
      <w:r w:rsidRPr="00B67108">
        <w:rPr>
          <w:color w:val="000000"/>
          <w:sz w:val="22"/>
          <w:szCs w:val="22"/>
        </w:rPr>
        <w:t>обучающимися</w:t>
      </w:r>
      <w:proofErr w:type="gramEnd"/>
      <w:r w:rsidRPr="00B67108">
        <w:rPr>
          <w:color w:val="000000"/>
          <w:sz w:val="22"/>
          <w:szCs w:val="22"/>
        </w:rPr>
        <w:t xml:space="preserve"> практических занятий, включая как обязательный компонент практические задания с использованием персональных компьютеров;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B67108">
        <w:rPr>
          <w:color w:val="000000"/>
          <w:sz w:val="22"/>
          <w:szCs w:val="22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вида деятельности.</w:t>
      </w:r>
      <w:proofErr w:type="gramEnd"/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7.20. Реализация ППССЗ осуществляется образовательной организацией на государственном </w:t>
      </w:r>
      <w:proofErr w:type="gramStart"/>
      <w:r w:rsidRPr="00B67108">
        <w:rPr>
          <w:color w:val="000000"/>
          <w:sz w:val="22"/>
          <w:szCs w:val="22"/>
        </w:rPr>
        <w:t>языке</w:t>
      </w:r>
      <w:proofErr w:type="gramEnd"/>
      <w:r w:rsidRPr="00B67108">
        <w:rPr>
          <w:color w:val="000000"/>
          <w:sz w:val="22"/>
          <w:szCs w:val="22"/>
        </w:rPr>
        <w:t xml:space="preserve"> Российской Федерации.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</w:t>
      </w:r>
      <w:proofErr w:type="gramStart"/>
      <w:r w:rsidRPr="00B67108">
        <w:rPr>
          <w:color w:val="000000"/>
          <w:sz w:val="22"/>
          <w:szCs w:val="22"/>
        </w:rPr>
        <w:t>языке</w:t>
      </w:r>
      <w:proofErr w:type="gramEnd"/>
      <w:r w:rsidRPr="00B67108">
        <w:rPr>
          <w:color w:val="000000"/>
          <w:sz w:val="22"/>
          <w:szCs w:val="22"/>
        </w:rPr>
        <w:t xml:space="preserve"> республики Российской Федерации не должна осуществляться в ущерб государственному языку Российской Федерации.</w:t>
      </w:r>
    </w:p>
    <w:p w:rsidR="00B67108" w:rsidRPr="00B67108" w:rsidRDefault="00B67108" w:rsidP="00B67108">
      <w:pPr>
        <w:pStyle w:val="3"/>
        <w:spacing w:before="0" w:beforeAutospacing="0" w:after="0" w:afterAutospacing="0"/>
        <w:rPr>
          <w:color w:val="333333"/>
          <w:sz w:val="22"/>
          <w:szCs w:val="22"/>
        </w:rPr>
      </w:pPr>
      <w:r w:rsidRPr="00B67108">
        <w:rPr>
          <w:color w:val="333333"/>
          <w:sz w:val="22"/>
          <w:szCs w:val="22"/>
        </w:rPr>
        <w:t xml:space="preserve">VIII. Оценка </w:t>
      </w:r>
      <w:proofErr w:type="gramStart"/>
      <w:r w:rsidRPr="00B67108">
        <w:rPr>
          <w:color w:val="333333"/>
          <w:sz w:val="22"/>
          <w:szCs w:val="22"/>
        </w:rPr>
        <w:t>качества освоения программы подготовки специалистов среднего звена</w:t>
      </w:r>
      <w:proofErr w:type="gramEnd"/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B67108">
        <w:rPr>
          <w:color w:val="000000"/>
          <w:sz w:val="22"/>
          <w:szCs w:val="22"/>
        </w:rPr>
        <w:t>промежуточную</w:t>
      </w:r>
      <w:proofErr w:type="gramEnd"/>
      <w:r w:rsidRPr="00B67108">
        <w:rPr>
          <w:color w:val="000000"/>
          <w:sz w:val="22"/>
          <w:szCs w:val="22"/>
        </w:rPr>
        <w:t xml:space="preserve"> и государственную итоговую аттестации обучающихся.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Фонды оценочных сре</w:t>
      </w:r>
      <w:proofErr w:type="gramStart"/>
      <w:r w:rsidRPr="00B67108">
        <w:rPr>
          <w:color w:val="000000"/>
          <w:sz w:val="22"/>
          <w:szCs w:val="22"/>
        </w:rPr>
        <w:t>дств дл</w:t>
      </w:r>
      <w:proofErr w:type="gramEnd"/>
      <w:r w:rsidRPr="00B67108">
        <w:rPr>
          <w:color w:val="000000"/>
          <w:sz w:val="22"/>
          <w:szCs w:val="22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8.4. Оценка качества подготовки обучающихся и выпускников осуществляется в двух основных направлениях: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оценка уровня освоения дисциплин;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оценка компетенций обучающихся.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Для юношей предусматривается оценка результатов освоения основ военной службы.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r:id="rId115" w:anchor="4444" w:history="1">
        <w:r w:rsidRPr="00B67108">
          <w:rPr>
            <w:rStyle w:val="a4"/>
            <w:color w:val="2060A4"/>
            <w:sz w:val="22"/>
            <w:szCs w:val="22"/>
            <w:bdr w:val="none" w:sz="0" w:space="0" w:color="auto" w:frame="1"/>
          </w:rPr>
          <w:t>*(4)</w:t>
        </w:r>
      </w:hyperlink>
      <w:r w:rsidRPr="00B67108">
        <w:rPr>
          <w:color w:val="000000"/>
          <w:sz w:val="22"/>
          <w:szCs w:val="22"/>
        </w:rPr>
        <w:t>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 и государственные экзамены.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Государственная итоговая аттестация включает: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выпускную квалификационную работу (дипломная работа, дипломный проект) (по видам);</w:t>
      </w:r>
    </w:p>
    <w:p w:rsidR="00B67108" w:rsidRPr="00B67108" w:rsidRDefault="00B67108" w:rsidP="00B6710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B67108">
        <w:rPr>
          <w:color w:val="000000"/>
          <w:sz w:val="22"/>
          <w:szCs w:val="22"/>
        </w:rPr>
        <w:t>государственный экзамен по профессиональному модулю "Педагогическая деятельность".</w:t>
      </w:r>
    </w:p>
    <w:p w:rsidR="00EA2746" w:rsidRPr="00B67108" w:rsidRDefault="00BA217C" w:rsidP="00B67108">
      <w:pPr>
        <w:spacing w:after="0" w:line="240" w:lineRule="auto"/>
        <w:rPr>
          <w:rFonts w:ascii="Times New Roman" w:hAnsi="Times New Roman" w:cs="Times New Roman"/>
        </w:rPr>
      </w:pPr>
      <w:r w:rsidRPr="00B67108">
        <w:rPr>
          <w:rFonts w:ascii="Times New Roman" w:eastAsia="Times New Roman" w:hAnsi="Times New Roman" w:cs="Times New Roman"/>
          <w:color w:val="000000"/>
        </w:rPr>
        <w:br/>
      </w:r>
    </w:p>
    <w:sectPr w:rsidR="00EA2746" w:rsidRPr="00B67108" w:rsidSect="00BA217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217C"/>
    <w:rsid w:val="00155153"/>
    <w:rsid w:val="002270DF"/>
    <w:rsid w:val="003A6541"/>
    <w:rsid w:val="00976525"/>
    <w:rsid w:val="00B03413"/>
    <w:rsid w:val="00B67108"/>
    <w:rsid w:val="00BA217C"/>
    <w:rsid w:val="00EA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25"/>
  </w:style>
  <w:style w:type="paragraph" w:styleId="2">
    <w:name w:val="heading 2"/>
    <w:basedOn w:val="a"/>
    <w:link w:val="20"/>
    <w:uiPriority w:val="9"/>
    <w:qFormat/>
    <w:rsid w:val="00BA2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2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1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21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217C"/>
  </w:style>
  <w:style w:type="character" w:styleId="a4">
    <w:name w:val="Hyperlink"/>
    <w:basedOn w:val="a0"/>
    <w:uiPriority w:val="99"/>
    <w:semiHidden/>
    <w:unhideWhenUsed/>
    <w:rsid w:val="00BA21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217C"/>
    <w:rPr>
      <w:color w:val="800080"/>
      <w:u w:val="single"/>
    </w:rPr>
  </w:style>
  <w:style w:type="paragraph" w:customStyle="1" w:styleId="toleft">
    <w:name w:val="toleft"/>
    <w:basedOn w:val="a"/>
    <w:rsid w:val="00BA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rant.ru/products/ipo/prime/doc/70710726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garant.ru/products/ipo/prime/doc/70710726/" TargetMode="External"/><Relationship Id="rId42" Type="http://schemas.openxmlformats.org/officeDocument/2006/relationships/hyperlink" Target="http://www.garant.ru/products/ipo/prime/doc/70710726/" TargetMode="External"/><Relationship Id="rId47" Type="http://schemas.openxmlformats.org/officeDocument/2006/relationships/hyperlink" Target="http://www.garant.ru/products/ipo/prime/doc/70710726/" TargetMode="External"/><Relationship Id="rId63" Type="http://schemas.openxmlformats.org/officeDocument/2006/relationships/hyperlink" Target="http://www.garant.ru/products/ipo/prime/doc/70710726/" TargetMode="External"/><Relationship Id="rId68" Type="http://schemas.openxmlformats.org/officeDocument/2006/relationships/hyperlink" Target="http://www.garant.ru/products/ipo/prime/doc/70710726/" TargetMode="External"/><Relationship Id="rId84" Type="http://schemas.openxmlformats.org/officeDocument/2006/relationships/hyperlink" Target="http://www.garant.ru/products/ipo/prime/doc/70710726/" TargetMode="External"/><Relationship Id="rId89" Type="http://schemas.openxmlformats.org/officeDocument/2006/relationships/hyperlink" Target="http://www.garant.ru/products/ipo/prime/doc/70710726/" TargetMode="External"/><Relationship Id="rId112" Type="http://schemas.openxmlformats.org/officeDocument/2006/relationships/hyperlink" Target="http://www.garant.ru/products/ipo/prime/doc/70710726/" TargetMode="External"/><Relationship Id="rId16" Type="http://schemas.openxmlformats.org/officeDocument/2006/relationships/hyperlink" Target="http://www.garant.ru/products/ipo/prime/doc/70710726/" TargetMode="External"/><Relationship Id="rId107" Type="http://schemas.openxmlformats.org/officeDocument/2006/relationships/hyperlink" Target="http://www.garant.ru/products/ipo/prime/doc/70710726/" TargetMode="External"/><Relationship Id="rId11" Type="http://schemas.openxmlformats.org/officeDocument/2006/relationships/hyperlink" Target="http://www.garant.ru/products/ipo/prime/doc/70710726/" TargetMode="External"/><Relationship Id="rId24" Type="http://schemas.openxmlformats.org/officeDocument/2006/relationships/hyperlink" Target="http://www.garant.ru/products/ipo/prime/doc/70710726/" TargetMode="External"/><Relationship Id="rId32" Type="http://schemas.openxmlformats.org/officeDocument/2006/relationships/hyperlink" Target="http://www.garant.ru/products/ipo/prime/doc/70710726/" TargetMode="External"/><Relationship Id="rId37" Type="http://schemas.openxmlformats.org/officeDocument/2006/relationships/hyperlink" Target="http://www.garant.ru/products/ipo/prime/doc/70710726/" TargetMode="External"/><Relationship Id="rId40" Type="http://schemas.openxmlformats.org/officeDocument/2006/relationships/hyperlink" Target="http://www.garant.ru/products/ipo/prime/doc/70710726/" TargetMode="External"/><Relationship Id="rId45" Type="http://schemas.openxmlformats.org/officeDocument/2006/relationships/hyperlink" Target="http://www.garant.ru/products/ipo/prime/doc/70710726/" TargetMode="External"/><Relationship Id="rId53" Type="http://schemas.openxmlformats.org/officeDocument/2006/relationships/hyperlink" Target="http://www.garant.ru/products/ipo/prime/doc/70710726/" TargetMode="External"/><Relationship Id="rId58" Type="http://schemas.openxmlformats.org/officeDocument/2006/relationships/hyperlink" Target="http://www.garant.ru/products/ipo/prime/doc/70710726/" TargetMode="External"/><Relationship Id="rId66" Type="http://schemas.openxmlformats.org/officeDocument/2006/relationships/hyperlink" Target="http://www.garant.ru/products/ipo/prime/doc/70710726/" TargetMode="External"/><Relationship Id="rId74" Type="http://schemas.openxmlformats.org/officeDocument/2006/relationships/hyperlink" Target="http://www.garant.ru/products/ipo/prime/doc/70710726/" TargetMode="External"/><Relationship Id="rId79" Type="http://schemas.openxmlformats.org/officeDocument/2006/relationships/hyperlink" Target="http://www.garant.ru/products/ipo/prime/doc/70710726/" TargetMode="External"/><Relationship Id="rId87" Type="http://schemas.openxmlformats.org/officeDocument/2006/relationships/hyperlink" Target="http://www.garant.ru/products/ipo/prime/doc/70710726/" TargetMode="External"/><Relationship Id="rId102" Type="http://schemas.openxmlformats.org/officeDocument/2006/relationships/hyperlink" Target="http://www.garant.ru/products/ipo/prime/doc/70710726/" TargetMode="External"/><Relationship Id="rId110" Type="http://schemas.openxmlformats.org/officeDocument/2006/relationships/hyperlink" Target="http://www.garant.ru/products/ipo/prime/doc/70710726/" TargetMode="External"/><Relationship Id="rId115" Type="http://schemas.openxmlformats.org/officeDocument/2006/relationships/hyperlink" Target="http://www.garant.ru/products/ipo/prime/doc/70710726/" TargetMode="External"/><Relationship Id="rId5" Type="http://schemas.openxmlformats.org/officeDocument/2006/relationships/hyperlink" Target="http://www.garant.ru/products/ipo/prime/doc/70710726/" TargetMode="External"/><Relationship Id="rId61" Type="http://schemas.openxmlformats.org/officeDocument/2006/relationships/hyperlink" Target="http://www.garant.ru/products/ipo/prime/doc/70710726/" TargetMode="External"/><Relationship Id="rId82" Type="http://schemas.openxmlformats.org/officeDocument/2006/relationships/hyperlink" Target="http://www.garant.ru/products/ipo/prime/doc/70710726/" TargetMode="External"/><Relationship Id="rId90" Type="http://schemas.openxmlformats.org/officeDocument/2006/relationships/hyperlink" Target="http://www.garant.ru/products/ipo/prime/doc/70710726/" TargetMode="External"/><Relationship Id="rId95" Type="http://schemas.openxmlformats.org/officeDocument/2006/relationships/hyperlink" Target="http://www.garant.ru/products/ipo/prime/doc/70710726/" TargetMode="External"/><Relationship Id="rId19" Type="http://schemas.openxmlformats.org/officeDocument/2006/relationships/hyperlink" Target="http://www.garant.ru/products/ipo/prime/doc/70710726/" TargetMode="External"/><Relationship Id="rId14" Type="http://schemas.openxmlformats.org/officeDocument/2006/relationships/hyperlink" Target="http://www.garant.ru/products/ipo/prime/doc/70710726/" TargetMode="External"/><Relationship Id="rId22" Type="http://schemas.openxmlformats.org/officeDocument/2006/relationships/hyperlink" Target="http://www.garant.ru/products/ipo/prime/doc/70710726/" TargetMode="External"/><Relationship Id="rId27" Type="http://schemas.openxmlformats.org/officeDocument/2006/relationships/hyperlink" Target="http://www.garant.ru/products/ipo/prime/doc/70710726/" TargetMode="External"/><Relationship Id="rId30" Type="http://schemas.openxmlformats.org/officeDocument/2006/relationships/hyperlink" Target="http://www.garant.ru/products/ipo/prime/doc/70710726/" TargetMode="External"/><Relationship Id="rId35" Type="http://schemas.openxmlformats.org/officeDocument/2006/relationships/hyperlink" Target="http://www.garant.ru/products/ipo/prime/doc/70710726/" TargetMode="External"/><Relationship Id="rId43" Type="http://schemas.openxmlformats.org/officeDocument/2006/relationships/hyperlink" Target="http://www.garant.ru/products/ipo/prime/doc/70710726/" TargetMode="External"/><Relationship Id="rId48" Type="http://schemas.openxmlformats.org/officeDocument/2006/relationships/hyperlink" Target="http://www.garant.ru/products/ipo/prime/doc/70710726/" TargetMode="External"/><Relationship Id="rId56" Type="http://schemas.openxmlformats.org/officeDocument/2006/relationships/hyperlink" Target="http://www.garant.ru/products/ipo/prime/doc/70710726/" TargetMode="External"/><Relationship Id="rId64" Type="http://schemas.openxmlformats.org/officeDocument/2006/relationships/hyperlink" Target="http://www.garant.ru/products/ipo/prime/doc/70710726/" TargetMode="External"/><Relationship Id="rId69" Type="http://schemas.openxmlformats.org/officeDocument/2006/relationships/hyperlink" Target="http://www.garant.ru/products/ipo/prime/doc/70710726/" TargetMode="External"/><Relationship Id="rId77" Type="http://schemas.openxmlformats.org/officeDocument/2006/relationships/hyperlink" Target="http://www.garant.ru/products/ipo/prime/doc/70710726/" TargetMode="External"/><Relationship Id="rId100" Type="http://schemas.openxmlformats.org/officeDocument/2006/relationships/hyperlink" Target="http://www.garant.ru/products/ipo/prime/doc/70710726/" TargetMode="External"/><Relationship Id="rId105" Type="http://schemas.openxmlformats.org/officeDocument/2006/relationships/hyperlink" Target="http://www.garant.ru/products/ipo/prime/doc/70710726/" TargetMode="External"/><Relationship Id="rId113" Type="http://schemas.openxmlformats.org/officeDocument/2006/relationships/hyperlink" Target="http://www.garant.ru/products/ipo/prime/doc/70710726/" TargetMode="External"/><Relationship Id="rId8" Type="http://schemas.openxmlformats.org/officeDocument/2006/relationships/hyperlink" Target="http://www.garant.ru/products/ipo/prime/doc/70710726/" TargetMode="External"/><Relationship Id="rId51" Type="http://schemas.openxmlformats.org/officeDocument/2006/relationships/hyperlink" Target="http://www.garant.ru/products/ipo/prime/doc/70710726/" TargetMode="External"/><Relationship Id="rId72" Type="http://schemas.openxmlformats.org/officeDocument/2006/relationships/hyperlink" Target="http://www.garant.ru/products/ipo/prime/doc/70710726/" TargetMode="External"/><Relationship Id="rId80" Type="http://schemas.openxmlformats.org/officeDocument/2006/relationships/hyperlink" Target="http://www.garant.ru/products/ipo/prime/doc/70710726/" TargetMode="External"/><Relationship Id="rId85" Type="http://schemas.openxmlformats.org/officeDocument/2006/relationships/hyperlink" Target="http://www.garant.ru/products/ipo/prime/doc/70710726/" TargetMode="External"/><Relationship Id="rId93" Type="http://schemas.openxmlformats.org/officeDocument/2006/relationships/hyperlink" Target="http://www.garant.ru/products/ipo/prime/doc/70710726/" TargetMode="External"/><Relationship Id="rId98" Type="http://schemas.openxmlformats.org/officeDocument/2006/relationships/hyperlink" Target="http://www.garant.ru/products/ipo/prime/doc/7071072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arant.ru/products/ipo/prime/doc/70710726/" TargetMode="External"/><Relationship Id="rId17" Type="http://schemas.openxmlformats.org/officeDocument/2006/relationships/hyperlink" Target="http://www.garant.ru/products/ipo/prime/doc/70710726/" TargetMode="External"/><Relationship Id="rId25" Type="http://schemas.openxmlformats.org/officeDocument/2006/relationships/hyperlink" Target="http://www.garant.ru/products/ipo/prime/doc/70710726/" TargetMode="External"/><Relationship Id="rId33" Type="http://schemas.openxmlformats.org/officeDocument/2006/relationships/hyperlink" Target="http://www.garant.ru/products/ipo/prime/doc/70710726/" TargetMode="External"/><Relationship Id="rId38" Type="http://schemas.openxmlformats.org/officeDocument/2006/relationships/hyperlink" Target="http://www.garant.ru/products/ipo/prime/doc/70710726/" TargetMode="External"/><Relationship Id="rId46" Type="http://schemas.openxmlformats.org/officeDocument/2006/relationships/hyperlink" Target="http://www.garant.ru/products/ipo/prime/doc/70710726/" TargetMode="External"/><Relationship Id="rId59" Type="http://schemas.openxmlformats.org/officeDocument/2006/relationships/hyperlink" Target="http://www.garant.ru/products/ipo/prime/doc/70710726/" TargetMode="External"/><Relationship Id="rId67" Type="http://schemas.openxmlformats.org/officeDocument/2006/relationships/hyperlink" Target="http://www.garant.ru/products/ipo/prime/doc/70710726/" TargetMode="External"/><Relationship Id="rId103" Type="http://schemas.openxmlformats.org/officeDocument/2006/relationships/hyperlink" Target="http://www.garant.ru/products/ipo/prime/doc/70710726/" TargetMode="External"/><Relationship Id="rId108" Type="http://schemas.openxmlformats.org/officeDocument/2006/relationships/hyperlink" Target="http://www.garant.ru/products/ipo/prime/doc/70710726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garant.ru/products/ipo/prime/doc/70710726/" TargetMode="External"/><Relationship Id="rId41" Type="http://schemas.openxmlformats.org/officeDocument/2006/relationships/hyperlink" Target="http://www.garant.ru/products/ipo/prime/doc/70710726/" TargetMode="External"/><Relationship Id="rId54" Type="http://schemas.openxmlformats.org/officeDocument/2006/relationships/hyperlink" Target="http://www.garant.ru/products/ipo/prime/doc/70710726/" TargetMode="External"/><Relationship Id="rId62" Type="http://schemas.openxmlformats.org/officeDocument/2006/relationships/hyperlink" Target="http://www.garant.ru/products/ipo/prime/doc/70710726/" TargetMode="External"/><Relationship Id="rId70" Type="http://schemas.openxmlformats.org/officeDocument/2006/relationships/hyperlink" Target="http://www.garant.ru/products/ipo/prime/doc/70710726/" TargetMode="External"/><Relationship Id="rId75" Type="http://schemas.openxmlformats.org/officeDocument/2006/relationships/hyperlink" Target="http://www.garant.ru/products/ipo/prime/doc/70710726/" TargetMode="External"/><Relationship Id="rId83" Type="http://schemas.openxmlformats.org/officeDocument/2006/relationships/hyperlink" Target="http://www.garant.ru/products/ipo/prime/doc/70710726/" TargetMode="External"/><Relationship Id="rId88" Type="http://schemas.openxmlformats.org/officeDocument/2006/relationships/hyperlink" Target="http://www.garant.ru/products/ipo/prime/doc/70710726/" TargetMode="External"/><Relationship Id="rId91" Type="http://schemas.openxmlformats.org/officeDocument/2006/relationships/hyperlink" Target="http://www.garant.ru/products/ipo/prime/doc/70710726/" TargetMode="External"/><Relationship Id="rId96" Type="http://schemas.openxmlformats.org/officeDocument/2006/relationships/hyperlink" Target="http://www.garant.ru/products/ipo/prime/doc/70710726/" TargetMode="External"/><Relationship Id="rId111" Type="http://schemas.openxmlformats.org/officeDocument/2006/relationships/hyperlink" Target="http://www.garant.ru/products/ipo/prime/doc/7071072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710726/" TargetMode="External"/><Relationship Id="rId15" Type="http://schemas.openxmlformats.org/officeDocument/2006/relationships/hyperlink" Target="http://www.garant.ru/products/ipo/prime/doc/70710726/" TargetMode="External"/><Relationship Id="rId23" Type="http://schemas.openxmlformats.org/officeDocument/2006/relationships/hyperlink" Target="http://www.garant.ru/products/ipo/prime/doc/70710726/" TargetMode="External"/><Relationship Id="rId28" Type="http://schemas.openxmlformats.org/officeDocument/2006/relationships/hyperlink" Target="http://www.garant.ru/products/ipo/prime/doc/70710726/" TargetMode="External"/><Relationship Id="rId36" Type="http://schemas.openxmlformats.org/officeDocument/2006/relationships/hyperlink" Target="http://www.garant.ru/products/ipo/prime/doc/70710726/" TargetMode="External"/><Relationship Id="rId49" Type="http://schemas.openxmlformats.org/officeDocument/2006/relationships/hyperlink" Target="http://www.garant.ru/products/ipo/prime/doc/70710726/" TargetMode="External"/><Relationship Id="rId57" Type="http://schemas.openxmlformats.org/officeDocument/2006/relationships/hyperlink" Target="http://www.garant.ru/products/ipo/prime/doc/70710726/" TargetMode="External"/><Relationship Id="rId106" Type="http://schemas.openxmlformats.org/officeDocument/2006/relationships/hyperlink" Target="http://www.garant.ru/products/ipo/prime/doc/70710726/" TargetMode="External"/><Relationship Id="rId114" Type="http://schemas.openxmlformats.org/officeDocument/2006/relationships/hyperlink" Target="http://www.garant.ru/products/ipo/prime/doc/70710726/" TargetMode="External"/><Relationship Id="rId10" Type="http://schemas.openxmlformats.org/officeDocument/2006/relationships/hyperlink" Target="http://www.garant.ru/products/ipo/prime/doc/70710726/" TargetMode="External"/><Relationship Id="rId31" Type="http://schemas.openxmlformats.org/officeDocument/2006/relationships/hyperlink" Target="http://www.garant.ru/products/ipo/prime/doc/70710726/" TargetMode="External"/><Relationship Id="rId44" Type="http://schemas.openxmlformats.org/officeDocument/2006/relationships/hyperlink" Target="http://www.garant.ru/products/ipo/prime/doc/70710726/" TargetMode="External"/><Relationship Id="rId52" Type="http://schemas.openxmlformats.org/officeDocument/2006/relationships/hyperlink" Target="http://www.garant.ru/products/ipo/prime/doc/70710726/" TargetMode="External"/><Relationship Id="rId60" Type="http://schemas.openxmlformats.org/officeDocument/2006/relationships/hyperlink" Target="http://www.garant.ru/products/ipo/prime/doc/70710726/" TargetMode="External"/><Relationship Id="rId65" Type="http://schemas.openxmlformats.org/officeDocument/2006/relationships/hyperlink" Target="http://www.garant.ru/products/ipo/prime/doc/70710726/" TargetMode="External"/><Relationship Id="rId73" Type="http://schemas.openxmlformats.org/officeDocument/2006/relationships/hyperlink" Target="http://www.garant.ru/products/ipo/prime/doc/70710726/" TargetMode="External"/><Relationship Id="rId78" Type="http://schemas.openxmlformats.org/officeDocument/2006/relationships/hyperlink" Target="http://www.garant.ru/products/ipo/prime/doc/70710726/" TargetMode="External"/><Relationship Id="rId81" Type="http://schemas.openxmlformats.org/officeDocument/2006/relationships/hyperlink" Target="http://www.garant.ru/products/ipo/prime/doc/70710726/" TargetMode="External"/><Relationship Id="rId86" Type="http://schemas.openxmlformats.org/officeDocument/2006/relationships/hyperlink" Target="http://www.garant.ru/products/ipo/prime/doc/70710726/" TargetMode="External"/><Relationship Id="rId94" Type="http://schemas.openxmlformats.org/officeDocument/2006/relationships/hyperlink" Target="http://www.garant.ru/products/ipo/prime/doc/70710726/" TargetMode="External"/><Relationship Id="rId99" Type="http://schemas.openxmlformats.org/officeDocument/2006/relationships/hyperlink" Target="http://www.garant.ru/products/ipo/prime/doc/70710726/" TargetMode="External"/><Relationship Id="rId101" Type="http://schemas.openxmlformats.org/officeDocument/2006/relationships/hyperlink" Target="http://www.garant.ru/products/ipo/prime/doc/70710726/" TargetMode="External"/><Relationship Id="rId4" Type="http://schemas.openxmlformats.org/officeDocument/2006/relationships/hyperlink" Target="http://www.garant.ru/products/ipo/prime/doc/70710726/" TargetMode="External"/><Relationship Id="rId9" Type="http://schemas.openxmlformats.org/officeDocument/2006/relationships/hyperlink" Target="http://www.garant.ru/products/ipo/prime/doc/70710726/" TargetMode="External"/><Relationship Id="rId13" Type="http://schemas.openxmlformats.org/officeDocument/2006/relationships/hyperlink" Target="http://www.garant.ru/products/ipo/prime/doc/70710726/" TargetMode="External"/><Relationship Id="rId18" Type="http://schemas.openxmlformats.org/officeDocument/2006/relationships/hyperlink" Target="http://www.garant.ru/products/ipo/prime/doc/70710726/" TargetMode="External"/><Relationship Id="rId39" Type="http://schemas.openxmlformats.org/officeDocument/2006/relationships/hyperlink" Target="http://www.garant.ru/products/ipo/prime/doc/70710726/" TargetMode="External"/><Relationship Id="rId109" Type="http://schemas.openxmlformats.org/officeDocument/2006/relationships/hyperlink" Target="http://www.garant.ru/products/ipo/prime/doc/70710726/" TargetMode="External"/><Relationship Id="rId34" Type="http://schemas.openxmlformats.org/officeDocument/2006/relationships/hyperlink" Target="http://www.garant.ru/products/ipo/prime/doc/70710726/" TargetMode="External"/><Relationship Id="rId50" Type="http://schemas.openxmlformats.org/officeDocument/2006/relationships/hyperlink" Target="http://www.garant.ru/products/ipo/prime/doc/70710726/" TargetMode="External"/><Relationship Id="rId55" Type="http://schemas.openxmlformats.org/officeDocument/2006/relationships/hyperlink" Target="http://www.garant.ru/products/ipo/prime/doc/70710726/" TargetMode="External"/><Relationship Id="rId76" Type="http://schemas.openxmlformats.org/officeDocument/2006/relationships/hyperlink" Target="http://www.garant.ru/products/ipo/prime/doc/70710726/" TargetMode="External"/><Relationship Id="rId97" Type="http://schemas.openxmlformats.org/officeDocument/2006/relationships/hyperlink" Target="http://www.garant.ru/products/ipo/prime/doc/70710726/" TargetMode="External"/><Relationship Id="rId104" Type="http://schemas.openxmlformats.org/officeDocument/2006/relationships/hyperlink" Target="http://www.garant.ru/products/ipo/prime/doc/70710726/" TargetMode="External"/><Relationship Id="rId7" Type="http://schemas.openxmlformats.org/officeDocument/2006/relationships/hyperlink" Target="http://www.garant.ru/products/ipo/prime/doc/70710726/" TargetMode="External"/><Relationship Id="rId71" Type="http://schemas.openxmlformats.org/officeDocument/2006/relationships/hyperlink" Target="http://www.garant.ru/products/ipo/prime/doc/70710726/" TargetMode="External"/><Relationship Id="rId92" Type="http://schemas.openxmlformats.org/officeDocument/2006/relationships/hyperlink" Target="http://www.garant.ru/products/ipo/prime/doc/70710726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garant.ru/products/ipo/prime/doc/707107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11017</Words>
  <Characters>62797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2015-09-07T12:33:00Z</dcterms:created>
  <dcterms:modified xsi:type="dcterms:W3CDTF">2018-05-18T12:50:00Z</dcterms:modified>
</cp:coreProperties>
</file>