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57" w:rsidRPr="00524457" w:rsidRDefault="00524457" w:rsidP="00524457">
      <w:pPr>
        <w:spacing w:before="480" w:after="120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524457">
        <w:rPr>
          <w:rFonts w:eastAsia="Times New Roman"/>
          <w:b/>
          <w:bCs/>
          <w:color w:val="000000"/>
          <w:kern w:val="36"/>
          <w:sz w:val="48"/>
          <w:szCs w:val="48"/>
          <w:lang w:eastAsia="ru-RU"/>
        </w:rPr>
        <w:t>Демонстрационный экзамен (ДЭ)</w:t>
      </w: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b/>
          <w:bCs/>
          <w:color w:val="000000"/>
          <w:sz w:val="28"/>
          <w:szCs w:val="28"/>
          <w:lang w:eastAsia="ru-RU"/>
        </w:rPr>
        <w:t>Демонстрационный экзамен</w:t>
      </w:r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 — это форма государственной итоговой аттестации по образовательным программам среднего профессионального образования.</w:t>
      </w: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Экзамен позволяет определить уровень освоения выпускником материала, предусмотренного образовательной программой, и степень </w:t>
      </w:r>
      <w:proofErr w:type="spellStart"/>
      <w:r w:rsidRPr="00524457">
        <w:rPr>
          <w:rFonts w:eastAsia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 профессиональных компетенций, путем проведения независимой экспертной оценки, выполненных выпускником практических заданий. На экзамене студент выполняет практическое задание в условиях реальных или смоделированных производственных процессов.</w:t>
      </w: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b/>
          <w:bCs/>
          <w:color w:val="000000"/>
          <w:sz w:val="28"/>
          <w:szCs w:val="28"/>
          <w:lang w:eastAsia="ru-RU"/>
        </w:rPr>
        <w:t>Нормативный документ</w:t>
      </w:r>
      <w:r w:rsidRPr="00524457">
        <w:rPr>
          <w:rFonts w:eastAsia="Times New Roman"/>
          <w:color w:val="000000"/>
          <w:sz w:val="28"/>
          <w:szCs w:val="28"/>
          <w:lang w:eastAsia="ru-RU"/>
        </w:rPr>
        <w:t>, регламентирующий проведение государственной итоговой аттестации по образовательным программам среднего профессионального образования:</w:t>
      </w:r>
    </w:p>
    <w:p w:rsidR="00524457" w:rsidRPr="00524457" w:rsidRDefault="00A534E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hyperlink r:id="rId4" w:history="1">
        <w:r w:rsidR="00524457" w:rsidRPr="00524457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Приказ Министерства просвещения РФ от 08 ноября 2021 г. № 800</w:t>
        </w:r>
      </w:hyperlink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ab/>
      </w:r>
      <w:r w:rsidRPr="00524457">
        <w:rPr>
          <w:rFonts w:eastAsia="Times New Roman"/>
          <w:b/>
          <w:bCs/>
          <w:color w:val="000000"/>
          <w:sz w:val="28"/>
          <w:szCs w:val="28"/>
          <w:lang w:eastAsia="ru-RU"/>
        </w:rPr>
        <w:t>Федеральным оператором</w:t>
      </w:r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 по организации и проведению демонстрационного экзамена является: </w:t>
      </w:r>
    </w:p>
    <w:p w:rsidR="00524457" w:rsidRPr="00524457" w:rsidRDefault="00A534E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hyperlink r:id="rId5" w:history="1">
        <w:r w:rsidR="00524457" w:rsidRPr="00524457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ФГБОУ ДПО «Институт развития профессионального образования»</w:t>
        </w:r>
      </w:hyperlink>
      <w:r w:rsidR="00524457" w:rsidRPr="00524457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24457">
        <w:rPr>
          <w:rFonts w:eastAsia="Times New Roman"/>
          <w:b/>
          <w:bCs/>
          <w:color w:val="000000"/>
          <w:sz w:val="28"/>
          <w:szCs w:val="28"/>
          <w:lang w:eastAsia="ru-RU"/>
        </w:rPr>
        <w:tab/>
      </w:r>
      <w:proofErr w:type="gramStart"/>
      <w:r w:rsidRPr="00524457">
        <w:rPr>
          <w:rFonts w:eastAsia="Times New Roman"/>
          <w:b/>
          <w:bCs/>
          <w:color w:val="000000"/>
          <w:sz w:val="28"/>
          <w:szCs w:val="28"/>
          <w:lang w:eastAsia="ru-RU"/>
        </w:rPr>
        <w:t>Региональным  оператором</w:t>
      </w:r>
      <w:proofErr w:type="gramEnd"/>
      <w:r w:rsidRPr="00524457">
        <w:rPr>
          <w:rFonts w:eastAsia="Times New Roman"/>
          <w:color w:val="000000"/>
          <w:sz w:val="28"/>
          <w:szCs w:val="28"/>
          <w:lang w:eastAsia="ru-RU"/>
        </w:rPr>
        <w:t>, отвечающим за организацию и проведение демонстрационного экзамена, является:</w:t>
      </w: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«Центр опережающей профессиональной подготовки Тверской области»</w:t>
      </w: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>Вся информация о демонстрационном экзамене находится на сайте:</w:t>
      </w:r>
    </w:p>
    <w:p w:rsidR="00524457" w:rsidRPr="00524457" w:rsidRDefault="00A534E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hyperlink r:id="rId6" w:history="1">
        <w:r w:rsidR="00524457" w:rsidRPr="00524457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Демонстрационный экзамен</w:t>
        </w:r>
      </w:hyperlink>
    </w:p>
    <w:p w:rsid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b/>
          <w:bCs/>
          <w:color w:val="000000"/>
          <w:sz w:val="28"/>
          <w:szCs w:val="28"/>
          <w:lang w:eastAsia="ru-RU"/>
        </w:rPr>
        <w:t>Банк оценочных материалов</w:t>
      </w:r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 по специальностям представлен на сайте: </w:t>
      </w:r>
      <w:hyperlink r:id="rId7" w:history="1">
        <w:r w:rsidRPr="00524457">
          <w:rPr>
            <w:rFonts w:eastAsia="Times New Roman"/>
            <w:color w:val="0000FF"/>
            <w:sz w:val="28"/>
            <w:szCs w:val="28"/>
            <w:u w:val="single"/>
            <w:lang w:eastAsia="ru-RU"/>
          </w:rPr>
          <w:t>БОМ 2.0 Демонстрационный экзамен</w:t>
        </w:r>
      </w:hyperlink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b/>
          <w:sz w:val="36"/>
          <w:szCs w:val="36"/>
        </w:rPr>
      </w:pPr>
      <w:r w:rsidRPr="00524457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Демонстрационные экзамены в 2026 г. в 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«Тверском полиграфическом колледже» - филиале </w:t>
      </w:r>
      <w:r w:rsidRPr="00524457">
        <w:rPr>
          <w:b/>
          <w:sz w:val="36"/>
          <w:szCs w:val="36"/>
        </w:rPr>
        <w:t>федерального государственного бюджетного образовательного</w:t>
      </w:r>
      <w:r>
        <w:rPr>
          <w:b/>
          <w:sz w:val="36"/>
          <w:szCs w:val="36"/>
        </w:rPr>
        <w:t xml:space="preserve"> учреждения высшего образования </w:t>
      </w:r>
      <w:r w:rsidRPr="00524457">
        <w:rPr>
          <w:b/>
          <w:sz w:val="36"/>
          <w:szCs w:val="36"/>
        </w:rPr>
        <w:t>«Санкт-Петербургский государственный университет промышленных технологий и дизайна»</w:t>
      </w:r>
      <w:r>
        <w:rPr>
          <w:b/>
          <w:sz w:val="36"/>
          <w:szCs w:val="36"/>
        </w:rPr>
        <w:t xml:space="preserve"> </w:t>
      </w:r>
      <w:r w:rsidRPr="00524457">
        <w:rPr>
          <w:rFonts w:eastAsia="Times New Roman"/>
          <w:b/>
          <w:bCs/>
          <w:color w:val="000000"/>
          <w:sz w:val="36"/>
          <w:szCs w:val="36"/>
          <w:lang w:eastAsia="ru-RU"/>
        </w:rPr>
        <w:t>будут проходить по следующим специальностям:</w:t>
      </w:r>
    </w:p>
    <w:p w:rsidR="00524457" w:rsidRPr="00524457" w:rsidRDefault="00524457" w:rsidP="0052445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24457" w:rsidRPr="00524457" w:rsidRDefault="00524457" w:rsidP="0052445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Специальность: 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46.02.01</w:t>
      </w:r>
      <w:r w:rsidRPr="00524457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 – 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«Документационное обеспечение управления и архивоведение»</w:t>
      </w: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Квалификация: </w:t>
      </w:r>
      <w:r>
        <w:rPr>
          <w:rFonts w:eastAsia="Times New Roman"/>
          <w:color w:val="000000"/>
          <w:sz w:val="28"/>
          <w:szCs w:val="28"/>
          <w:lang w:eastAsia="ru-RU"/>
        </w:rPr>
        <w:t>Специалист по документационному обеспечению управления и архивному делу</w:t>
      </w: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>Вид аттестации: Государственная итоговая аттестация</w:t>
      </w: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Уровень ДЭ: </w:t>
      </w:r>
      <w:r>
        <w:rPr>
          <w:rFonts w:eastAsia="Times New Roman"/>
          <w:color w:val="000000"/>
          <w:sz w:val="28"/>
          <w:szCs w:val="28"/>
          <w:lang w:eastAsia="ru-RU"/>
        </w:rPr>
        <w:t>БАЗОВЫЙ</w:t>
      </w:r>
    </w:p>
    <w:p w:rsidR="00524457" w:rsidRDefault="00524457" w:rsidP="00A534E7">
      <w:pPr>
        <w:spacing w:after="0" w:line="240" w:lineRule="auto"/>
        <w:ind w:firstLine="708"/>
        <w:jc w:val="both"/>
        <w:rPr>
          <w:sz w:val="28"/>
          <w:szCs w:val="28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Шифр:  </w:t>
      </w:r>
      <w:hyperlink r:id="rId8" w:tgtFrame="_blank" w:history="1">
        <w:r w:rsidRPr="00524457">
          <w:rPr>
            <w:rStyle w:val="a4"/>
            <w:color w:val="2E3D8A"/>
            <w:spacing w:val="2"/>
            <w:sz w:val="28"/>
            <w:szCs w:val="28"/>
            <w:shd w:val="clear" w:color="auto" w:fill="FFFFFF"/>
          </w:rPr>
          <w:t>КОД 46.02.01-1-2026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524457" w:rsidRPr="00524457" w:rsidRDefault="00524457" w:rsidP="0052445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Профессия</w:t>
      </w:r>
      <w:r w:rsidRPr="00524457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29.01.36</w:t>
      </w:r>
      <w:r w:rsidRPr="00524457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 – 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Мастер полиграфического производства </w:t>
      </w: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Квалификация: </w:t>
      </w:r>
      <w:r>
        <w:rPr>
          <w:rFonts w:eastAsia="Times New Roman"/>
          <w:color w:val="000000"/>
          <w:sz w:val="28"/>
          <w:szCs w:val="28"/>
          <w:lang w:eastAsia="ru-RU"/>
        </w:rPr>
        <w:t>Мастер полиграфического производства</w:t>
      </w:r>
      <w:r w:rsidR="00971C8B">
        <w:rPr>
          <w:rFonts w:eastAsia="Times New Roman"/>
          <w:color w:val="000000"/>
          <w:sz w:val="28"/>
          <w:szCs w:val="28"/>
          <w:lang w:eastAsia="ru-RU"/>
        </w:rPr>
        <w:t xml:space="preserve"> (Брошюровщик, переплетчик)</w:t>
      </w: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>Уровень ДЭ: ПРОФИЛЬНЫЙ</w:t>
      </w:r>
      <w:r w:rsidR="00005F00">
        <w:rPr>
          <w:rFonts w:eastAsia="Times New Roman"/>
          <w:color w:val="000000"/>
          <w:sz w:val="28"/>
          <w:szCs w:val="28"/>
          <w:lang w:eastAsia="ru-RU"/>
        </w:rPr>
        <w:t xml:space="preserve"> (инвариантная часть)</w:t>
      </w:r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>Вид аттестации: Государственная итоговая аттестация</w:t>
      </w:r>
    </w:p>
    <w:p w:rsidR="00524457" w:rsidRPr="00524457" w:rsidRDefault="00971C8B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Шифр:</w:t>
      </w:r>
      <w:r w:rsidR="00524457" w:rsidRPr="00524457">
        <w:rPr>
          <w:rFonts w:eastAsia="Times New Roman"/>
          <w:color w:val="000000"/>
          <w:sz w:val="28"/>
          <w:szCs w:val="28"/>
          <w:lang w:eastAsia="ru-RU"/>
        </w:rPr>
        <w:t xml:space="preserve">  </w:t>
      </w:r>
      <w:hyperlink r:id="rId9" w:tgtFrame="_blank" w:history="1">
        <w:r w:rsidRPr="00971C8B">
          <w:rPr>
            <w:rStyle w:val="a4"/>
            <w:color w:val="2E3D8A"/>
            <w:spacing w:val="2"/>
            <w:sz w:val="28"/>
            <w:szCs w:val="28"/>
            <w:shd w:val="clear" w:color="auto" w:fill="FFFFFF"/>
          </w:rPr>
          <w:t>КОД 29.01.36-5-2026</w:t>
        </w:r>
      </w:hyperlink>
      <w:r>
        <w:rPr>
          <w:sz w:val="28"/>
          <w:szCs w:val="28"/>
        </w:rPr>
        <w:t xml:space="preserve"> </w:t>
      </w:r>
    </w:p>
    <w:p w:rsidR="00524457" w:rsidRDefault="00524457" w:rsidP="00524457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p w:rsidR="00971C8B" w:rsidRPr="00524457" w:rsidRDefault="00971C8B" w:rsidP="00971C8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Профессия</w:t>
      </w:r>
      <w:r w:rsidRPr="00524457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29.01.36</w:t>
      </w:r>
      <w:r w:rsidRPr="00524457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 – </w:t>
      </w:r>
      <w:r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 xml:space="preserve">Мастер полиграфического производства </w:t>
      </w:r>
    </w:p>
    <w:p w:rsidR="00971C8B" w:rsidRPr="00524457" w:rsidRDefault="00971C8B" w:rsidP="00971C8B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Квалификация: </w:t>
      </w:r>
      <w:r>
        <w:rPr>
          <w:rFonts w:eastAsia="Times New Roman"/>
          <w:color w:val="000000"/>
          <w:sz w:val="28"/>
          <w:szCs w:val="28"/>
          <w:lang w:eastAsia="ru-RU"/>
        </w:rPr>
        <w:t>Мастер полиграфического производства (Оператор оборудования плоской печати)</w:t>
      </w:r>
    </w:p>
    <w:p w:rsidR="00971C8B" w:rsidRPr="00524457" w:rsidRDefault="00971C8B" w:rsidP="00005F00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 xml:space="preserve">Уровень ДЭ: ПРОФИЛЬНЫЙ </w:t>
      </w:r>
      <w:r w:rsidR="00005F00">
        <w:rPr>
          <w:rFonts w:eastAsia="Times New Roman"/>
          <w:color w:val="000000"/>
          <w:sz w:val="28"/>
          <w:szCs w:val="28"/>
          <w:lang w:eastAsia="ru-RU"/>
        </w:rPr>
        <w:t>(инвариантная часть)</w:t>
      </w:r>
    </w:p>
    <w:p w:rsidR="00971C8B" w:rsidRPr="00524457" w:rsidRDefault="00971C8B" w:rsidP="00971C8B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>Вид аттестации: Государственная итоговая аттестация</w:t>
      </w:r>
    </w:p>
    <w:p w:rsidR="00971C8B" w:rsidRPr="00524457" w:rsidRDefault="00971C8B" w:rsidP="00971C8B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Шифр:</w:t>
      </w:r>
      <w:r w:rsidRPr="00971C8B">
        <w:t xml:space="preserve"> </w:t>
      </w:r>
      <w:hyperlink r:id="rId10" w:tgtFrame="_blank" w:history="1">
        <w:r w:rsidRPr="00971C8B">
          <w:rPr>
            <w:rStyle w:val="a4"/>
            <w:color w:val="2E3D8A"/>
            <w:spacing w:val="2"/>
            <w:sz w:val="28"/>
            <w:szCs w:val="28"/>
            <w:shd w:val="clear" w:color="auto" w:fill="FFFFFF"/>
          </w:rPr>
          <w:t>КОД 29.01.36-3-2026</w:t>
        </w:r>
      </w:hyperlink>
    </w:p>
    <w:p w:rsidR="00524457" w:rsidRDefault="00524457" w:rsidP="00524457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1C19FC" w:rsidRDefault="001C19FC" w:rsidP="00524457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1C19FC" w:rsidRDefault="001C19FC" w:rsidP="00524457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1C19FC" w:rsidRPr="00524457" w:rsidRDefault="001C19FC" w:rsidP="0052445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24457" w:rsidRPr="00524457" w:rsidRDefault="00524457" w:rsidP="00524457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p w:rsidR="00524457" w:rsidRPr="00524457" w:rsidRDefault="00524457" w:rsidP="00524457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p w:rsidR="00524457" w:rsidRPr="00524457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b/>
          <w:bCs/>
          <w:color w:val="000000"/>
          <w:sz w:val="28"/>
          <w:szCs w:val="28"/>
          <w:lang w:eastAsia="ru-RU"/>
        </w:rPr>
        <w:t>Куратор ДЭ:</w:t>
      </w:r>
    </w:p>
    <w:p w:rsidR="00524457" w:rsidRPr="00524457" w:rsidRDefault="00971C8B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Заместитель директора по учебной работе</w:t>
      </w:r>
    </w:p>
    <w:p w:rsidR="00524457" w:rsidRPr="00524457" w:rsidRDefault="00971C8B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Заякина</w:t>
      </w:r>
      <w:proofErr w:type="spellEnd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Елена Александровна</w:t>
      </w:r>
    </w:p>
    <w:p w:rsidR="00524457" w:rsidRPr="00DD4FC5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eastAsia="ru-RU"/>
        </w:rPr>
        <w:t>тел</w:t>
      </w:r>
      <w:r w:rsidRPr="00DD4FC5">
        <w:rPr>
          <w:rFonts w:eastAsia="Times New Roman"/>
          <w:color w:val="000000"/>
          <w:sz w:val="28"/>
          <w:szCs w:val="28"/>
          <w:lang w:eastAsia="ru-RU"/>
        </w:rPr>
        <w:t>.: +</w:t>
      </w:r>
      <w:r w:rsidR="00971C8B" w:rsidRPr="00DD4FC5">
        <w:rPr>
          <w:rFonts w:eastAsia="Times New Roman"/>
          <w:color w:val="000000"/>
          <w:sz w:val="28"/>
          <w:szCs w:val="28"/>
          <w:lang w:eastAsia="ru-RU"/>
        </w:rPr>
        <w:t>8</w:t>
      </w:r>
      <w:r w:rsidRPr="00DD4FC5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r w:rsidR="00971C8B" w:rsidRPr="00DD4FC5">
        <w:rPr>
          <w:rFonts w:eastAsia="Times New Roman"/>
          <w:color w:val="000000"/>
          <w:sz w:val="28"/>
          <w:szCs w:val="28"/>
          <w:lang w:eastAsia="ru-RU"/>
        </w:rPr>
        <w:t>4822</w:t>
      </w:r>
      <w:r w:rsidRPr="00DD4FC5">
        <w:rPr>
          <w:rFonts w:eastAsia="Times New Roman"/>
          <w:color w:val="000000"/>
          <w:sz w:val="28"/>
          <w:szCs w:val="28"/>
          <w:lang w:eastAsia="ru-RU"/>
        </w:rPr>
        <w:t xml:space="preserve">) </w:t>
      </w:r>
      <w:r w:rsidR="00971C8B" w:rsidRPr="00DD4FC5">
        <w:rPr>
          <w:rFonts w:eastAsia="Times New Roman"/>
          <w:color w:val="000000"/>
          <w:sz w:val="28"/>
          <w:szCs w:val="28"/>
          <w:lang w:eastAsia="ru-RU"/>
        </w:rPr>
        <w:t>44-37-08</w:t>
      </w:r>
      <w:r w:rsidRPr="00524457">
        <w:rPr>
          <w:rFonts w:eastAsia="Times New Roman"/>
          <w:color w:val="000000"/>
          <w:sz w:val="28"/>
          <w:szCs w:val="28"/>
          <w:lang w:val="en-US" w:eastAsia="ru-RU"/>
        </w:rPr>
        <w:t>   </w:t>
      </w:r>
    </w:p>
    <w:p w:rsidR="00524457" w:rsidRPr="00DD4FC5" w:rsidRDefault="00524457" w:rsidP="0052445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24457">
        <w:rPr>
          <w:rFonts w:eastAsia="Times New Roman"/>
          <w:color w:val="000000"/>
          <w:sz w:val="28"/>
          <w:szCs w:val="28"/>
          <w:lang w:val="en-US" w:eastAsia="ru-RU"/>
        </w:rPr>
        <w:t>e</w:t>
      </w:r>
      <w:r w:rsidRPr="00DD4FC5">
        <w:rPr>
          <w:rFonts w:eastAsia="Times New Roman"/>
          <w:color w:val="000000"/>
          <w:sz w:val="28"/>
          <w:szCs w:val="28"/>
          <w:lang w:eastAsia="ru-RU"/>
        </w:rPr>
        <w:t>-</w:t>
      </w:r>
      <w:r w:rsidRPr="00524457">
        <w:rPr>
          <w:rFonts w:eastAsia="Times New Roman"/>
          <w:color w:val="000000"/>
          <w:sz w:val="28"/>
          <w:szCs w:val="28"/>
          <w:lang w:val="en-US" w:eastAsia="ru-RU"/>
        </w:rPr>
        <w:t>mail</w:t>
      </w:r>
      <w:r w:rsidRPr="00DD4FC5">
        <w:rPr>
          <w:rFonts w:eastAsia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971C8B" w:rsidRPr="00005F00">
        <w:rPr>
          <w:sz w:val="28"/>
          <w:szCs w:val="28"/>
          <w:lang w:val="en-US"/>
        </w:rPr>
        <w:t>tp</w:t>
      </w:r>
      <w:r w:rsidR="00971C8B" w:rsidRPr="00971C8B">
        <w:rPr>
          <w:sz w:val="28"/>
          <w:szCs w:val="28"/>
          <w:lang w:val="en-US"/>
        </w:rPr>
        <w:t>k</w:t>
      </w:r>
      <w:proofErr w:type="spellEnd"/>
      <w:r w:rsidR="00971C8B" w:rsidRPr="00DD4FC5">
        <w:rPr>
          <w:sz w:val="28"/>
          <w:szCs w:val="28"/>
        </w:rPr>
        <w:t>1260@</w:t>
      </w:r>
      <w:r w:rsidR="00971C8B" w:rsidRPr="00971C8B">
        <w:rPr>
          <w:sz w:val="28"/>
          <w:szCs w:val="28"/>
          <w:lang w:val="en-US"/>
        </w:rPr>
        <w:t>mail</w:t>
      </w:r>
      <w:r w:rsidR="00971C8B" w:rsidRPr="00DD4FC5">
        <w:rPr>
          <w:sz w:val="28"/>
          <w:szCs w:val="28"/>
        </w:rPr>
        <w:t>.</w:t>
      </w:r>
      <w:proofErr w:type="spellStart"/>
      <w:r w:rsidR="00971C8B" w:rsidRPr="00971C8B">
        <w:rPr>
          <w:sz w:val="28"/>
          <w:szCs w:val="28"/>
          <w:lang w:val="en-US"/>
        </w:rPr>
        <w:t>ru</w:t>
      </w:r>
      <w:proofErr w:type="spellEnd"/>
    </w:p>
    <w:p w:rsidR="00860584" w:rsidRPr="00DD4FC5" w:rsidRDefault="00860584"/>
    <w:sectPr w:rsidR="00860584" w:rsidRPr="00DD4FC5" w:rsidSect="00A534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50"/>
    <w:rsid w:val="00005F00"/>
    <w:rsid w:val="001C19FC"/>
    <w:rsid w:val="00524457"/>
    <w:rsid w:val="00534650"/>
    <w:rsid w:val="005F352B"/>
    <w:rsid w:val="00860584"/>
    <w:rsid w:val="00971C8B"/>
    <w:rsid w:val="00A534E7"/>
    <w:rsid w:val="00D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6B4B"/>
  <w15:chartTrackingRefBased/>
  <w15:docId w15:val="{033153FD-4E82-4C35-9C4D-466FA39E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2445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445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45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4457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44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4457"/>
    <w:rPr>
      <w:color w:val="0000FF"/>
      <w:u w:val="single"/>
    </w:rPr>
  </w:style>
  <w:style w:type="character" w:customStyle="1" w:styleId="apple-tab-span">
    <w:name w:val="apple-tab-span"/>
    <w:basedOn w:val="a0"/>
    <w:rsid w:val="00524457"/>
  </w:style>
  <w:style w:type="character" w:styleId="a5">
    <w:name w:val="FollowedHyperlink"/>
    <w:basedOn w:val="a0"/>
    <w:uiPriority w:val="99"/>
    <w:semiHidden/>
    <w:unhideWhenUsed/>
    <w:rsid w:val="00524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firpo.ru/file/public/117890/%D0%9A%D0%9E%D0%94%2046.02.01-1-2026%20%D0%A2%D0%BE%D0%BC%20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m.firpo.ru/Publi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firpo.ru/role/std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rpo.ru/" TargetMode="External"/><Relationship Id="rId10" Type="http://schemas.openxmlformats.org/officeDocument/2006/relationships/hyperlink" Target="https://bom.firpo.ru/file/public/117748/%D0%9A%D0%9E%D0%94%2029.01.36-3-2026%20%D0%A2%D0%BE%D0%BC%201.pdf" TargetMode="External"/><Relationship Id="rId4" Type="http://schemas.openxmlformats.org/officeDocument/2006/relationships/hyperlink" Target="https://de.firpo.ru/netcat_files/multifile/491/7/Prikaz_Ministerstva_prosvescheniya_RF_ot_8_noyabrya_2021_g_N_800_Ob_utverzhdenii.pdf" TargetMode="External"/><Relationship Id="rId9" Type="http://schemas.openxmlformats.org/officeDocument/2006/relationships/hyperlink" Target="https://bom.firpo.ru/file/public/117750/%D0%9A%D0%9E%D0%94%2029.01.36-5-2026%20%D0%A2%D0%BE%D0%BC%2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10</cp:revision>
  <dcterms:created xsi:type="dcterms:W3CDTF">2026-04-28T10:57:00Z</dcterms:created>
  <dcterms:modified xsi:type="dcterms:W3CDTF">2026-04-30T11:16:00Z</dcterms:modified>
</cp:coreProperties>
</file>