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F9" w:rsidRDefault="004E5F38" w:rsidP="004E5F38">
      <w:pPr>
        <w:spacing w:after="0" w:line="390" w:lineRule="atLeast"/>
        <w:outlineLvl w:val="0"/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</w:rPr>
      </w:pPr>
      <w:r w:rsidRPr="004E5F38"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</w:rPr>
        <w:t>Консультация для родителей по ПДД. Безопасность детей - забота взрослых</w:t>
      </w:r>
      <w:r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</w:rPr>
        <w:t>.</w:t>
      </w:r>
    </w:p>
    <w:p w:rsidR="00CC68E7" w:rsidRDefault="00CC68E7" w:rsidP="004E5F38">
      <w:pPr>
        <w:spacing w:before="75" w:after="75" w:line="240" w:lineRule="auto"/>
        <w:outlineLvl w:val="1"/>
        <w:rPr>
          <w:rFonts w:ascii="Arial" w:eastAsia="Times New Roman" w:hAnsi="Arial" w:cs="Arial"/>
          <w:bCs/>
          <w:color w:val="1F497D" w:themeColor="text2"/>
          <w:kern w:val="36"/>
          <w:sz w:val="32"/>
          <w:szCs w:val="32"/>
        </w:rPr>
      </w:pPr>
    </w:p>
    <w:p w:rsidR="004E5F38" w:rsidRPr="004E5F38" w:rsidRDefault="004E5F38" w:rsidP="004E5F38">
      <w:pPr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Родителям о правилах дорожного движения</w:t>
      </w:r>
    </w:p>
    <w:p w:rsidR="004E5F38" w:rsidRPr="004E5F38" w:rsidRDefault="004E5F38" w:rsidP="004E5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безопасного поведения на проезжей части</w:t>
      </w:r>
    </w:p>
    <w:p w:rsidR="004E5F38" w:rsidRPr="004E5F38" w:rsidRDefault="004E5F38" w:rsidP="004E5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 w:rsidRPr="004E5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соблюдая следующие обязательные требования: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из дома выходите заблаговременно, так, чтобы ребенок привыкал идти по улице не спеша;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детей переходить проезжую часть только на пешеходных переходах и перекрестках;</w:t>
      </w:r>
    </w:p>
    <w:p w:rsid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безопасный путь в детский сад, школу, магазин;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ПОМНИТЕ! Никогда в присутствии ребенка не нарушайте ПДД — плохой пример заразителен, а ребенок обучается правилам безопасного поведения на проезжей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на вашем примере.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перехода улицы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*Найдите безопасное место.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 Остановитесь на тротуаре возле обочины.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*Прислушайтесь и осмотритесь.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</w:t>
      </w: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 xml:space="preserve"> Если видите приближающийся транспорт, дайте ему проехать.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пропускайте движущийся автомобиль. И помните: за медленно едущей машиной, может быть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скрыта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другая; поэтому, пропустив транспорт, снова посмотрите по сторонам.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*Если поблизости нет транспортного средства, переходите дорогу под прямым углом.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*Продолжайте внимательно смотреть и прислушиваться, пока не перейдете дорогу.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перевозки детей в автомобиле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пристегиваться ремнями необходимо абсолютно всем, кто находится в автомобиле, в том числе в чужом, даже при езде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водитель или пассажир вы являетесь для детей примером для подражания, поэтому не будьте агрессивны по отношению к другим 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двигательно- координационных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навыков, умения контролировать ситуацию.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FF0000"/>
          <w:sz w:val="28"/>
          <w:szCs w:val="28"/>
        </w:rPr>
        <w:t>ПОМНИТЕ! Чтоб никогда не попадать в сложные ситуации, надо знать и соблюдать правила движения!</w:t>
      </w:r>
    </w:p>
    <w:p w:rsidR="00792EE0" w:rsidRPr="004E5F38" w:rsidRDefault="00792EE0">
      <w:pPr>
        <w:rPr>
          <w:rFonts w:ascii="Times New Roman" w:hAnsi="Times New Roman" w:cs="Times New Roman"/>
          <w:sz w:val="28"/>
          <w:szCs w:val="28"/>
        </w:rPr>
      </w:pPr>
    </w:p>
    <w:sectPr w:rsidR="00792EE0" w:rsidRPr="004E5F38" w:rsidSect="0083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F38"/>
    <w:rsid w:val="004E5F38"/>
    <w:rsid w:val="005217F9"/>
    <w:rsid w:val="00792EE0"/>
    <w:rsid w:val="0083480D"/>
    <w:rsid w:val="00CC6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882">
              <w:marLeft w:val="0"/>
              <w:marRight w:val="150"/>
              <w:marTop w:val="150"/>
              <w:marBottom w:val="30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1256</Words>
  <Characters>7165</Characters>
  <Application>Microsoft Office Word</Application>
  <DocSecurity>0</DocSecurity>
  <Lines>59</Lines>
  <Paragraphs>16</Paragraphs>
  <ScaleCrop>false</ScaleCrop>
  <Company>Microsoft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2018-10-15T13:53:00Z</dcterms:created>
  <dcterms:modified xsi:type="dcterms:W3CDTF">2021-11-14T14:01:00Z</dcterms:modified>
</cp:coreProperties>
</file>