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8EE" w:rsidRPr="00F008EE" w:rsidRDefault="00F008EE" w:rsidP="00F008EE">
      <w:pPr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F008EE">
        <w:rPr>
          <w:rFonts w:ascii="Times New Roman" w:hAnsi="Times New Roman" w:cs="Times New Roman"/>
          <w:b/>
          <w:i/>
          <w:color w:val="FF0000"/>
          <w:sz w:val="52"/>
          <w:szCs w:val="52"/>
        </w:rPr>
        <w:t>Консультация для родителей:</w:t>
      </w:r>
    </w:p>
    <w:p w:rsidR="00F008EE" w:rsidRPr="00F008EE" w:rsidRDefault="00F008EE" w:rsidP="00F008EE">
      <w:pPr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F008EE" w:rsidRPr="00F008EE" w:rsidRDefault="00F008EE" w:rsidP="00F008EE">
      <w:pPr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F008EE">
        <w:rPr>
          <w:rFonts w:ascii="Times New Roman" w:hAnsi="Times New Roman" w:cs="Times New Roman"/>
          <w:b/>
          <w:i/>
          <w:color w:val="FF0000"/>
          <w:sz w:val="52"/>
          <w:szCs w:val="52"/>
        </w:rPr>
        <w:t>«Артикуляционная гимнастика: значимость и рекомендации»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271664" w:rsidP="0027166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8767" cy="2686050"/>
            <wp:effectExtent l="0" t="0" r="635" b="0"/>
            <wp:docPr id="1" name="Рисунок 1" descr="C:\Users\дельфиненок\Desktop\hello_html_mbe4f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ьфиненок\Desktop\hello_html_mbe4f67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43" cy="268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Звуки речи образуются в результате сложного комплекса движений артикуляционных органов - кинем. Мы правильно произносим различные звуки благодаря силе, хорошей подвижности и дифференцированной работе органов артикуляционного аппарата. Таким образом, произношение звуков речи - это сложный двигательный навык. Для четкой артикуляции нужны сильные, упругие и подвижные органы речи - язык, губы, небо. Артикуляция связана с работой многочисленных мышц, в том числе: жевательных, глотательных, мимических.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b/>
          <w:i/>
          <w:color w:val="FF0000"/>
          <w:sz w:val="28"/>
          <w:szCs w:val="28"/>
        </w:rPr>
        <w:t>Артикуляционная гимнастика</w:t>
      </w:r>
      <w:r w:rsidRPr="00F008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008EE">
        <w:rPr>
          <w:rFonts w:ascii="Times New Roman" w:hAnsi="Times New Roman" w:cs="Times New Roman"/>
          <w:sz w:val="28"/>
          <w:szCs w:val="28"/>
        </w:rPr>
        <w:t xml:space="preserve">– это совокупность специальных упражнений, направленных на укрепление мышц артикуляционного аппарата, развитие силы, подвижности и </w:t>
      </w:r>
      <w:proofErr w:type="spellStart"/>
      <w:r w:rsidRPr="00F008EE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Pr="00F008EE">
        <w:rPr>
          <w:rFonts w:ascii="Times New Roman" w:hAnsi="Times New Roman" w:cs="Times New Roman"/>
          <w:sz w:val="28"/>
          <w:szCs w:val="28"/>
        </w:rPr>
        <w:t xml:space="preserve"> движений органов, участвующих в речевом процессе.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Цель артикуляционной гимнастики</w:t>
      </w:r>
      <w:r w:rsidRPr="00F008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008EE">
        <w:rPr>
          <w:rFonts w:ascii="Times New Roman" w:hAnsi="Times New Roman" w:cs="Times New Roman"/>
          <w:sz w:val="28"/>
          <w:szCs w:val="28"/>
        </w:rPr>
        <w:t>– выработка полноценных движений и определенных положений органов артикуляционного аппарата, умение объединять простые движения в сложные, необходимые для правильного произнесения звуков. Артикуляционная гимнастика является основой формирования речевых звуков – фонем – и коррекции нарушений звукопроизношения;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 как всех звуков, так и каждого звука той или иной группы.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008EE">
        <w:rPr>
          <w:rFonts w:ascii="Times New Roman" w:hAnsi="Times New Roman" w:cs="Times New Roman"/>
          <w:b/>
          <w:i/>
          <w:color w:val="FF0000"/>
          <w:sz w:val="36"/>
          <w:szCs w:val="36"/>
        </w:rPr>
        <w:t>Рекомендации по проведению упражнений артикуляционной гимнастики: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1. Проводить артикуляционную гимнастику нужно ежедневно, чтобы вырабатываемые у детей навыки закреплялись. Лучше выполнять упражнения 3-4 раза в день по 3-5 минут. Не следует предлагать детям более 2-3 упражнений за один раз.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 xml:space="preserve"> 2. Каждое упражнение выполняется по 5-7 раз.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3. Статические упражнения выполняются по 10-15 секунд (удержание артикуляционной позы в одном положении).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4. При отборе упражнений для артикуляционной гимнастики нужно соблюдать определенную последовательность, идти от простых упражнений к более сложным. Проводить их лучше эмоционально, в игровой форме.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5. 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6.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7. 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008EE">
        <w:rPr>
          <w:rFonts w:ascii="Times New Roman" w:hAnsi="Times New Roman" w:cs="Times New Roman"/>
          <w:b/>
          <w:i/>
          <w:color w:val="FF0000"/>
          <w:sz w:val="36"/>
          <w:szCs w:val="36"/>
        </w:rPr>
        <w:t>Организация проведения артикуляционной гимнастики: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1. Взрослый рассказывает о предстоящем упражнении, используя игровые приемы.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2. Взрослый показывает выполнение упражнения.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3. Упражнение делает ребенок, а взрослый контролирует выполнение. Взрослый, проводящий артикуляционную гимнастику, должен следить за качеством выполняемых ребенком движений: точность движения, плавность, темп выполнения, устойчивость, переход от одного движения к другому. Также важно следить, чтобы движения каждого органа артикуляции выполнялись симметрично по отношению к правой и левой стороне лица. В противном случае артикуляционная гимнастика не достигает своей цели.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 xml:space="preserve">4. Если у ребенка не получается какое-то движение, следует помогать ему (шпателем, ручкой чайной ложки или просто чистым пальцем). Для того чтобы </w:t>
      </w:r>
      <w:r w:rsidRPr="00F008EE">
        <w:rPr>
          <w:rFonts w:ascii="Times New Roman" w:hAnsi="Times New Roman" w:cs="Times New Roman"/>
          <w:sz w:val="28"/>
          <w:szCs w:val="28"/>
        </w:rPr>
        <w:lastRenderedPageBreak/>
        <w:t>ребенок нашел правильное положение языка, например, облизал верхнюю губу, можно намазать ее вареньем, шоколадом или чем-то еще, что любит ваш ребенок.</w:t>
      </w:r>
    </w:p>
    <w:p w:rsidR="00F008EE" w:rsidRPr="00F008EE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516" w:rsidRDefault="00F008EE" w:rsidP="00F008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8EE">
        <w:rPr>
          <w:rFonts w:ascii="Times New Roman" w:hAnsi="Times New Roman" w:cs="Times New Roman"/>
          <w:sz w:val="28"/>
          <w:szCs w:val="28"/>
        </w:rPr>
        <w:t>Сначала при выполнении детьми упражнений наблюдается напряженность движений органов артикуляционного аппарата. Постепенно напряжение исчезает, движения становятся непринужденными и вместе с тем координированными.</w:t>
      </w:r>
    </w:p>
    <w:p w:rsidR="00271664" w:rsidRDefault="00271664" w:rsidP="00271664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1664" w:rsidRDefault="00271664" w:rsidP="00271664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1664" w:rsidRDefault="00271664" w:rsidP="00271664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1664" w:rsidRDefault="00271664" w:rsidP="0027166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2889515"/>
            <wp:effectExtent l="0" t="0" r="2540" b="6350"/>
            <wp:docPr id="4" name="Рисунок 4" descr="C:\Users\дельфиненок\Desktop\SSps8whSX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льфиненок\Desktop\SSps8whSX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64" w:rsidRPr="00271664" w:rsidRDefault="00271664" w:rsidP="00271664">
      <w:pPr>
        <w:rPr>
          <w:rFonts w:ascii="Times New Roman" w:hAnsi="Times New Roman" w:cs="Times New Roman"/>
          <w:sz w:val="28"/>
          <w:szCs w:val="28"/>
        </w:rPr>
      </w:pPr>
    </w:p>
    <w:p w:rsidR="00271664" w:rsidRPr="00271664" w:rsidRDefault="00271664" w:rsidP="00271664">
      <w:pPr>
        <w:rPr>
          <w:rFonts w:ascii="Times New Roman" w:hAnsi="Times New Roman" w:cs="Times New Roman"/>
          <w:sz w:val="28"/>
          <w:szCs w:val="28"/>
        </w:rPr>
      </w:pPr>
    </w:p>
    <w:p w:rsidR="00271664" w:rsidRPr="00271664" w:rsidRDefault="00271664" w:rsidP="00271664">
      <w:pPr>
        <w:rPr>
          <w:rFonts w:ascii="Times New Roman" w:hAnsi="Times New Roman" w:cs="Times New Roman"/>
          <w:sz w:val="28"/>
          <w:szCs w:val="28"/>
        </w:rPr>
      </w:pPr>
    </w:p>
    <w:p w:rsidR="00271664" w:rsidRPr="00271664" w:rsidRDefault="00271664" w:rsidP="00271664">
      <w:pPr>
        <w:rPr>
          <w:rFonts w:ascii="Times New Roman" w:hAnsi="Times New Roman" w:cs="Times New Roman"/>
          <w:sz w:val="28"/>
          <w:szCs w:val="28"/>
        </w:rPr>
      </w:pPr>
    </w:p>
    <w:p w:rsidR="00271664" w:rsidRPr="00271664" w:rsidRDefault="00271664" w:rsidP="00271664">
      <w:pPr>
        <w:rPr>
          <w:rFonts w:ascii="Times New Roman" w:hAnsi="Times New Roman" w:cs="Times New Roman"/>
          <w:sz w:val="28"/>
          <w:szCs w:val="28"/>
        </w:rPr>
      </w:pPr>
    </w:p>
    <w:p w:rsidR="00271664" w:rsidRDefault="00271664" w:rsidP="00271664">
      <w:pPr>
        <w:rPr>
          <w:rFonts w:ascii="Times New Roman" w:hAnsi="Times New Roman" w:cs="Times New Roman"/>
          <w:sz w:val="28"/>
          <w:szCs w:val="28"/>
        </w:rPr>
      </w:pPr>
    </w:p>
    <w:p w:rsidR="00271664" w:rsidRPr="00271664" w:rsidRDefault="00753207" w:rsidP="00753207">
      <w:pPr>
        <w:tabs>
          <w:tab w:val="left" w:pos="8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bookmarkStart w:id="0" w:name="_GoBack"/>
      <w:bookmarkEnd w:id="0"/>
      <w:r w:rsidR="00271664">
        <w:rPr>
          <w:rFonts w:ascii="Times New Roman" w:hAnsi="Times New Roman" w:cs="Times New Roman"/>
          <w:sz w:val="28"/>
          <w:szCs w:val="28"/>
        </w:rPr>
        <w:t>Учитель-логопед Кондратьева Н.Н.</w:t>
      </w:r>
    </w:p>
    <w:sectPr w:rsidR="00271664" w:rsidRPr="00271664" w:rsidSect="00F008EE">
      <w:pgSz w:w="11906" w:h="16838"/>
      <w:pgMar w:top="1440" w:right="1080" w:bottom="1440" w:left="108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EE"/>
    <w:rsid w:val="00050516"/>
    <w:rsid w:val="00271664"/>
    <w:rsid w:val="00753207"/>
    <w:rsid w:val="00F0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67807-5BA5-4B92-807F-C8F8713D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дельфиненок</dc:creator>
  <cp:keywords/>
  <dc:description/>
  <cp:lastModifiedBy>дельфиненок</cp:lastModifiedBy>
  <cp:revision>2</cp:revision>
  <dcterms:created xsi:type="dcterms:W3CDTF">2022-03-24T06:31:00Z</dcterms:created>
  <dcterms:modified xsi:type="dcterms:W3CDTF">2022-03-24T06:42:00Z</dcterms:modified>
</cp:coreProperties>
</file>