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4F" w:rsidRDefault="00596D4F" w:rsidP="00596D4F">
      <w:pPr>
        <w:spacing w:after="0" w:line="240" w:lineRule="auto"/>
        <w:jc w:val="center"/>
        <w:rPr>
          <w:b/>
          <w:sz w:val="32"/>
          <w:szCs w:val="32"/>
        </w:rPr>
      </w:pPr>
      <w:r>
        <w:rPr>
          <w:b/>
          <w:sz w:val="32"/>
          <w:szCs w:val="32"/>
        </w:rPr>
        <w:t>ПАМЯТКА</w:t>
      </w:r>
    </w:p>
    <w:p w:rsidR="00596D4F" w:rsidRPr="0023793B" w:rsidRDefault="00596D4F" w:rsidP="00596D4F">
      <w:pPr>
        <w:spacing w:after="0" w:line="240" w:lineRule="auto"/>
        <w:jc w:val="center"/>
        <w:rPr>
          <w:b/>
          <w:sz w:val="32"/>
          <w:szCs w:val="32"/>
        </w:rPr>
      </w:pPr>
      <w:r>
        <w:rPr>
          <w:b/>
          <w:sz w:val="32"/>
          <w:szCs w:val="32"/>
        </w:rPr>
        <w:t xml:space="preserve">Тверская государственная сельскохозяйственная академия </w:t>
      </w:r>
    </w:p>
    <w:tbl>
      <w:tblPr>
        <w:tblStyle w:val="a3"/>
        <w:tblW w:w="15735" w:type="dxa"/>
        <w:tblInd w:w="-1593" w:type="dxa"/>
        <w:tblLayout w:type="fixed"/>
        <w:tblLook w:val="04A0" w:firstRow="1" w:lastRow="0" w:firstColumn="1" w:lastColumn="0" w:noHBand="0" w:noVBand="1"/>
      </w:tblPr>
      <w:tblGrid>
        <w:gridCol w:w="2977"/>
        <w:gridCol w:w="3686"/>
        <w:gridCol w:w="850"/>
        <w:gridCol w:w="4678"/>
        <w:gridCol w:w="3544"/>
      </w:tblGrid>
      <w:tr w:rsidR="00596D4F" w:rsidTr="009E6BF1">
        <w:trPr>
          <w:trHeight w:val="390"/>
        </w:trPr>
        <w:tc>
          <w:tcPr>
            <w:tcW w:w="2977" w:type="dxa"/>
            <w:shd w:val="clear" w:color="auto" w:fill="auto"/>
          </w:tcPr>
          <w:p w:rsidR="00596D4F" w:rsidRPr="00DF247E" w:rsidRDefault="00596D4F" w:rsidP="00596D4F">
            <w:pPr>
              <w:rPr>
                <w:rFonts w:cstheme="minorHAnsi"/>
                <w:b/>
              </w:rPr>
            </w:pPr>
          </w:p>
        </w:tc>
        <w:tc>
          <w:tcPr>
            <w:tcW w:w="12758" w:type="dxa"/>
            <w:gridSpan w:val="4"/>
            <w:shd w:val="clear" w:color="auto" w:fill="auto"/>
          </w:tcPr>
          <w:p w:rsidR="00596D4F" w:rsidRPr="0023793B" w:rsidRDefault="00596D4F" w:rsidP="00596D4F">
            <w:pPr>
              <w:jc w:val="center"/>
              <w:rPr>
                <w:rFonts w:cstheme="minorHAnsi"/>
                <w:b/>
              </w:rPr>
            </w:pPr>
            <w:r>
              <w:rPr>
                <w:rFonts w:cstheme="minorHAnsi"/>
                <w:b/>
              </w:rPr>
              <w:t xml:space="preserve">Ф  а  к  у  л   ь  т  е  т  ы </w:t>
            </w:r>
          </w:p>
        </w:tc>
      </w:tr>
      <w:tr w:rsidR="00596D4F" w:rsidTr="009E6BF1">
        <w:trPr>
          <w:trHeight w:val="390"/>
        </w:trPr>
        <w:tc>
          <w:tcPr>
            <w:tcW w:w="2977" w:type="dxa"/>
            <w:vMerge w:val="restart"/>
          </w:tcPr>
          <w:p w:rsidR="00596D4F" w:rsidRPr="00DF247E" w:rsidRDefault="00596D4F" w:rsidP="00596D4F">
            <w:pPr>
              <w:jc w:val="center"/>
              <w:rPr>
                <w:rFonts w:cstheme="minorHAnsi"/>
                <w:b/>
              </w:rPr>
            </w:pPr>
            <w:r w:rsidRPr="00DF247E">
              <w:rPr>
                <w:rFonts w:cstheme="minorHAnsi"/>
                <w:b/>
              </w:rPr>
              <w:t>Направления подготовки  и специальность</w:t>
            </w:r>
          </w:p>
        </w:tc>
        <w:tc>
          <w:tcPr>
            <w:tcW w:w="4536" w:type="dxa"/>
            <w:gridSpan w:val="2"/>
            <w:shd w:val="clear" w:color="auto" w:fill="D9D9D9" w:themeFill="background1" w:themeFillShade="D9"/>
          </w:tcPr>
          <w:p w:rsidR="00596D4F" w:rsidRPr="0023793B" w:rsidRDefault="00596D4F" w:rsidP="00596D4F">
            <w:pPr>
              <w:jc w:val="center"/>
              <w:rPr>
                <w:rFonts w:cstheme="minorHAnsi"/>
                <w:b/>
              </w:rPr>
            </w:pPr>
            <w:r w:rsidRPr="0023793B">
              <w:rPr>
                <w:rFonts w:cstheme="minorHAnsi"/>
                <w:b/>
              </w:rPr>
              <w:t>Инженерный</w:t>
            </w:r>
          </w:p>
        </w:tc>
        <w:tc>
          <w:tcPr>
            <w:tcW w:w="4678" w:type="dxa"/>
            <w:shd w:val="clear" w:color="auto" w:fill="D9D9D9" w:themeFill="background1" w:themeFillShade="D9"/>
          </w:tcPr>
          <w:p w:rsidR="00596D4F" w:rsidRPr="0023793B" w:rsidRDefault="00596D4F" w:rsidP="00596D4F">
            <w:pPr>
              <w:jc w:val="center"/>
              <w:rPr>
                <w:rFonts w:cstheme="minorHAnsi"/>
                <w:b/>
              </w:rPr>
            </w:pPr>
            <w:r w:rsidRPr="0023793B">
              <w:rPr>
                <w:rFonts w:cstheme="minorHAnsi"/>
                <w:b/>
              </w:rPr>
              <w:t>Технологический</w:t>
            </w:r>
          </w:p>
        </w:tc>
        <w:tc>
          <w:tcPr>
            <w:tcW w:w="3544" w:type="dxa"/>
            <w:shd w:val="clear" w:color="auto" w:fill="D9D9D9" w:themeFill="background1" w:themeFillShade="D9"/>
          </w:tcPr>
          <w:p w:rsidR="00596D4F" w:rsidRPr="0023793B" w:rsidRDefault="00596D4F" w:rsidP="00596D4F">
            <w:pPr>
              <w:jc w:val="center"/>
              <w:rPr>
                <w:rFonts w:cstheme="minorHAnsi"/>
                <w:b/>
              </w:rPr>
            </w:pPr>
            <w:r w:rsidRPr="0023793B">
              <w:rPr>
                <w:rFonts w:cstheme="minorHAnsi"/>
                <w:b/>
              </w:rPr>
              <w:t>Экономический</w:t>
            </w:r>
          </w:p>
        </w:tc>
      </w:tr>
      <w:tr w:rsidR="00596D4F" w:rsidTr="009E6BF1">
        <w:trPr>
          <w:trHeight w:val="405"/>
        </w:trPr>
        <w:tc>
          <w:tcPr>
            <w:tcW w:w="2977" w:type="dxa"/>
            <w:vMerge/>
          </w:tcPr>
          <w:p w:rsidR="00596D4F" w:rsidRPr="00DF247E" w:rsidRDefault="00596D4F" w:rsidP="00596D4F">
            <w:pPr>
              <w:jc w:val="center"/>
              <w:rPr>
                <w:rFonts w:cstheme="minorHAnsi"/>
                <w:b/>
              </w:rPr>
            </w:pPr>
          </w:p>
        </w:tc>
        <w:tc>
          <w:tcPr>
            <w:tcW w:w="4536" w:type="dxa"/>
            <w:gridSpan w:val="2"/>
          </w:tcPr>
          <w:p w:rsidR="00596D4F" w:rsidRPr="0023793B" w:rsidRDefault="00596D4F" w:rsidP="00596D4F">
            <w:pPr>
              <w:jc w:val="center"/>
              <w:rPr>
                <w:rFonts w:eastAsia="Times New Roman" w:cstheme="minorHAnsi"/>
                <w:bCs/>
                <w:sz w:val="24"/>
                <w:szCs w:val="24"/>
                <w:u w:val="single"/>
              </w:rPr>
            </w:pPr>
            <w:r w:rsidRPr="0023793B">
              <w:rPr>
                <w:rFonts w:eastAsia="Times New Roman" w:cstheme="minorHAnsi"/>
                <w:bCs/>
                <w:sz w:val="24"/>
                <w:szCs w:val="24"/>
                <w:u w:val="single"/>
              </w:rPr>
              <w:t>НАПРАВЛЕНИЯ:</w:t>
            </w:r>
          </w:p>
          <w:p w:rsidR="00596D4F" w:rsidRPr="0023793B" w:rsidRDefault="00596D4F" w:rsidP="00596D4F">
            <w:pPr>
              <w:pStyle w:val="a4"/>
              <w:numPr>
                <w:ilvl w:val="0"/>
                <w:numId w:val="1"/>
              </w:numPr>
              <w:ind w:left="322" w:hanging="66"/>
              <w:rPr>
                <w:rFonts w:eastAsia="Times New Roman" w:cstheme="minorHAnsi"/>
                <w:b/>
                <w:bCs/>
                <w:sz w:val="24"/>
                <w:szCs w:val="24"/>
              </w:rPr>
            </w:pPr>
            <w:r w:rsidRPr="0023793B">
              <w:rPr>
                <w:rFonts w:eastAsia="Times New Roman" w:cstheme="minorHAnsi"/>
                <w:b/>
                <w:bCs/>
                <w:sz w:val="24"/>
                <w:szCs w:val="24"/>
              </w:rPr>
              <w:t>Технология транспортных процессов</w:t>
            </w:r>
          </w:p>
          <w:p w:rsidR="00596D4F" w:rsidRDefault="00596D4F" w:rsidP="00596D4F">
            <w:pPr>
              <w:rPr>
                <w:rFonts w:eastAsia="Times New Roman" w:cstheme="minorHAnsi"/>
                <w:i/>
              </w:rPr>
            </w:pPr>
            <w:r>
              <w:rPr>
                <w:rFonts w:eastAsia="Times New Roman" w:cstheme="minorHAnsi"/>
                <w:i/>
              </w:rPr>
              <w:t>п</w:t>
            </w:r>
            <w:r w:rsidRPr="007F5E9E">
              <w:rPr>
                <w:rFonts w:eastAsia="Times New Roman" w:cstheme="minorHAnsi"/>
                <w:i/>
              </w:rPr>
              <w:t>рофил</w:t>
            </w:r>
            <w:r>
              <w:rPr>
                <w:rFonts w:eastAsia="Times New Roman" w:cstheme="minorHAnsi"/>
                <w:i/>
              </w:rPr>
              <w:t>и</w:t>
            </w:r>
          </w:p>
          <w:p w:rsidR="00596D4F" w:rsidRDefault="00596D4F" w:rsidP="00596D4F">
            <w:pPr>
              <w:rPr>
                <w:rFonts w:eastAsia="Times New Roman" w:cstheme="minorHAnsi"/>
                <w:i/>
              </w:rPr>
            </w:pPr>
            <w:r w:rsidRPr="0023793B">
              <w:rPr>
                <w:rFonts w:eastAsia="Times New Roman" w:cstheme="minorHAnsi"/>
              </w:rPr>
              <w:t xml:space="preserve"> - </w:t>
            </w:r>
            <w:r w:rsidRPr="0023793B">
              <w:rPr>
                <w:rFonts w:eastAsia="Times New Roman" w:cstheme="minorHAnsi"/>
                <w:i/>
              </w:rPr>
              <w:t>Организация и безопасность движения</w:t>
            </w:r>
          </w:p>
          <w:p w:rsidR="00596D4F" w:rsidRDefault="00596D4F" w:rsidP="00596D4F">
            <w:pPr>
              <w:rPr>
                <w:rFonts w:eastAsia="Times New Roman" w:cstheme="minorHAnsi"/>
                <w:i/>
              </w:rPr>
            </w:pPr>
            <w:r>
              <w:rPr>
                <w:rFonts w:eastAsia="Times New Roman" w:cstheme="minorHAnsi"/>
                <w:i/>
              </w:rPr>
              <w:t>- Организация перевозок на автомобильном транспорте</w:t>
            </w:r>
          </w:p>
          <w:p w:rsidR="00596D4F" w:rsidRPr="0023793B" w:rsidRDefault="00596D4F" w:rsidP="00596D4F">
            <w:pPr>
              <w:pStyle w:val="a4"/>
              <w:numPr>
                <w:ilvl w:val="0"/>
                <w:numId w:val="1"/>
              </w:numPr>
              <w:ind w:left="181" w:firstLine="5"/>
              <w:rPr>
                <w:rFonts w:eastAsia="Times New Roman" w:cstheme="minorHAnsi"/>
                <w:sz w:val="24"/>
                <w:szCs w:val="24"/>
              </w:rPr>
            </w:pPr>
            <w:r w:rsidRPr="0023793B">
              <w:rPr>
                <w:rFonts w:eastAsia="Times New Roman" w:cstheme="minorHAnsi"/>
                <w:b/>
                <w:sz w:val="24"/>
                <w:szCs w:val="24"/>
              </w:rPr>
              <w:t>Эксплуатация транспортно-технологических машин и комплексов</w:t>
            </w:r>
          </w:p>
          <w:p w:rsidR="00596D4F" w:rsidRPr="0023793B" w:rsidRDefault="00596D4F" w:rsidP="00596D4F">
            <w:pPr>
              <w:rPr>
                <w:rFonts w:eastAsia="Times New Roman" w:cstheme="minorHAnsi"/>
                <w:i/>
                <w:sz w:val="24"/>
                <w:szCs w:val="24"/>
              </w:rPr>
            </w:pPr>
            <w:r w:rsidRPr="007F5E9E">
              <w:rPr>
                <w:rFonts w:eastAsia="Times New Roman" w:cstheme="minorHAnsi"/>
                <w:i/>
              </w:rPr>
              <w:t>профиль</w:t>
            </w:r>
            <w:r w:rsidRPr="0023793B">
              <w:rPr>
                <w:rFonts w:eastAsia="Times New Roman" w:cstheme="minorHAnsi"/>
                <w:sz w:val="24"/>
                <w:szCs w:val="24"/>
              </w:rPr>
              <w:t xml:space="preserve"> - </w:t>
            </w:r>
            <w:r w:rsidRPr="0023793B">
              <w:rPr>
                <w:rFonts w:eastAsia="Times New Roman" w:cstheme="minorHAnsi"/>
                <w:i/>
                <w:sz w:val="24"/>
                <w:szCs w:val="24"/>
              </w:rPr>
              <w:t xml:space="preserve">Автомобильный сервис </w:t>
            </w:r>
          </w:p>
          <w:p w:rsidR="00596D4F" w:rsidRPr="0023793B" w:rsidRDefault="00596D4F" w:rsidP="00596D4F">
            <w:pPr>
              <w:pStyle w:val="a4"/>
              <w:numPr>
                <w:ilvl w:val="0"/>
                <w:numId w:val="1"/>
              </w:numPr>
              <w:ind w:left="464" w:hanging="142"/>
              <w:rPr>
                <w:rFonts w:eastAsia="Times New Roman" w:cstheme="minorHAnsi"/>
                <w:sz w:val="24"/>
                <w:szCs w:val="24"/>
              </w:rPr>
            </w:pPr>
            <w:r w:rsidRPr="0023793B">
              <w:rPr>
                <w:rFonts w:eastAsia="Times New Roman" w:cstheme="minorHAnsi"/>
                <w:b/>
                <w:sz w:val="24"/>
                <w:szCs w:val="24"/>
              </w:rPr>
              <w:t>Агроинженерия</w:t>
            </w:r>
          </w:p>
          <w:p w:rsidR="00596D4F" w:rsidRPr="0023793B" w:rsidRDefault="00596D4F" w:rsidP="00596D4F">
            <w:pPr>
              <w:rPr>
                <w:rFonts w:eastAsia="Times New Roman" w:cstheme="minorHAnsi"/>
                <w:sz w:val="24"/>
                <w:szCs w:val="24"/>
              </w:rPr>
            </w:pPr>
            <w:r w:rsidRPr="007F5E9E">
              <w:rPr>
                <w:rFonts w:eastAsia="Times New Roman" w:cstheme="minorHAnsi"/>
                <w:i/>
                <w:sz w:val="24"/>
                <w:szCs w:val="24"/>
              </w:rPr>
              <w:t>профили</w:t>
            </w:r>
            <w:r w:rsidRPr="0023793B">
              <w:rPr>
                <w:rFonts w:eastAsia="Times New Roman" w:cstheme="minorHAnsi"/>
                <w:sz w:val="24"/>
                <w:szCs w:val="24"/>
              </w:rPr>
              <w:t xml:space="preserve">:  </w:t>
            </w:r>
          </w:p>
          <w:p w:rsidR="00596D4F" w:rsidRPr="0023793B" w:rsidRDefault="00596D4F" w:rsidP="00596D4F">
            <w:pPr>
              <w:rPr>
                <w:rFonts w:eastAsia="Times New Roman" w:cstheme="minorHAnsi"/>
                <w:i/>
                <w:sz w:val="24"/>
                <w:szCs w:val="24"/>
              </w:rPr>
            </w:pPr>
            <w:r w:rsidRPr="0023793B">
              <w:rPr>
                <w:rFonts w:eastAsia="Times New Roman" w:cstheme="minorHAnsi"/>
                <w:sz w:val="24"/>
                <w:szCs w:val="24"/>
              </w:rPr>
              <w:t>-</w:t>
            </w:r>
            <w:r w:rsidRPr="0023793B">
              <w:rPr>
                <w:rFonts w:eastAsia="Times New Roman" w:cstheme="minorHAnsi"/>
                <w:i/>
                <w:sz w:val="24"/>
                <w:szCs w:val="24"/>
              </w:rPr>
              <w:t>Технические системы в агробизнесе,</w:t>
            </w:r>
          </w:p>
          <w:p w:rsidR="00596D4F" w:rsidRDefault="00596D4F" w:rsidP="00596D4F">
            <w:pPr>
              <w:rPr>
                <w:rFonts w:eastAsia="Times New Roman" w:cstheme="minorHAnsi"/>
                <w:i/>
                <w:sz w:val="24"/>
                <w:szCs w:val="24"/>
              </w:rPr>
            </w:pPr>
            <w:r w:rsidRPr="0023793B">
              <w:rPr>
                <w:rFonts w:eastAsia="Times New Roman" w:cstheme="minorHAnsi"/>
                <w:i/>
                <w:sz w:val="24"/>
                <w:szCs w:val="24"/>
              </w:rPr>
              <w:t>- Электрооборудование и электротехнологии</w:t>
            </w:r>
          </w:p>
          <w:p w:rsidR="00596D4F" w:rsidRPr="0023793B" w:rsidRDefault="00596D4F" w:rsidP="00596D4F">
            <w:pPr>
              <w:rPr>
                <w:rFonts w:eastAsia="Times New Roman" w:cstheme="minorHAnsi"/>
                <w:i/>
                <w:sz w:val="24"/>
                <w:szCs w:val="24"/>
              </w:rPr>
            </w:pPr>
            <w:r>
              <w:rPr>
                <w:rFonts w:eastAsia="Times New Roman" w:cstheme="minorHAnsi"/>
                <w:i/>
                <w:sz w:val="24"/>
                <w:szCs w:val="24"/>
              </w:rPr>
              <w:t>- Технический сервис в АПК</w:t>
            </w:r>
          </w:p>
          <w:p w:rsidR="00596D4F" w:rsidRPr="0023793B" w:rsidRDefault="00596D4F" w:rsidP="00596D4F">
            <w:pPr>
              <w:pStyle w:val="a4"/>
              <w:numPr>
                <w:ilvl w:val="0"/>
                <w:numId w:val="1"/>
              </w:numPr>
              <w:shd w:val="clear" w:color="auto" w:fill="FFFFFF"/>
              <w:ind w:left="262" w:firstLine="76"/>
              <w:rPr>
                <w:rFonts w:eastAsia="Times New Roman" w:cstheme="minorHAnsi"/>
                <w:b/>
                <w:sz w:val="24"/>
                <w:szCs w:val="24"/>
              </w:rPr>
            </w:pPr>
            <w:r w:rsidRPr="0023793B">
              <w:rPr>
                <w:rFonts w:eastAsia="Times New Roman" w:cstheme="minorHAnsi"/>
                <w:b/>
                <w:sz w:val="24"/>
                <w:szCs w:val="24"/>
              </w:rPr>
              <w:t>Технология лесозаготовительных и деревоперерабатывающих производств</w:t>
            </w:r>
          </w:p>
          <w:p w:rsidR="00596D4F" w:rsidRPr="00596D4F" w:rsidRDefault="00596D4F" w:rsidP="00596D4F">
            <w:pPr>
              <w:shd w:val="clear" w:color="auto" w:fill="FFFFFF"/>
              <w:rPr>
                <w:rFonts w:eastAsia="Times New Roman" w:cstheme="minorHAnsi"/>
                <w:b/>
                <w:i/>
                <w:sz w:val="24"/>
                <w:szCs w:val="24"/>
              </w:rPr>
            </w:pPr>
            <w:r w:rsidRPr="007F5E9E">
              <w:rPr>
                <w:rFonts w:eastAsia="Times New Roman" w:cstheme="minorHAnsi"/>
                <w:i/>
                <w:sz w:val="24"/>
                <w:szCs w:val="24"/>
              </w:rPr>
              <w:t>профиль</w:t>
            </w:r>
            <w:r w:rsidRPr="0023793B">
              <w:rPr>
                <w:rFonts w:eastAsia="Times New Roman" w:cstheme="minorHAnsi"/>
                <w:sz w:val="24"/>
                <w:szCs w:val="24"/>
              </w:rPr>
              <w:t xml:space="preserve"> </w:t>
            </w:r>
            <w:r>
              <w:rPr>
                <w:rFonts w:eastAsia="Times New Roman" w:cstheme="minorHAnsi"/>
                <w:sz w:val="24"/>
                <w:szCs w:val="24"/>
              </w:rPr>
              <w:t>–</w:t>
            </w:r>
            <w:r w:rsidRPr="0023793B">
              <w:rPr>
                <w:rFonts w:eastAsia="Times New Roman" w:cstheme="minorHAnsi"/>
                <w:sz w:val="24"/>
                <w:szCs w:val="24"/>
              </w:rPr>
              <w:t xml:space="preserve"> </w:t>
            </w:r>
            <w:r>
              <w:rPr>
                <w:rFonts w:eastAsia="Times New Roman" w:cstheme="minorHAnsi"/>
                <w:i/>
                <w:sz w:val="24"/>
                <w:szCs w:val="24"/>
              </w:rPr>
              <w:t>Технология деревоперерабатывающих производств</w:t>
            </w:r>
          </w:p>
          <w:p w:rsidR="00596D4F" w:rsidRPr="0023793B" w:rsidRDefault="00596D4F" w:rsidP="00596D4F">
            <w:pPr>
              <w:shd w:val="clear" w:color="auto" w:fill="FFFFFF"/>
              <w:jc w:val="center"/>
              <w:rPr>
                <w:rFonts w:eastAsia="Times New Roman" w:cstheme="minorHAnsi"/>
                <w:sz w:val="24"/>
                <w:szCs w:val="24"/>
                <w:u w:val="single"/>
              </w:rPr>
            </w:pPr>
            <w:r w:rsidRPr="0023793B">
              <w:rPr>
                <w:rFonts w:eastAsia="Times New Roman" w:cstheme="minorHAnsi"/>
                <w:sz w:val="24"/>
                <w:szCs w:val="24"/>
                <w:u w:val="single"/>
              </w:rPr>
              <w:t>СПЕЦИАЛЬНОСТЬ:</w:t>
            </w:r>
          </w:p>
          <w:p w:rsidR="00596D4F" w:rsidRPr="0023793B" w:rsidRDefault="00596D4F" w:rsidP="00596D4F">
            <w:pPr>
              <w:pStyle w:val="a4"/>
              <w:numPr>
                <w:ilvl w:val="0"/>
                <w:numId w:val="1"/>
              </w:numPr>
              <w:shd w:val="clear" w:color="auto" w:fill="FFFFFF"/>
              <w:ind w:left="262" w:firstLine="218"/>
              <w:rPr>
                <w:rFonts w:eastAsia="Times New Roman" w:cstheme="minorHAnsi"/>
                <w:b/>
                <w:sz w:val="24"/>
                <w:szCs w:val="24"/>
              </w:rPr>
            </w:pPr>
            <w:r w:rsidRPr="0023793B">
              <w:rPr>
                <w:rFonts w:eastAsia="Times New Roman" w:cstheme="minorHAnsi"/>
                <w:b/>
                <w:sz w:val="24"/>
                <w:szCs w:val="24"/>
              </w:rPr>
              <w:t>Наземные транспортно-технологические средства</w:t>
            </w:r>
          </w:p>
          <w:p w:rsidR="00596D4F" w:rsidRPr="007F5E9E" w:rsidRDefault="00596D4F" w:rsidP="00596D4F">
            <w:pPr>
              <w:shd w:val="clear" w:color="auto" w:fill="FFFFFF"/>
              <w:rPr>
                <w:rFonts w:eastAsia="Times New Roman" w:cstheme="minorHAnsi"/>
                <w:i/>
                <w:sz w:val="24"/>
                <w:szCs w:val="24"/>
              </w:rPr>
            </w:pPr>
            <w:r w:rsidRPr="007F5E9E">
              <w:rPr>
                <w:rFonts w:eastAsia="Times New Roman" w:cstheme="minorHAnsi"/>
                <w:i/>
                <w:sz w:val="24"/>
                <w:szCs w:val="24"/>
              </w:rPr>
              <w:t>специализация:</w:t>
            </w:r>
          </w:p>
          <w:p w:rsidR="00596D4F" w:rsidRPr="0023793B" w:rsidRDefault="00596D4F" w:rsidP="00596D4F">
            <w:pPr>
              <w:shd w:val="clear" w:color="auto" w:fill="FFFFFF"/>
              <w:rPr>
                <w:rFonts w:eastAsia="Times New Roman" w:cstheme="minorHAnsi"/>
                <w:sz w:val="24"/>
                <w:szCs w:val="24"/>
              </w:rPr>
            </w:pPr>
            <w:r w:rsidRPr="0023793B">
              <w:rPr>
                <w:rFonts w:eastAsia="Times New Roman" w:cstheme="minorHAnsi"/>
                <w:sz w:val="24"/>
                <w:szCs w:val="24"/>
              </w:rPr>
              <w:t xml:space="preserve">- </w:t>
            </w:r>
            <w:r w:rsidRPr="0023793B">
              <w:rPr>
                <w:rFonts w:eastAsia="Times New Roman" w:cstheme="minorHAnsi"/>
                <w:i/>
                <w:sz w:val="24"/>
                <w:szCs w:val="24"/>
              </w:rPr>
              <w:t>Автомобили и тракторы</w:t>
            </w:r>
          </w:p>
          <w:p w:rsidR="00596D4F" w:rsidRPr="0023793B" w:rsidRDefault="00596D4F" w:rsidP="00596D4F">
            <w:pPr>
              <w:rPr>
                <w:rFonts w:cstheme="minorHAnsi"/>
              </w:rPr>
            </w:pPr>
          </w:p>
        </w:tc>
        <w:tc>
          <w:tcPr>
            <w:tcW w:w="4678" w:type="dxa"/>
          </w:tcPr>
          <w:p w:rsidR="00596D4F" w:rsidRDefault="00596D4F" w:rsidP="00596D4F">
            <w:pPr>
              <w:jc w:val="center"/>
              <w:rPr>
                <w:rFonts w:eastAsia="Times New Roman" w:cstheme="minorHAnsi"/>
                <w:bCs/>
                <w:sz w:val="24"/>
                <w:szCs w:val="24"/>
                <w:u w:val="single"/>
              </w:rPr>
            </w:pPr>
            <w:r w:rsidRPr="0023793B">
              <w:rPr>
                <w:rFonts w:eastAsia="Times New Roman" w:cstheme="minorHAnsi"/>
                <w:bCs/>
                <w:sz w:val="24"/>
                <w:szCs w:val="24"/>
                <w:u w:val="single"/>
              </w:rPr>
              <w:t>НАПРАВЛЕНИЯ:</w:t>
            </w:r>
          </w:p>
          <w:p w:rsidR="00596D4F" w:rsidRPr="002D3EBA" w:rsidRDefault="00596D4F" w:rsidP="00596D4F">
            <w:pPr>
              <w:pStyle w:val="a4"/>
              <w:numPr>
                <w:ilvl w:val="0"/>
                <w:numId w:val="2"/>
              </w:numPr>
              <w:shd w:val="clear" w:color="auto" w:fill="FFFFFF"/>
              <w:ind w:left="291" w:firstLine="69"/>
              <w:rPr>
                <w:rFonts w:eastAsia="Times New Roman" w:cstheme="minorHAnsi"/>
                <w:sz w:val="24"/>
                <w:szCs w:val="24"/>
              </w:rPr>
            </w:pPr>
            <w:r>
              <w:rPr>
                <w:rFonts w:eastAsia="Times New Roman" w:cstheme="minorHAnsi"/>
                <w:b/>
                <w:sz w:val="24"/>
                <w:szCs w:val="24"/>
              </w:rPr>
              <w:t>Биотехнология</w:t>
            </w:r>
          </w:p>
          <w:p w:rsidR="00596D4F" w:rsidRPr="002D3EBA" w:rsidRDefault="00596D4F" w:rsidP="00596D4F">
            <w:pPr>
              <w:pStyle w:val="a4"/>
              <w:numPr>
                <w:ilvl w:val="0"/>
                <w:numId w:val="2"/>
              </w:numPr>
              <w:shd w:val="clear" w:color="auto" w:fill="FFFFFF"/>
              <w:ind w:left="291" w:firstLine="69"/>
              <w:rPr>
                <w:rFonts w:eastAsia="Times New Roman" w:cstheme="minorHAnsi"/>
                <w:sz w:val="24"/>
                <w:szCs w:val="24"/>
              </w:rPr>
            </w:pPr>
            <w:r w:rsidRPr="0023793B">
              <w:rPr>
                <w:rFonts w:eastAsia="Times New Roman" w:cstheme="minorHAnsi"/>
                <w:b/>
                <w:sz w:val="24"/>
                <w:szCs w:val="24"/>
              </w:rPr>
              <w:t>Агрохимия и агропочвоведени</w:t>
            </w:r>
            <w:r>
              <w:rPr>
                <w:rFonts w:eastAsia="Times New Roman" w:cstheme="minorHAnsi"/>
                <w:b/>
                <w:sz w:val="24"/>
                <w:szCs w:val="24"/>
              </w:rPr>
              <w:t>е</w:t>
            </w:r>
          </w:p>
          <w:p w:rsidR="00596D4F" w:rsidRPr="0023793B" w:rsidRDefault="00596D4F" w:rsidP="00596D4F">
            <w:pPr>
              <w:shd w:val="clear" w:color="auto" w:fill="FFFFFF"/>
              <w:rPr>
                <w:rFonts w:eastAsia="Times New Roman" w:cstheme="minorHAnsi"/>
                <w:sz w:val="24"/>
                <w:szCs w:val="24"/>
              </w:rPr>
            </w:pPr>
            <w:r w:rsidRPr="007F5E9E">
              <w:rPr>
                <w:rFonts w:eastAsia="Times New Roman" w:cstheme="minorHAnsi"/>
                <w:i/>
                <w:sz w:val="24"/>
                <w:szCs w:val="24"/>
              </w:rPr>
              <w:t>профиль</w:t>
            </w:r>
            <w:r w:rsidRPr="0023793B">
              <w:rPr>
                <w:rFonts w:eastAsia="Times New Roman" w:cstheme="minorHAnsi"/>
                <w:sz w:val="24"/>
                <w:szCs w:val="24"/>
              </w:rPr>
              <w:t xml:space="preserve"> </w:t>
            </w:r>
            <w:r>
              <w:rPr>
                <w:rFonts w:eastAsia="Times New Roman" w:cstheme="minorHAnsi"/>
                <w:sz w:val="24"/>
                <w:szCs w:val="24"/>
              </w:rPr>
              <w:t xml:space="preserve">– </w:t>
            </w:r>
            <w:r w:rsidRPr="0023793B">
              <w:rPr>
                <w:rFonts w:eastAsia="Times New Roman" w:cstheme="minorHAnsi"/>
                <w:i/>
                <w:sz w:val="24"/>
                <w:szCs w:val="24"/>
              </w:rPr>
              <w:t>Агро</w:t>
            </w:r>
            <w:r>
              <w:rPr>
                <w:rFonts w:eastAsia="Times New Roman" w:cstheme="minorHAnsi"/>
                <w:i/>
                <w:sz w:val="24"/>
                <w:szCs w:val="24"/>
              </w:rPr>
              <w:t>химия и агропочвоведение</w:t>
            </w:r>
          </w:p>
          <w:p w:rsidR="00596D4F" w:rsidRPr="0023793B" w:rsidRDefault="00596D4F" w:rsidP="00596D4F">
            <w:pPr>
              <w:pStyle w:val="a4"/>
              <w:numPr>
                <w:ilvl w:val="0"/>
                <w:numId w:val="2"/>
              </w:numPr>
              <w:shd w:val="clear" w:color="auto" w:fill="FFFFFF"/>
              <w:rPr>
                <w:rFonts w:eastAsia="Times New Roman" w:cstheme="minorHAnsi"/>
                <w:b/>
                <w:sz w:val="24"/>
                <w:szCs w:val="24"/>
              </w:rPr>
            </w:pPr>
            <w:r w:rsidRPr="0023793B">
              <w:rPr>
                <w:rFonts w:eastAsia="Times New Roman" w:cstheme="minorHAnsi"/>
                <w:b/>
                <w:sz w:val="24"/>
                <w:szCs w:val="24"/>
              </w:rPr>
              <w:t>Агрономия</w:t>
            </w:r>
          </w:p>
          <w:p w:rsidR="00596D4F" w:rsidRPr="007F5E9E" w:rsidRDefault="00596D4F" w:rsidP="00596D4F">
            <w:pPr>
              <w:shd w:val="clear" w:color="auto" w:fill="FFFFFF"/>
              <w:rPr>
                <w:rFonts w:eastAsia="Times New Roman" w:cstheme="minorHAnsi"/>
                <w:i/>
                <w:sz w:val="24"/>
                <w:szCs w:val="24"/>
              </w:rPr>
            </w:pPr>
            <w:r w:rsidRPr="007F5E9E">
              <w:rPr>
                <w:rFonts w:eastAsia="Times New Roman" w:cstheme="minorHAnsi"/>
                <w:i/>
                <w:sz w:val="24"/>
                <w:szCs w:val="24"/>
              </w:rPr>
              <w:t>профили:</w:t>
            </w:r>
          </w:p>
          <w:p w:rsidR="00596D4F" w:rsidRDefault="00596D4F" w:rsidP="00596D4F">
            <w:pPr>
              <w:shd w:val="clear" w:color="auto" w:fill="FFFFFF"/>
              <w:rPr>
                <w:rFonts w:eastAsia="Times New Roman" w:cstheme="minorHAnsi"/>
                <w:i/>
                <w:sz w:val="24"/>
                <w:szCs w:val="24"/>
              </w:rPr>
            </w:pPr>
            <w:r w:rsidRPr="0023793B">
              <w:rPr>
                <w:rFonts w:eastAsia="Times New Roman" w:cstheme="minorHAnsi"/>
                <w:sz w:val="24"/>
                <w:szCs w:val="24"/>
              </w:rPr>
              <w:t>-</w:t>
            </w:r>
            <w:r>
              <w:rPr>
                <w:rFonts w:eastAsia="Times New Roman" w:cstheme="minorHAnsi"/>
                <w:i/>
                <w:sz w:val="24"/>
                <w:szCs w:val="24"/>
              </w:rPr>
              <w:t>Агрономические ландшафты</w:t>
            </w:r>
          </w:p>
          <w:p w:rsidR="00596D4F" w:rsidRPr="0023793B" w:rsidRDefault="00596D4F" w:rsidP="00596D4F">
            <w:pPr>
              <w:shd w:val="clear" w:color="auto" w:fill="FFFFFF"/>
              <w:rPr>
                <w:rFonts w:eastAsia="Times New Roman" w:cstheme="minorHAnsi"/>
                <w:b/>
                <w:sz w:val="24"/>
                <w:szCs w:val="24"/>
              </w:rPr>
            </w:pPr>
            <w:r>
              <w:rPr>
                <w:i/>
                <w:color w:val="C00000"/>
              </w:rPr>
              <w:t xml:space="preserve"> </w:t>
            </w:r>
            <w:r w:rsidRPr="00CF453C">
              <w:rPr>
                <w:i/>
              </w:rPr>
              <w:t xml:space="preserve">- Технологии производства продукции растениеводства </w:t>
            </w:r>
            <w:r w:rsidRPr="0023793B">
              <w:rPr>
                <w:rFonts w:eastAsia="Times New Roman" w:cstheme="minorHAnsi"/>
                <w:b/>
                <w:sz w:val="24"/>
                <w:szCs w:val="24"/>
              </w:rPr>
              <w:t>Технология производства и переработки сельскохозяйственной продукции</w:t>
            </w:r>
          </w:p>
          <w:p w:rsidR="00596D4F" w:rsidRPr="007F5E9E" w:rsidRDefault="00596D4F" w:rsidP="00596D4F">
            <w:pPr>
              <w:shd w:val="clear" w:color="auto" w:fill="FFFFFF"/>
              <w:rPr>
                <w:rFonts w:eastAsia="Times New Roman" w:cstheme="minorHAnsi"/>
                <w:i/>
                <w:sz w:val="24"/>
                <w:szCs w:val="24"/>
              </w:rPr>
            </w:pPr>
            <w:r>
              <w:rPr>
                <w:rFonts w:eastAsia="Times New Roman" w:cstheme="minorHAnsi"/>
                <w:i/>
                <w:sz w:val="24"/>
                <w:szCs w:val="24"/>
              </w:rPr>
              <w:t>профили</w:t>
            </w:r>
            <w:r w:rsidRPr="007F5E9E">
              <w:rPr>
                <w:rFonts w:eastAsia="Times New Roman" w:cstheme="minorHAnsi"/>
                <w:i/>
                <w:sz w:val="24"/>
                <w:szCs w:val="24"/>
              </w:rPr>
              <w:t xml:space="preserve">: </w:t>
            </w:r>
          </w:p>
          <w:p w:rsidR="00596D4F" w:rsidRDefault="00596D4F" w:rsidP="00596D4F">
            <w:pPr>
              <w:shd w:val="clear" w:color="auto" w:fill="FFFFFF"/>
              <w:rPr>
                <w:rFonts w:eastAsia="Times New Roman" w:cstheme="minorHAnsi"/>
                <w:i/>
                <w:sz w:val="24"/>
                <w:szCs w:val="24"/>
              </w:rPr>
            </w:pPr>
            <w:r w:rsidRPr="0023793B">
              <w:rPr>
                <w:rFonts w:eastAsia="Times New Roman" w:cstheme="minorHAnsi"/>
                <w:sz w:val="24"/>
                <w:szCs w:val="24"/>
              </w:rPr>
              <w:t xml:space="preserve">- </w:t>
            </w:r>
            <w:r>
              <w:rPr>
                <w:rFonts w:eastAsia="Times New Roman" w:cstheme="minorHAnsi"/>
                <w:i/>
                <w:sz w:val="24"/>
                <w:szCs w:val="24"/>
              </w:rPr>
              <w:t>Технология хранение и переработки продукции растениеводства</w:t>
            </w:r>
          </w:p>
          <w:p w:rsidR="00596D4F" w:rsidRPr="0023793B" w:rsidRDefault="00596D4F" w:rsidP="00596D4F">
            <w:pPr>
              <w:shd w:val="clear" w:color="auto" w:fill="FFFFFF"/>
              <w:rPr>
                <w:rFonts w:eastAsia="Times New Roman" w:cstheme="minorHAnsi"/>
                <w:i/>
                <w:sz w:val="24"/>
                <w:szCs w:val="24"/>
              </w:rPr>
            </w:pPr>
            <w:r>
              <w:rPr>
                <w:rFonts w:eastAsia="Times New Roman" w:cstheme="minorHAnsi"/>
                <w:i/>
                <w:sz w:val="24"/>
                <w:szCs w:val="24"/>
              </w:rPr>
              <w:t>- Технология хранения и переработки продукции животноводства</w:t>
            </w:r>
          </w:p>
          <w:p w:rsidR="00596D4F" w:rsidRPr="0023793B" w:rsidRDefault="00596D4F" w:rsidP="00596D4F">
            <w:pPr>
              <w:pStyle w:val="a4"/>
              <w:numPr>
                <w:ilvl w:val="0"/>
                <w:numId w:val="2"/>
              </w:numPr>
              <w:shd w:val="clear" w:color="auto" w:fill="FFFFFF"/>
              <w:rPr>
                <w:rFonts w:eastAsia="Times New Roman" w:cstheme="minorHAnsi"/>
                <w:b/>
                <w:sz w:val="24"/>
                <w:szCs w:val="24"/>
              </w:rPr>
            </w:pPr>
            <w:r w:rsidRPr="0023793B">
              <w:rPr>
                <w:rFonts w:eastAsia="Times New Roman" w:cstheme="minorHAnsi"/>
                <w:b/>
                <w:sz w:val="24"/>
                <w:szCs w:val="24"/>
              </w:rPr>
              <w:t>Лесное дело</w:t>
            </w:r>
          </w:p>
          <w:p w:rsidR="00596D4F" w:rsidRPr="007F5E9E" w:rsidRDefault="00596D4F" w:rsidP="00596D4F">
            <w:pPr>
              <w:shd w:val="clear" w:color="auto" w:fill="FFFFFF"/>
              <w:rPr>
                <w:rFonts w:eastAsia="Times New Roman" w:cstheme="minorHAnsi"/>
                <w:i/>
                <w:sz w:val="24"/>
                <w:szCs w:val="24"/>
              </w:rPr>
            </w:pPr>
            <w:r w:rsidRPr="007F5E9E">
              <w:rPr>
                <w:rFonts w:eastAsia="Times New Roman" w:cstheme="minorHAnsi"/>
                <w:i/>
                <w:sz w:val="24"/>
                <w:szCs w:val="24"/>
              </w:rPr>
              <w:t xml:space="preserve"> профиль </w:t>
            </w:r>
          </w:p>
          <w:p w:rsidR="00596D4F" w:rsidRPr="0023793B" w:rsidRDefault="00596D4F" w:rsidP="00596D4F">
            <w:pPr>
              <w:shd w:val="clear" w:color="auto" w:fill="FFFFFF"/>
              <w:rPr>
                <w:rFonts w:eastAsia="Times New Roman" w:cstheme="minorHAnsi"/>
                <w:i/>
                <w:sz w:val="24"/>
                <w:szCs w:val="24"/>
              </w:rPr>
            </w:pPr>
            <w:r w:rsidRPr="0023793B">
              <w:rPr>
                <w:rFonts w:eastAsia="Times New Roman" w:cstheme="minorHAnsi"/>
                <w:sz w:val="24"/>
                <w:szCs w:val="24"/>
              </w:rPr>
              <w:t>-</w:t>
            </w:r>
            <w:r>
              <w:rPr>
                <w:rFonts w:eastAsia="Times New Roman" w:cstheme="minorHAnsi"/>
                <w:sz w:val="24"/>
                <w:szCs w:val="24"/>
              </w:rPr>
              <w:t xml:space="preserve"> </w:t>
            </w:r>
            <w:r>
              <w:rPr>
                <w:rFonts w:eastAsia="Times New Roman" w:cstheme="minorHAnsi"/>
                <w:i/>
                <w:sz w:val="24"/>
                <w:szCs w:val="24"/>
              </w:rPr>
              <w:t>Использование и воспроизводство лесов</w:t>
            </w:r>
          </w:p>
          <w:p w:rsidR="00596D4F" w:rsidRPr="0023793B" w:rsidRDefault="00596D4F" w:rsidP="00596D4F">
            <w:pPr>
              <w:pStyle w:val="a4"/>
              <w:numPr>
                <w:ilvl w:val="0"/>
                <w:numId w:val="2"/>
              </w:numPr>
              <w:rPr>
                <w:rFonts w:eastAsia="Times New Roman" w:cstheme="minorHAnsi"/>
                <w:b/>
                <w:sz w:val="24"/>
                <w:szCs w:val="24"/>
              </w:rPr>
            </w:pPr>
            <w:r w:rsidRPr="0023793B">
              <w:rPr>
                <w:rFonts w:eastAsia="Times New Roman" w:cstheme="minorHAnsi"/>
                <w:b/>
                <w:sz w:val="24"/>
                <w:szCs w:val="24"/>
              </w:rPr>
              <w:t>Зоотехния</w:t>
            </w:r>
          </w:p>
          <w:p w:rsidR="00596D4F" w:rsidRPr="007F5E9E" w:rsidRDefault="00596D4F" w:rsidP="00596D4F">
            <w:pPr>
              <w:pStyle w:val="a5"/>
              <w:rPr>
                <w:rFonts w:eastAsia="Times New Roman" w:cstheme="minorHAnsi"/>
                <w:i/>
              </w:rPr>
            </w:pPr>
            <w:r>
              <w:rPr>
                <w:rFonts w:eastAsia="Times New Roman" w:cstheme="minorHAnsi"/>
                <w:i/>
              </w:rPr>
              <w:t>профиль</w:t>
            </w:r>
            <w:r w:rsidRPr="007F5E9E">
              <w:rPr>
                <w:rFonts w:eastAsia="Times New Roman" w:cstheme="minorHAnsi"/>
                <w:i/>
              </w:rPr>
              <w:t>:</w:t>
            </w:r>
            <w:r>
              <w:rPr>
                <w:rFonts w:eastAsia="Times New Roman" w:cstheme="minorHAnsi"/>
                <w:i/>
              </w:rPr>
              <w:t xml:space="preserve"> Зоотехния</w:t>
            </w:r>
            <w:r w:rsidRPr="007F5E9E">
              <w:rPr>
                <w:rFonts w:eastAsia="Times New Roman" w:cstheme="minorHAnsi"/>
                <w:i/>
              </w:rPr>
              <w:t xml:space="preserve"> </w:t>
            </w:r>
          </w:p>
          <w:p w:rsidR="00596D4F" w:rsidRDefault="00596D4F" w:rsidP="00596D4F">
            <w:pPr>
              <w:pStyle w:val="a4"/>
              <w:numPr>
                <w:ilvl w:val="0"/>
                <w:numId w:val="2"/>
              </w:numPr>
              <w:ind w:left="177" w:firstLine="284"/>
              <w:rPr>
                <w:rFonts w:cstheme="minorHAnsi"/>
                <w:b/>
              </w:rPr>
            </w:pPr>
            <w:r w:rsidRPr="00073BAD">
              <w:rPr>
                <w:rFonts w:cstheme="minorHAnsi"/>
                <w:b/>
              </w:rPr>
              <w:t>Ветеринарно- санитарная экспертиза</w:t>
            </w:r>
          </w:p>
          <w:p w:rsidR="00596D4F" w:rsidRPr="00A04957" w:rsidRDefault="00596D4F" w:rsidP="00596D4F">
            <w:pPr>
              <w:pStyle w:val="a4"/>
              <w:ind w:left="35" w:hanging="35"/>
              <w:rPr>
                <w:rFonts w:cstheme="minorHAnsi"/>
                <w:i/>
              </w:rPr>
            </w:pPr>
            <w:r>
              <w:rPr>
                <w:rFonts w:cstheme="minorHAnsi"/>
                <w:i/>
              </w:rPr>
              <w:t>профиль: Ветеринарно-санитарная экспертиза</w:t>
            </w:r>
          </w:p>
          <w:p w:rsidR="00596D4F" w:rsidRDefault="00596D4F" w:rsidP="00596D4F">
            <w:pPr>
              <w:shd w:val="clear" w:color="auto" w:fill="FFFFFF"/>
              <w:jc w:val="center"/>
              <w:rPr>
                <w:rFonts w:eastAsia="Times New Roman" w:cstheme="minorHAnsi"/>
                <w:sz w:val="24"/>
                <w:szCs w:val="24"/>
                <w:u w:val="single"/>
              </w:rPr>
            </w:pPr>
            <w:r>
              <w:rPr>
                <w:rFonts w:eastAsia="Times New Roman" w:cstheme="minorHAnsi"/>
                <w:sz w:val="24"/>
                <w:szCs w:val="24"/>
                <w:u w:val="single"/>
              </w:rPr>
              <w:t>СПЕЦИАЛЬНОСТЬ:</w:t>
            </w:r>
          </w:p>
          <w:p w:rsidR="00596D4F" w:rsidRPr="00A04957" w:rsidRDefault="00596D4F" w:rsidP="00596D4F">
            <w:pPr>
              <w:pStyle w:val="a4"/>
              <w:numPr>
                <w:ilvl w:val="0"/>
                <w:numId w:val="2"/>
              </w:numPr>
              <w:ind w:left="177" w:firstLine="284"/>
              <w:rPr>
                <w:rFonts w:cstheme="minorHAnsi"/>
                <w:b/>
              </w:rPr>
            </w:pPr>
            <w:r>
              <w:rPr>
                <w:rFonts w:eastAsia="Times New Roman" w:cstheme="minorHAnsi"/>
                <w:b/>
                <w:sz w:val="24"/>
                <w:szCs w:val="24"/>
              </w:rPr>
              <w:t>Ветеринария</w:t>
            </w:r>
          </w:p>
          <w:p w:rsidR="00596D4F" w:rsidRDefault="00596D4F" w:rsidP="00596D4F">
            <w:pPr>
              <w:rPr>
                <w:rFonts w:cstheme="minorHAnsi"/>
                <w:i/>
              </w:rPr>
            </w:pPr>
            <w:r>
              <w:rPr>
                <w:rFonts w:cstheme="minorHAnsi"/>
                <w:i/>
              </w:rPr>
              <w:t>специализация: Ветеринария</w:t>
            </w:r>
          </w:p>
          <w:p w:rsidR="009E6BF1" w:rsidRDefault="009E6BF1" w:rsidP="00596D4F">
            <w:pPr>
              <w:rPr>
                <w:rFonts w:cstheme="minorHAnsi"/>
                <w:i/>
              </w:rPr>
            </w:pPr>
          </w:p>
          <w:p w:rsidR="00596D4F" w:rsidRPr="00A04957" w:rsidRDefault="00596D4F" w:rsidP="00596D4F">
            <w:pPr>
              <w:rPr>
                <w:rFonts w:cstheme="minorHAnsi"/>
                <w:i/>
              </w:rPr>
            </w:pPr>
          </w:p>
        </w:tc>
        <w:tc>
          <w:tcPr>
            <w:tcW w:w="3544" w:type="dxa"/>
          </w:tcPr>
          <w:p w:rsidR="00596D4F" w:rsidRPr="0023793B" w:rsidRDefault="00596D4F" w:rsidP="00596D4F">
            <w:pPr>
              <w:rPr>
                <w:rFonts w:eastAsia="Times New Roman" w:cstheme="minorHAnsi"/>
                <w:bCs/>
                <w:sz w:val="24"/>
                <w:szCs w:val="24"/>
                <w:u w:val="single"/>
              </w:rPr>
            </w:pPr>
            <w:r w:rsidRPr="0023793B">
              <w:rPr>
                <w:rFonts w:eastAsia="Times New Roman" w:cstheme="minorHAnsi"/>
                <w:bCs/>
                <w:sz w:val="24"/>
                <w:szCs w:val="24"/>
                <w:u w:val="single"/>
              </w:rPr>
              <w:t xml:space="preserve">НАПРАВЛЕНИЯ: </w:t>
            </w:r>
          </w:p>
          <w:p w:rsidR="00596D4F" w:rsidRPr="0023793B" w:rsidRDefault="00596D4F" w:rsidP="00596D4F">
            <w:pPr>
              <w:pStyle w:val="a4"/>
              <w:numPr>
                <w:ilvl w:val="0"/>
                <w:numId w:val="2"/>
              </w:numPr>
              <w:ind w:left="318" w:firstLine="42"/>
              <w:rPr>
                <w:rFonts w:eastAsia="Times New Roman" w:cstheme="minorHAnsi"/>
                <w:b/>
                <w:sz w:val="24"/>
                <w:szCs w:val="24"/>
              </w:rPr>
            </w:pPr>
            <w:r w:rsidRPr="0023793B">
              <w:rPr>
                <w:rFonts w:eastAsia="Times New Roman" w:cstheme="minorHAnsi"/>
                <w:b/>
                <w:sz w:val="24"/>
                <w:szCs w:val="24"/>
              </w:rPr>
              <w:t>Экономика</w:t>
            </w:r>
          </w:p>
          <w:p w:rsidR="00596D4F" w:rsidRDefault="00596D4F" w:rsidP="00596D4F">
            <w:pPr>
              <w:rPr>
                <w:rFonts w:eastAsia="Times New Roman" w:cstheme="minorHAnsi"/>
                <w:i/>
                <w:sz w:val="24"/>
                <w:szCs w:val="24"/>
              </w:rPr>
            </w:pPr>
            <w:r>
              <w:rPr>
                <w:rFonts w:eastAsia="Times New Roman" w:cstheme="minorHAnsi"/>
                <w:i/>
                <w:sz w:val="24"/>
                <w:szCs w:val="24"/>
              </w:rPr>
              <w:t>профиль</w:t>
            </w:r>
            <w:r w:rsidRPr="007F5E9E">
              <w:rPr>
                <w:rFonts w:eastAsia="Times New Roman" w:cstheme="minorHAnsi"/>
                <w:i/>
                <w:sz w:val="24"/>
                <w:szCs w:val="24"/>
              </w:rPr>
              <w:t xml:space="preserve"> - </w:t>
            </w:r>
            <w:r>
              <w:rPr>
                <w:rFonts w:eastAsia="Times New Roman" w:cstheme="minorHAnsi"/>
                <w:i/>
                <w:sz w:val="24"/>
                <w:szCs w:val="24"/>
              </w:rPr>
              <w:t xml:space="preserve"> </w:t>
            </w:r>
          </w:p>
          <w:p w:rsidR="00596D4F" w:rsidRDefault="00596D4F" w:rsidP="00596D4F">
            <w:pPr>
              <w:rPr>
                <w:rFonts w:eastAsia="Times New Roman" w:cstheme="minorHAnsi"/>
                <w:i/>
                <w:sz w:val="24"/>
                <w:szCs w:val="24"/>
              </w:rPr>
            </w:pPr>
            <w:r>
              <w:rPr>
                <w:rFonts w:eastAsia="Times New Roman" w:cstheme="minorHAnsi"/>
                <w:i/>
                <w:sz w:val="24"/>
                <w:szCs w:val="24"/>
              </w:rPr>
              <w:t xml:space="preserve">- </w:t>
            </w:r>
            <w:r w:rsidRPr="007F5E9E">
              <w:rPr>
                <w:rFonts w:eastAsia="Times New Roman" w:cstheme="minorHAnsi"/>
                <w:i/>
                <w:sz w:val="24"/>
                <w:szCs w:val="24"/>
              </w:rPr>
              <w:t>Бухгалт</w:t>
            </w:r>
            <w:r w:rsidRPr="0023793B">
              <w:rPr>
                <w:rFonts w:eastAsia="Times New Roman" w:cstheme="minorHAnsi"/>
                <w:i/>
                <w:sz w:val="24"/>
                <w:szCs w:val="24"/>
              </w:rPr>
              <w:t>ерский учет, анализ и аудит</w:t>
            </w:r>
          </w:p>
          <w:p w:rsidR="00596D4F" w:rsidRPr="00E54226" w:rsidRDefault="00596D4F" w:rsidP="00596D4F">
            <w:pPr>
              <w:pStyle w:val="a4"/>
              <w:numPr>
                <w:ilvl w:val="0"/>
                <w:numId w:val="2"/>
              </w:numPr>
              <w:tabs>
                <w:tab w:val="left" w:pos="522"/>
              </w:tabs>
              <w:ind w:left="318" w:hanging="143"/>
              <w:rPr>
                <w:rFonts w:eastAsia="Times New Roman" w:cstheme="minorHAnsi"/>
                <w:sz w:val="24"/>
                <w:szCs w:val="24"/>
              </w:rPr>
            </w:pPr>
            <w:r w:rsidRPr="0023793B">
              <w:rPr>
                <w:rFonts w:eastAsia="Times New Roman" w:cstheme="minorHAnsi"/>
                <w:b/>
                <w:sz w:val="24"/>
                <w:szCs w:val="24"/>
              </w:rPr>
              <w:t>Менеджмент</w:t>
            </w:r>
          </w:p>
          <w:p w:rsidR="00596D4F" w:rsidRDefault="00596D4F" w:rsidP="00596D4F">
            <w:pPr>
              <w:rPr>
                <w:rFonts w:eastAsia="Times New Roman" w:cstheme="minorHAnsi"/>
                <w:i/>
                <w:sz w:val="24"/>
                <w:szCs w:val="24"/>
              </w:rPr>
            </w:pPr>
            <w:r>
              <w:rPr>
                <w:rFonts w:eastAsia="Times New Roman" w:cstheme="minorHAnsi"/>
                <w:i/>
                <w:sz w:val="24"/>
                <w:szCs w:val="24"/>
              </w:rPr>
              <w:t xml:space="preserve">Профиль: </w:t>
            </w:r>
          </w:p>
          <w:p w:rsidR="00596D4F" w:rsidRPr="00E54226" w:rsidRDefault="00596D4F" w:rsidP="00596D4F">
            <w:pPr>
              <w:rPr>
                <w:i/>
              </w:rPr>
            </w:pPr>
            <w:r w:rsidRPr="00CF453C">
              <w:rPr>
                <w:i/>
              </w:rPr>
              <w:t xml:space="preserve">- Менеджмент </w:t>
            </w:r>
          </w:p>
          <w:p w:rsidR="00596D4F" w:rsidRPr="00EE64B4" w:rsidRDefault="00596D4F" w:rsidP="00596D4F">
            <w:pPr>
              <w:pStyle w:val="a4"/>
              <w:numPr>
                <w:ilvl w:val="0"/>
                <w:numId w:val="2"/>
              </w:numPr>
              <w:tabs>
                <w:tab w:val="left" w:pos="459"/>
              </w:tabs>
              <w:ind w:left="317" w:hanging="142"/>
              <w:rPr>
                <w:rFonts w:cstheme="minorHAnsi"/>
                <w:b/>
              </w:rPr>
            </w:pPr>
            <w:r w:rsidRPr="0023793B">
              <w:rPr>
                <w:rFonts w:eastAsia="Times New Roman" w:cstheme="minorHAnsi"/>
                <w:b/>
                <w:sz w:val="24"/>
                <w:szCs w:val="24"/>
              </w:rPr>
              <w:t>Товароведение</w:t>
            </w:r>
          </w:p>
          <w:p w:rsidR="00596D4F" w:rsidRDefault="00596D4F" w:rsidP="00596D4F">
            <w:pPr>
              <w:rPr>
                <w:rFonts w:eastAsia="Times New Roman" w:cstheme="minorHAnsi"/>
                <w:i/>
                <w:sz w:val="24"/>
                <w:szCs w:val="24"/>
              </w:rPr>
            </w:pPr>
            <w:r>
              <w:rPr>
                <w:rFonts w:eastAsia="Times New Roman" w:cstheme="minorHAnsi"/>
                <w:i/>
                <w:sz w:val="24"/>
                <w:szCs w:val="24"/>
              </w:rPr>
              <w:t xml:space="preserve">профиль -  </w:t>
            </w:r>
          </w:p>
          <w:p w:rsidR="00596D4F" w:rsidRPr="00CF453C" w:rsidRDefault="00596D4F" w:rsidP="00596D4F">
            <w:pPr>
              <w:rPr>
                <w:i/>
              </w:rPr>
            </w:pPr>
            <w:r w:rsidRPr="00CF453C">
              <w:rPr>
                <w:i/>
              </w:rPr>
              <w:t xml:space="preserve">- Товароведение </w:t>
            </w:r>
          </w:p>
          <w:p w:rsidR="00596D4F" w:rsidRPr="0023793B" w:rsidRDefault="00596D4F" w:rsidP="00596D4F">
            <w:pPr>
              <w:rPr>
                <w:rFonts w:cstheme="minorHAnsi"/>
                <w:b/>
              </w:rPr>
            </w:pPr>
          </w:p>
        </w:tc>
      </w:tr>
      <w:tr w:rsidR="00596D4F" w:rsidTr="009E6BF1">
        <w:tc>
          <w:tcPr>
            <w:tcW w:w="2977" w:type="dxa"/>
          </w:tcPr>
          <w:p w:rsidR="00596D4F" w:rsidRPr="00DF247E" w:rsidRDefault="00596D4F" w:rsidP="00596D4F">
            <w:pPr>
              <w:jc w:val="center"/>
              <w:rPr>
                <w:b/>
              </w:rPr>
            </w:pPr>
            <w:r w:rsidRPr="00DF247E">
              <w:rPr>
                <w:b/>
              </w:rPr>
              <w:lastRenderedPageBreak/>
              <w:t>ЕГЭ</w:t>
            </w:r>
          </w:p>
        </w:tc>
        <w:tc>
          <w:tcPr>
            <w:tcW w:w="4536" w:type="dxa"/>
            <w:gridSpan w:val="2"/>
            <w:shd w:val="clear" w:color="auto" w:fill="D9D9D9" w:themeFill="background1" w:themeFillShade="D9"/>
          </w:tcPr>
          <w:p w:rsidR="00596D4F" w:rsidRPr="00613C2E" w:rsidRDefault="00596D4F" w:rsidP="00596D4F">
            <w:pPr>
              <w:pStyle w:val="a4"/>
              <w:numPr>
                <w:ilvl w:val="0"/>
                <w:numId w:val="3"/>
              </w:numPr>
              <w:spacing w:line="270" w:lineRule="atLeast"/>
              <w:rPr>
                <w:rFonts w:eastAsia="Times New Roman" w:cstheme="minorHAnsi"/>
                <w:sz w:val="24"/>
                <w:szCs w:val="24"/>
              </w:rPr>
            </w:pPr>
            <w:r w:rsidRPr="00613C2E">
              <w:rPr>
                <w:rFonts w:eastAsia="Times New Roman" w:cstheme="minorHAnsi"/>
                <w:sz w:val="24"/>
                <w:szCs w:val="24"/>
              </w:rPr>
              <w:t>Русский язык,</w:t>
            </w:r>
          </w:p>
          <w:p w:rsidR="00596D4F" w:rsidRPr="00613C2E" w:rsidRDefault="00596D4F" w:rsidP="00596D4F">
            <w:pPr>
              <w:pStyle w:val="a4"/>
              <w:numPr>
                <w:ilvl w:val="0"/>
                <w:numId w:val="3"/>
              </w:numPr>
              <w:spacing w:line="270" w:lineRule="atLeast"/>
              <w:rPr>
                <w:rFonts w:eastAsia="Times New Roman" w:cstheme="minorHAnsi"/>
                <w:sz w:val="24"/>
                <w:szCs w:val="24"/>
              </w:rPr>
            </w:pPr>
            <w:r w:rsidRPr="00613C2E">
              <w:rPr>
                <w:rFonts w:eastAsia="Times New Roman" w:cstheme="minorHAnsi"/>
                <w:sz w:val="24"/>
                <w:szCs w:val="24"/>
              </w:rPr>
              <w:t xml:space="preserve">Математика- </w:t>
            </w:r>
          </w:p>
          <w:p w:rsidR="00596D4F" w:rsidRPr="00613C2E" w:rsidRDefault="00596D4F" w:rsidP="00596D4F">
            <w:pPr>
              <w:pStyle w:val="a4"/>
              <w:spacing w:line="270" w:lineRule="atLeast"/>
              <w:rPr>
                <w:rFonts w:eastAsia="Times New Roman" w:cstheme="minorHAnsi"/>
                <w:sz w:val="24"/>
                <w:szCs w:val="24"/>
              </w:rPr>
            </w:pPr>
            <w:r w:rsidRPr="00613C2E">
              <w:rPr>
                <w:rFonts w:eastAsia="Times New Roman" w:cstheme="minorHAnsi"/>
                <w:b/>
                <w:i/>
                <w:sz w:val="24"/>
                <w:szCs w:val="24"/>
              </w:rPr>
              <w:t>профильный уровень</w:t>
            </w:r>
            <w:r w:rsidRPr="00613C2E">
              <w:rPr>
                <w:rFonts w:eastAsia="Times New Roman" w:cstheme="minorHAnsi"/>
                <w:sz w:val="24"/>
                <w:szCs w:val="24"/>
              </w:rPr>
              <w:t>, </w:t>
            </w:r>
          </w:p>
          <w:p w:rsidR="00596D4F" w:rsidRPr="004A05DB" w:rsidRDefault="00596D4F" w:rsidP="00596D4F">
            <w:pPr>
              <w:pStyle w:val="a4"/>
              <w:numPr>
                <w:ilvl w:val="0"/>
                <w:numId w:val="3"/>
              </w:numPr>
              <w:rPr>
                <w:rFonts w:cstheme="minorHAnsi"/>
              </w:rPr>
            </w:pPr>
            <w:r w:rsidRPr="00613C2E">
              <w:rPr>
                <w:rFonts w:eastAsia="Times New Roman" w:cstheme="minorHAnsi"/>
                <w:sz w:val="24"/>
                <w:szCs w:val="24"/>
              </w:rPr>
              <w:t>Физика</w:t>
            </w:r>
          </w:p>
          <w:p w:rsidR="00596D4F" w:rsidRPr="00613C2E" w:rsidRDefault="00596D4F" w:rsidP="00596D4F">
            <w:pPr>
              <w:pStyle w:val="a4"/>
              <w:numPr>
                <w:ilvl w:val="0"/>
                <w:numId w:val="3"/>
              </w:numPr>
              <w:rPr>
                <w:rFonts w:cstheme="minorHAnsi"/>
              </w:rPr>
            </w:pPr>
            <w:r>
              <w:rPr>
                <w:rFonts w:cstheme="minorHAnsi"/>
              </w:rPr>
              <w:t>Информатика и информационно-коммуникационные технологии</w:t>
            </w:r>
          </w:p>
        </w:tc>
        <w:tc>
          <w:tcPr>
            <w:tcW w:w="4678" w:type="dxa"/>
            <w:shd w:val="clear" w:color="auto" w:fill="D9D9D9" w:themeFill="background1" w:themeFillShade="D9"/>
          </w:tcPr>
          <w:p w:rsidR="00596D4F" w:rsidRPr="00613C2E" w:rsidRDefault="00596D4F" w:rsidP="00596D4F">
            <w:pPr>
              <w:pStyle w:val="a4"/>
              <w:numPr>
                <w:ilvl w:val="0"/>
                <w:numId w:val="4"/>
              </w:numPr>
              <w:spacing w:line="270" w:lineRule="atLeast"/>
              <w:ind w:left="458" w:hanging="284"/>
              <w:rPr>
                <w:rFonts w:eastAsia="Times New Roman" w:cstheme="minorHAnsi"/>
                <w:sz w:val="24"/>
                <w:szCs w:val="24"/>
              </w:rPr>
            </w:pPr>
            <w:r w:rsidRPr="00613C2E">
              <w:rPr>
                <w:rFonts w:eastAsia="Times New Roman" w:cstheme="minorHAnsi"/>
                <w:sz w:val="24"/>
                <w:szCs w:val="24"/>
              </w:rPr>
              <w:t>Русский язык, </w:t>
            </w:r>
          </w:p>
          <w:p w:rsidR="00596D4F" w:rsidRPr="00613C2E" w:rsidRDefault="00596D4F" w:rsidP="00596D4F">
            <w:pPr>
              <w:pStyle w:val="a4"/>
              <w:numPr>
                <w:ilvl w:val="0"/>
                <w:numId w:val="4"/>
              </w:numPr>
              <w:tabs>
                <w:tab w:val="left" w:pos="521"/>
              </w:tabs>
              <w:spacing w:line="270" w:lineRule="atLeast"/>
              <w:ind w:left="35" w:firstLine="139"/>
              <w:rPr>
                <w:rFonts w:eastAsia="Times New Roman" w:cstheme="minorHAnsi"/>
                <w:sz w:val="24"/>
                <w:szCs w:val="24"/>
              </w:rPr>
            </w:pPr>
            <w:r w:rsidRPr="00613C2E">
              <w:rPr>
                <w:rFonts w:eastAsia="Times New Roman" w:cstheme="minorHAnsi"/>
                <w:sz w:val="24"/>
                <w:szCs w:val="24"/>
              </w:rPr>
              <w:t xml:space="preserve">Математика- </w:t>
            </w:r>
            <w:r w:rsidRPr="00613C2E">
              <w:rPr>
                <w:rFonts w:eastAsia="Times New Roman" w:cstheme="minorHAnsi"/>
                <w:b/>
                <w:i/>
                <w:sz w:val="24"/>
                <w:szCs w:val="24"/>
              </w:rPr>
              <w:t>профильный уровень</w:t>
            </w:r>
            <w:r w:rsidRPr="00613C2E">
              <w:rPr>
                <w:rFonts w:eastAsia="Times New Roman" w:cstheme="minorHAnsi"/>
                <w:sz w:val="24"/>
                <w:szCs w:val="24"/>
              </w:rPr>
              <w:t>, </w:t>
            </w:r>
          </w:p>
          <w:p w:rsidR="00596D4F" w:rsidRPr="002D3EBA" w:rsidRDefault="00596D4F" w:rsidP="00596D4F">
            <w:pPr>
              <w:pStyle w:val="a4"/>
              <w:numPr>
                <w:ilvl w:val="0"/>
                <w:numId w:val="4"/>
              </w:numPr>
              <w:ind w:left="599" w:hanging="425"/>
              <w:rPr>
                <w:rFonts w:cstheme="minorHAnsi"/>
              </w:rPr>
            </w:pPr>
            <w:r w:rsidRPr="00613C2E">
              <w:rPr>
                <w:rFonts w:eastAsia="Times New Roman" w:cstheme="minorHAnsi"/>
                <w:sz w:val="24"/>
                <w:szCs w:val="24"/>
              </w:rPr>
              <w:t>Биология</w:t>
            </w:r>
          </w:p>
          <w:p w:rsidR="00596D4F" w:rsidRPr="00613C2E" w:rsidRDefault="00596D4F" w:rsidP="00596D4F">
            <w:pPr>
              <w:pStyle w:val="a4"/>
              <w:numPr>
                <w:ilvl w:val="0"/>
                <w:numId w:val="4"/>
              </w:numPr>
              <w:ind w:left="599" w:hanging="425"/>
              <w:rPr>
                <w:rFonts w:cstheme="minorHAnsi"/>
              </w:rPr>
            </w:pPr>
            <w:r>
              <w:rPr>
                <w:rFonts w:eastAsia="Times New Roman" w:cstheme="minorHAnsi"/>
                <w:sz w:val="24"/>
                <w:szCs w:val="24"/>
              </w:rPr>
              <w:t>Химия</w:t>
            </w:r>
          </w:p>
        </w:tc>
        <w:tc>
          <w:tcPr>
            <w:tcW w:w="3544" w:type="dxa"/>
            <w:shd w:val="clear" w:color="auto" w:fill="D9D9D9" w:themeFill="background1" w:themeFillShade="D9"/>
          </w:tcPr>
          <w:p w:rsidR="00596D4F" w:rsidRPr="00613C2E" w:rsidRDefault="00596D4F" w:rsidP="00596D4F">
            <w:pPr>
              <w:pStyle w:val="a4"/>
              <w:numPr>
                <w:ilvl w:val="0"/>
                <w:numId w:val="5"/>
              </w:numPr>
              <w:spacing w:line="270" w:lineRule="atLeast"/>
              <w:ind w:left="316" w:hanging="284"/>
              <w:rPr>
                <w:rFonts w:eastAsia="Times New Roman" w:cstheme="minorHAnsi"/>
                <w:sz w:val="24"/>
                <w:szCs w:val="24"/>
              </w:rPr>
            </w:pPr>
            <w:r w:rsidRPr="00613C2E">
              <w:rPr>
                <w:rFonts w:eastAsia="Times New Roman" w:cstheme="minorHAnsi"/>
                <w:sz w:val="24"/>
                <w:szCs w:val="24"/>
              </w:rPr>
              <w:t>Русский язык,</w:t>
            </w:r>
          </w:p>
          <w:p w:rsidR="00596D4F" w:rsidRPr="00613C2E" w:rsidRDefault="00596D4F" w:rsidP="00596D4F">
            <w:pPr>
              <w:pStyle w:val="a4"/>
              <w:numPr>
                <w:ilvl w:val="0"/>
                <w:numId w:val="5"/>
              </w:numPr>
              <w:tabs>
                <w:tab w:val="left" w:pos="318"/>
              </w:tabs>
              <w:spacing w:line="270" w:lineRule="atLeast"/>
              <w:ind w:left="-107" w:firstLine="139"/>
              <w:rPr>
                <w:rFonts w:eastAsia="Times New Roman" w:cstheme="minorHAnsi"/>
                <w:sz w:val="24"/>
                <w:szCs w:val="24"/>
              </w:rPr>
            </w:pPr>
            <w:r w:rsidRPr="00613C2E">
              <w:rPr>
                <w:rFonts w:eastAsia="Times New Roman" w:cstheme="minorHAnsi"/>
                <w:sz w:val="24"/>
                <w:szCs w:val="24"/>
              </w:rPr>
              <w:t xml:space="preserve">Математика- </w:t>
            </w:r>
            <w:r w:rsidRPr="00613C2E">
              <w:rPr>
                <w:rFonts w:eastAsia="Times New Roman" w:cstheme="minorHAnsi"/>
                <w:b/>
                <w:i/>
                <w:sz w:val="24"/>
                <w:szCs w:val="24"/>
              </w:rPr>
              <w:t>профильный уровень</w:t>
            </w:r>
            <w:r w:rsidRPr="00613C2E">
              <w:rPr>
                <w:rFonts w:eastAsia="Times New Roman" w:cstheme="minorHAnsi"/>
                <w:sz w:val="24"/>
                <w:szCs w:val="24"/>
              </w:rPr>
              <w:t>, </w:t>
            </w:r>
          </w:p>
          <w:p w:rsidR="00596D4F" w:rsidRPr="004A05DB" w:rsidRDefault="00596D4F" w:rsidP="00596D4F">
            <w:pPr>
              <w:pStyle w:val="a4"/>
              <w:numPr>
                <w:ilvl w:val="0"/>
                <w:numId w:val="5"/>
              </w:numPr>
              <w:ind w:left="316" w:hanging="284"/>
              <w:rPr>
                <w:rFonts w:cstheme="minorHAnsi"/>
              </w:rPr>
            </w:pPr>
            <w:r w:rsidRPr="00613C2E">
              <w:rPr>
                <w:rFonts w:eastAsia="Times New Roman" w:cstheme="minorHAnsi"/>
                <w:sz w:val="24"/>
                <w:szCs w:val="24"/>
              </w:rPr>
              <w:t>Обществознание</w:t>
            </w:r>
          </w:p>
          <w:p w:rsidR="00596D4F" w:rsidRPr="00613C2E" w:rsidRDefault="00596D4F" w:rsidP="00596D4F">
            <w:pPr>
              <w:pStyle w:val="a4"/>
              <w:numPr>
                <w:ilvl w:val="0"/>
                <w:numId w:val="5"/>
              </w:numPr>
              <w:ind w:left="316" w:hanging="284"/>
              <w:rPr>
                <w:rFonts w:cstheme="minorHAnsi"/>
              </w:rPr>
            </w:pPr>
            <w:r>
              <w:rPr>
                <w:rFonts w:cstheme="minorHAnsi"/>
              </w:rPr>
              <w:t>Информатика и информационно-коммуникационные</w:t>
            </w:r>
          </w:p>
        </w:tc>
      </w:tr>
      <w:tr w:rsidR="00596D4F" w:rsidTr="009E6BF1">
        <w:tc>
          <w:tcPr>
            <w:tcW w:w="2977" w:type="dxa"/>
          </w:tcPr>
          <w:p w:rsidR="00596D4F" w:rsidRPr="00DF247E" w:rsidRDefault="00596D4F" w:rsidP="00596D4F">
            <w:pPr>
              <w:jc w:val="center"/>
              <w:rPr>
                <w:b/>
              </w:rPr>
            </w:pPr>
          </w:p>
        </w:tc>
        <w:tc>
          <w:tcPr>
            <w:tcW w:w="12758" w:type="dxa"/>
            <w:gridSpan w:val="4"/>
            <w:shd w:val="clear" w:color="auto" w:fill="FFFFFF" w:themeFill="background1"/>
          </w:tcPr>
          <w:p w:rsidR="00596D4F" w:rsidRDefault="00596D4F" w:rsidP="00596D4F">
            <w:pPr>
              <w:spacing w:line="270" w:lineRule="atLeast"/>
              <w:ind w:left="360"/>
              <w:jc w:val="center"/>
              <w:rPr>
                <w:rFonts w:ascii="Arial" w:hAnsi="Arial" w:cs="Arial"/>
                <w:b/>
                <w:bCs/>
                <w:color w:val="C00000"/>
                <w:sz w:val="24"/>
                <w:szCs w:val="24"/>
              </w:rPr>
            </w:pPr>
            <w:r>
              <w:rPr>
                <w:rFonts w:cstheme="minorHAnsi"/>
                <w:b/>
                <w:bCs/>
                <w:sz w:val="28"/>
                <w:szCs w:val="28"/>
              </w:rPr>
              <w:t>РЕЗУЛЬТАТЫ ЕГЭ действительны в течение 4 лет, следующих  за годом их получения.</w:t>
            </w:r>
            <w:r>
              <w:rPr>
                <w:rFonts w:ascii="Arial" w:hAnsi="Arial" w:cs="Arial"/>
                <w:b/>
                <w:bCs/>
                <w:color w:val="C00000"/>
                <w:sz w:val="48"/>
                <w:szCs w:val="48"/>
              </w:rPr>
              <w:t xml:space="preserve"> </w:t>
            </w:r>
            <w:r>
              <w:rPr>
                <w:rFonts w:ascii="Arial" w:hAnsi="Arial" w:cs="Arial"/>
                <w:b/>
                <w:bCs/>
                <w:color w:val="C00000"/>
                <w:sz w:val="24"/>
                <w:szCs w:val="24"/>
              </w:rPr>
              <w:t>Исключений из этой нормы нет!</w:t>
            </w:r>
          </w:p>
          <w:p w:rsidR="00596D4F" w:rsidRPr="0024326A" w:rsidRDefault="00596D4F" w:rsidP="00596D4F">
            <w:pPr>
              <w:spacing w:line="270" w:lineRule="atLeast"/>
              <w:jc w:val="center"/>
              <w:rPr>
                <w:rFonts w:eastAsia="Times New Roman" w:cstheme="minorHAnsi"/>
                <w:sz w:val="24"/>
                <w:szCs w:val="24"/>
              </w:rPr>
            </w:pPr>
            <w:r>
              <w:rPr>
                <w:rFonts w:ascii="Arial" w:hAnsi="Arial" w:cs="Arial"/>
                <w:b/>
                <w:bCs/>
                <w:sz w:val="24"/>
                <w:szCs w:val="24"/>
              </w:rPr>
              <w:t>(2017 г. последний год, результаты ЕГЭ которого принимаются в 2021 г.)</w:t>
            </w:r>
          </w:p>
        </w:tc>
      </w:tr>
      <w:tr w:rsidR="00596D4F" w:rsidTr="009E6BF1">
        <w:trPr>
          <w:trHeight w:val="1400"/>
        </w:trPr>
        <w:tc>
          <w:tcPr>
            <w:tcW w:w="2977" w:type="dxa"/>
            <w:vMerge w:val="restart"/>
          </w:tcPr>
          <w:p w:rsidR="00596D4F" w:rsidRPr="00DF247E" w:rsidRDefault="00596D4F" w:rsidP="00596D4F">
            <w:pPr>
              <w:jc w:val="center"/>
              <w:rPr>
                <w:b/>
              </w:rPr>
            </w:pPr>
            <w:r w:rsidRPr="00DF247E">
              <w:rPr>
                <w:b/>
              </w:rPr>
              <w:t>Минимальное количество баллов ЕГЭ для поступления</w:t>
            </w:r>
          </w:p>
        </w:tc>
        <w:tc>
          <w:tcPr>
            <w:tcW w:w="12758" w:type="dxa"/>
            <w:gridSpan w:val="4"/>
          </w:tcPr>
          <w:p w:rsidR="00596D4F" w:rsidRDefault="00596D4F" w:rsidP="00596D4F">
            <w:pPr>
              <w:jc w:val="center"/>
            </w:pPr>
            <w:r>
              <w:t xml:space="preserve">       Русский язык            </w:t>
            </w:r>
            <w:r w:rsidRPr="00C35422">
              <w:rPr>
                <w:b/>
              </w:rPr>
              <w:t>36</w:t>
            </w:r>
          </w:p>
          <w:p w:rsidR="00596D4F" w:rsidRDefault="00596D4F" w:rsidP="00596D4F">
            <w:pPr>
              <w:jc w:val="center"/>
            </w:pPr>
            <w:r>
              <w:t xml:space="preserve">        Математика             </w:t>
            </w:r>
            <w:r w:rsidRPr="00C35422">
              <w:rPr>
                <w:b/>
              </w:rPr>
              <w:t>27</w:t>
            </w:r>
          </w:p>
          <w:p w:rsidR="00596D4F" w:rsidRDefault="00596D4F" w:rsidP="00596D4F">
            <w:pPr>
              <w:tabs>
                <w:tab w:val="left" w:pos="3640"/>
              </w:tabs>
            </w:pPr>
            <w:r>
              <w:t xml:space="preserve">                                                                                                             Физика                      </w:t>
            </w:r>
            <w:r w:rsidRPr="00C35422">
              <w:rPr>
                <w:b/>
              </w:rPr>
              <w:t>36</w:t>
            </w:r>
          </w:p>
          <w:p w:rsidR="00596D4F" w:rsidRDefault="00596D4F" w:rsidP="00596D4F">
            <w:pPr>
              <w:tabs>
                <w:tab w:val="left" w:pos="3640"/>
              </w:tabs>
            </w:pPr>
            <w:r>
              <w:t xml:space="preserve">                                                                                                             Биология                 </w:t>
            </w:r>
            <w:r w:rsidRPr="00C35422">
              <w:rPr>
                <w:b/>
              </w:rPr>
              <w:t>36</w:t>
            </w:r>
          </w:p>
          <w:p w:rsidR="00596D4F" w:rsidRDefault="00596D4F" w:rsidP="00596D4F">
            <w:pPr>
              <w:tabs>
                <w:tab w:val="left" w:pos="3640"/>
              </w:tabs>
              <w:jc w:val="center"/>
              <w:rPr>
                <w:b/>
              </w:rPr>
            </w:pPr>
            <w:r>
              <w:t xml:space="preserve">        Обществознание    </w:t>
            </w:r>
            <w:r w:rsidRPr="00C35422">
              <w:rPr>
                <w:b/>
              </w:rPr>
              <w:t>42</w:t>
            </w:r>
          </w:p>
          <w:p w:rsidR="00596D4F" w:rsidRDefault="00596D4F" w:rsidP="00596D4F">
            <w:pPr>
              <w:tabs>
                <w:tab w:val="left" w:pos="3640"/>
              </w:tabs>
              <w:jc w:val="center"/>
              <w:rPr>
                <w:b/>
              </w:rPr>
            </w:pPr>
            <w:r>
              <w:t xml:space="preserve">        Химия                       </w:t>
            </w:r>
            <w:r w:rsidRPr="002D3EBA">
              <w:rPr>
                <w:b/>
              </w:rPr>
              <w:t>36</w:t>
            </w:r>
          </w:p>
          <w:p w:rsidR="00596D4F" w:rsidRPr="002D3EBA" w:rsidRDefault="00596D4F" w:rsidP="00596D4F">
            <w:pPr>
              <w:tabs>
                <w:tab w:val="left" w:pos="3640"/>
              </w:tabs>
              <w:jc w:val="center"/>
              <w:rPr>
                <w:b/>
              </w:rPr>
            </w:pPr>
            <w:r>
              <w:rPr>
                <w:rFonts w:cstheme="minorHAnsi"/>
              </w:rPr>
              <w:t xml:space="preserve">Информатика и информационно-коммуникационные </w:t>
            </w:r>
            <w:r w:rsidRPr="004A05DB">
              <w:rPr>
                <w:rFonts w:cstheme="minorHAnsi"/>
                <w:b/>
              </w:rPr>
              <w:t>40</w:t>
            </w:r>
          </w:p>
        </w:tc>
      </w:tr>
      <w:tr w:rsidR="00596D4F" w:rsidTr="009E6BF1">
        <w:trPr>
          <w:trHeight w:val="3286"/>
        </w:trPr>
        <w:tc>
          <w:tcPr>
            <w:tcW w:w="2977" w:type="dxa"/>
            <w:vMerge/>
          </w:tcPr>
          <w:p w:rsidR="00596D4F" w:rsidRPr="00DF247E" w:rsidRDefault="00596D4F" w:rsidP="00596D4F">
            <w:pPr>
              <w:jc w:val="center"/>
              <w:rPr>
                <w:b/>
              </w:rPr>
            </w:pPr>
          </w:p>
        </w:tc>
        <w:tc>
          <w:tcPr>
            <w:tcW w:w="12758" w:type="dxa"/>
            <w:gridSpan w:val="4"/>
            <w:vAlign w:val="center"/>
          </w:tcPr>
          <w:p w:rsidR="00596D4F" w:rsidRPr="00D43A32" w:rsidRDefault="00596D4F" w:rsidP="00596D4F">
            <w:pPr>
              <w:tabs>
                <w:tab w:val="left" w:pos="3640"/>
              </w:tabs>
              <w:jc w:val="center"/>
              <w:rPr>
                <w:b/>
              </w:rPr>
            </w:pPr>
            <w:r w:rsidRPr="00D43A32">
              <w:rPr>
                <w:b/>
              </w:rPr>
              <w:t>Проходной балл  по приемной кампании 20</w:t>
            </w:r>
            <w:r>
              <w:rPr>
                <w:b/>
              </w:rPr>
              <w:t>20</w:t>
            </w:r>
            <w:r w:rsidRPr="00D43A32">
              <w:rPr>
                <w:b/>
              </w:rPr>
              <w:t xml:space="preserve"> года</w:t>
            </w:r>
            <w:r>
              <w:rPr>
                <w:b/>
              </w:rPr>
              <w:t xml:space="preserve"> </w:t>
            </w:r>
            <w:r w:rsidRPr="0075412C">
              <w:rPr>
                <w:i/>
              </w:rPr>
              <w:t>(на бюджетные места)</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Наземные транспортно-технологические средства - </w:t>
            </w:r>
            <w:r w:rsidRPr="002D3EBA">
              <w:rPr>
                <w:rFonts w:eastAsia="Times New Roman" w:cstheme="minorHAnsi"/>
                <w:b/>
                <w:sz w:val="24"/>
                <w:szCs w:val="24"/>
              </w:rPr>
              <w:t>144</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Агроинженерия - </w:t>
            </w:r>
            <w:r w:rsidRPr="002D3EBA">
              <w:rPr>
                <w:rFonts w:eastAsia="Times New Roman" w:cstheme="minorHAnsi"/>
                <w:b/>
                <w:sz w:val="24"/>
                <w:szCs w:val="24"/>
              </w:rPr>
              <w:t>125</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Эксплуатация транспортно-технологических машин и комплексов - </w:t>
            </w:r>
            <w:r w:rsidRPr="002D3EBA">
              <w:rPr>
                <w:rFonts w:eastAsia="Times New Roman" w:cstheme="minorHAnsi"/>
                <w:b/>
                <w:sz w:val="24"/>
                <w:szCs w:val="24"/>
              </w:rPr>
              <w:t>182</w:t>
            </w:r>
          </w:p>
          <w:p w:rsidR="00596D4F" w:rsidRPr="002D3EBA" w:rsidRDefault="00596D4F" w:rsidP="00596D4F">
            <w:pPr>
              <w:shd w:val="clear" w:color="auto" w:fill="FFFFFF"/>
              <w:spacing w:line="270" w:lineRule="atLeast"/>
              <w:ind w:left="181"/>
              <w:jc w:val="center"/>
              <w:rPr>
                <w:rFonts w:eastAsia="Times New Roman" w:cstheme="minorHAnsi"/>
                <w:b/>
                <w:bCs/>
                <w:sz w:val="24"/>
                <w:szCs w:val="24"/>
              </w:rPr>
            </w:pPr>
            <w:r w:rsidRPr="002D3EBA">
              <w:rPr>
                <w:rFonts w:eastAsia="Times New Roman" w:cstheme="minorHAnsi"/>
                <w:bCs/>
                <w:sz w:val="24"/>
                <w:szCs w:val="24"/>
              </w:rPr>
              <w:t xml:space="preserve">Технология транспортных процессов – </w:t>
            </w:r>
            <w:r w:rsidRPr="002D3EBA">
              <w:rPr>
                <w:rFonts w:eastAsia="Times New Roman" w:cstheme="minorHAnsi"/>
                <w:b/>
                <w:bCs/>
                <w:sz w:val="24"/>
                <w:szCs w:val="24"/>
              </w:rPr>
              <w:t>158</w:t>
            </w:r>
          </w:p>
          <w:p w:rsidR="00596D4F" w:rsidRPr="002D3EBA" w:rsidRDefault="00596D4F" w:rsidP="00596D4F">
            <w:pPr>
              <w:shd w:val="clear" w:color="auto" w:fill="FFFFFF"/>
              <w:spacing w:line="270" w:lineRule="atLeast"/>
              <w:ind w:left="181"/>
              <w:jc w:val="center"/>
              <w:rPr>
                <w:rFonts w:eastAsia="Times New Roman" w:cstheme="minorHAnsi"/>
                <w:bCs/>
                <w:sz w:val="24"/>
                <w:szCs w:val="24"/>
              </w:rPr>
            </w:pPr>
            <w:r w:rsidRPr="002D3EBA">
              <w:rPr>
                <w:rFonts w:eastAsia="Times New Roman" w:cstheme="minorHAnsi"/>
                <w:bCs/>
                <w:sz w:val="24"/>
                <w:szCs w:val="24"/>
              </w:rPr>
              <w:t xml:space="preserve">Технология лесозаготовительных и деревоперерабатывающих производств - </w:t>
            </w:r>
            <w:r w:rsidRPr="002D3EBA">
              <w:rPr>
                <w:rFonts w:eastAsia="Times New Roman" w:cstheme="minorHAnsi"/>
                <w:b/>
                <w:bCs/>
                <w:sz w:val="24"/>
                <w:szCs w:val="24"/>
              </w:rPr>
              <w:t>122</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Агрохимия и агропочвоведение - </w:t>
            </w:r>
            <w:r w:rsidRPr="002D3EBA">
              <w:rPr>
                <w:rFonts w:eastAsia="Times New Roman" w:cstheme="minorHAnsi"/>
                <w:b/>
                <w:sz w:val="24"/>
                <w:szCs w:val="24"/>
              </w:rPr>
              <w:t>104</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Агрономия - </w:t>
            </w:r>
            <w:r w:rsidRPr="002D3EBA">
              <w:rPr>
                <w:rFonts w:eastAsia="Times New Roman" w:cstheme="minorHAnsi"/>
                <w:b/>
                <w:sz w:val="24"/>
                <w:szCs w:val="24"/>
              </w:rPr>
              <w:t>111</w:t>
            </w:r>
          </w:p>
          <w:p w:rsidR="00596D4F" w:rsidRPr="002D3EBA" w:rsidRDefault="00596D4F" w:rsidP="00596D4F">
            <w:pPr>
              <w:shd w:val="clear" w:color="auto" w:fill="FFFFFF"/>
              <w:spacing w:line="270" w:lineRule="atLeast"/>
              <w:ind w:left="181"/>
              <w:jc w:val="center"/>
              <w:rPr>
                <w:rFonts w:eastAsia="Times New Roman" w:cstheme="minorHAnsi"/>
                <w:sz w:val="24"/>
                <w:szCs w:val="24"/>
              </w:rPr>
            </w:pPr>
            <w:r w:rsidRPr="002D3EBA">
              <w:rPr>
                <w:rFonts w:eastAsia="Times New Roman" w:cstheme="minorHAnsi"/>
                <w:sz w:val="24"/>
                <w:szCs w:val="24"/>
              </w:rPr>
              <w:t xml:space="preserve">Технология производства и переработки сельскохозяйственной продукции - </w:t>
            </w:r>
            <w:r w:rsidRPr="002D3EBA">
              <w:rPr>
                <w:rFonts w:eastAsia="Times New Roman" w:cstheme="minorHAnsi"/>
                <w:b/>
                <w:sz w:val="24"/>
                <w:szCs w:val="24"/>
              </w:rPr>
              <w:t>109</w:t>
            </w:r>
          </w:p>
          <w:p w:rsidR="00596D4F" w:rsidRPr="002D3EBA" w:rsidRDefault="00596D4F" w:rsidP="00596D4F">
            <w:pPr>
              <w:shd w:val="clear" w:color="auto" w:fill="FFFFFF"/>
              <w:spacing w:line="270" w:lineRule="atLeast"/>
              <w:ind w:left="181"/>
              <w:jc w:val="center"/>
              <w:rPr>
                <w:rFonts w:eastAsia="Times New Roman" w:cstheme="minorHAnsi"/>
                <w:b/>
                <w:sz w:val="24"/>
                <w:szCs w:val="24"/>
              </w:rPr>
            </w:pPr>
            <w:r w:rsidRPr="002D3EBA">
              <w:rPr>
                <w:rFonts w:eastAsia="Times New Roman" w:cstheme="minorHAnsi"/>
                <w:sz w:val="24"/>
                <w:szCs w:val="24"/>
              </w:rPr>
              <w:t xml:space="preserve">Зоотехния – </w:t>
            </w:r>
            <w:r w:rsidRPr="002D3EBA">
              <w:rPr>
                <w:rFonts w:eastAsia="Times New Roman" w:cstheme="minorHAnsi"/>
                <w:b/>
                <w:sz w:val="24"/>
                <w:szCs w:val="24"/>
              </w:rPr>
              <w:t>129</w:t>
            </w:r>
          </w:p>
          <w:p w:rsidR="00596D4F" w:rsidRPr="002D3EBA" w:rsidRDefault="00596D4F" w:rsidP="00596D4F">
            <w:pPr>
              <w:shd w:val="clear" w:color="auto" w:fill="FFFFFF"/>
              <w:spacing w:line="270" w:lineRule="atLeast"/>
              <w:ind w:left="181"/>
              <w:jc w:val="center"/>
              <w:rPr>
                <w:rFonts w:eastAsia="Times New Roman" w:cstheme="minorHAnsi"/>
                <w:b/>
                <w:sz w:val="24"/>
                <w:szCs w:val="24"/>
              </w:rPr>
            </w:pPr>
            <w:r w:rsidRPr="002D3EBA">
              <w:rPr>
                <w:rFonts w:eastAsia="Times New Roman" w:cstheme="minorHAnsi"/>
                <w:sz w:val="24"/>
                <w:szCs w:val="24"/>
              </w:rPr>
              <w:t xml:space="preserve">Лесное дело – </w:t>
            </w:r>
            <w:r w:rsidRPr="002D3EBA">
              <w:rPr>
                <w:rFonts w:eastAsia="Times New Roman" w:cstheme="minorHAnsi"/>
                <w:b/>
                <w:sz w:val="24"/>
                <w:szCs w:val="24"/>
              </w:rPr>
              <w:t>143</w:t>
            </w:r>
          </w:p>
          <w:p w:rsidR="00596D4F" w:rsidRDefault="00596D4F" w:rsidP="00596D4F">
            <w:pPr>
              <w:ind w:left="181"/>
              <w:jc w:val="center"/>
            </w:pPr>
            <w:r>
              <w:rPr>
                <w:rFonts w:eastAsia="Times New Roman" w:cstheme="minorHAnsi"/>
                <w:b/>
                <w:sz w:val="24"/>
                <w:szCs w:val="24"/>
              </w:rPr>
              <w:t>Для поступления на платной основе, достаточно набрать минимально установленное по каждому предмету количество баллов</w:t>
            </w:r>
          </w:p>
        </w:tc>
      </w:tr>
      <w:tr w:rsidR="00596D4F" w:rsidTr="009E6BF1">
        <w:tc>
          <w:tcPr>
            <w:tcW w:w="2977" w:type="dxa"/>
          </w:tcPr>
          <w:p w:rsidR="00596D4F" w:rsidRDefault="00596D4F" w:rsidP="00596D4F">
            <w:pPr>
              <w:widowControl w:val="0"/>
              <w:autoSpaceDE w:val="0"/>
              <w:autoSpaceDN w:val="0"/>
              <w:adjustRightInd w:val="0"/>
              <w:jc w:val="center"/>
              <w:outlineLvl w:val="1"/>
              <w:rPr>
                <w:rFonts w:eastAsia="Times New Roman" w:cstheme="minorHAnsi"/>
                <w:b/>
                <w:lang w:eastAsia="ru-RU"/>
              </w:rPr>
            </w:pPr>
          </w:p>
          <w:p w:rsidR="00596D4F" w:rsidRPr="00637ABB" w:rsidRDefault="00596D4F" w:rsidP="00596D4F">
            <w:pPr>
              <w:widowControl w:val="0"/>
              <w:autoSpaceDE w:val="0"/>
              <w:autoSpaceDN w:val="0"/>
              <w:adjustRightInd w:val="0"/>
              <w:jc w:val="center"/>
              <w:outlineLvl w:val="1"/>
              <w:rPr>
                <w:rFonts w:eastAsia="Times New Roman" w:cstheme="minorHAnsi"/>
                <w:b/>
                <w:lang w:eastAsia="ru-RU"/>
              </w:rPr>
            </w:pPr>
            <w:r w:rsidRPr="00637ABB">
              <w:rPr>
                <w:rFonts w:eastAsia="Times New Roman" w:cstheme="minorHAnsi"/>
                <w:b/>
                <w:lang w:eastAsia="ru-RU"/>
              </w:rPr>
              <w:t>Учет индивидуальных достижений поступающих при приеме</w:t>
            </w:r>
          </w:p>
          <w:p w:rsidR="00596D4F" w:rsidRPr="00DF247E" w:rsidRDefault="00596D4F" w:rsidP="00596D4F">
            <w:pPr>
              <w:jc w:val="center"/>
              <w:rPr>
                <w:b/>
              </w:rPr>
            </w:pPr>
            <w:r w:rsidRPr="00637ABB">
              <w:rPr>
                <w:rFonts w:eastAsia="Times New Roman" w:cstheme="minorHAnsi"/>
                <w:b/>
                <w:lang w:eastAsia="ru-RU"/>
              </w:rPr>
              <w:t>на обучение</w:t>
            </w:r>
          </w:p>
        </w:tc>
        <w:tc>
          <w:tcPr>
            <w:tcW w:w="12758" w:type="dxa"/>
            <w:gridSpan w:val="4"/>
          </w:tcPr>
          <w:p w:rsidR="00596D4F" w:rsidRPr="00637ABB" w:rsidRDefault="00596D4F" w:rsidP="00596D4F">
            <w:pPr>
              <w:widowControl w:val="0"/>
              <w:autoSpaceDE w:val="0"/>
              <w:autoSpaceDN w:val="0"/>
              <w:adjustRightInd w:val="0"/>
              <w:ind w:firstLine="181"/>
              <w:jc w:val="both"/>
              <w:rPr>
                <w:rFonts w:eastAsia="Times New Roman" w:cstheme="minorHAnsi"/>
                <w:sz w:val="24"/>
                <w:szCs w:val="24"/>
                <w:lang w:eastAsia="ru-RU"/>
              </w:rPr>
            </w:pPr>
            <w:r>
              <w:rPr>
                <w:rFonts w:eastAsia="Times New Roman" w:cstheme="minorHAnsi"/>
                <w:sz w:val="24"/>
                <w:szCs w:val="24"/>
                <w:lang w:eastAsia="ru-RU"/>
              </w:rPr>
              <w:t xml:space="preserve">   </w:t>
            </w:r>
            <w:r w:rsidRPr="00637ABB">
              <w:rPr>
                <w:rFonts w:eastAsia="Times New Roman" w:cstheme="minorHAnsi"/>
                <w:sz w:val="24"/>
                <w:szCs w:val="24"/>
                <w:lang w:eastAsia="ru-RU"/>
              </w:rPr>
              <w:t>Учет результатов индивидуальных достижений осуществляется посредством начисления баллов за индивидуальные достижения и (или) в качестве преимущества при равенстве критериев ранжирования списков поступающих.</w:t>
            </w:r>
          </w:p>
          <w:p w:rsidR="00596D4F" w:rsidRPr="00637ABB"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t>Баллы, начисленные за индивидуальные достижения, включаются в сумму конкурсных баллов.</w:t>
            </w:r>
          </w:p>
          <w:p w:rsidR="00596D4F" w:rsidRPr="00637ABB"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t>При приеме на обучение Академия начисляет не более 10 баллов суммарно  на основании представленных подтверждающих  документов за следующие индивидуальные достижения:</w:t>
            </w:r>
          </w:p>
          <w:p w:rsidR="00596D4F" w:rsidRPr="00637ABB"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lastRenderedPageBreak/>
              <w:t xml:space="preserve">1) наличие статуса чемпиона 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 наличие золотого знака отличия Всероссийского физкультурно-спортивного комплекса "Готов к труду и обороне" (ГТО) и удостоверения к нему установленного образца -  </w:t>
            </w:r>
            <w:r w:rsidRPr="00637ABB">
              <w:rPr>
                <w:rFonts w:eastAsia="Times New Roman" w:cstheme="minorHAnsi"/>
                <w:b/>
                <w:sz w:val="24"/>
                <w:szCs w:val="24"/>
                <w:lang w:eastAsia="ru-RU"/>
              </w:rPr>
              <w:t>3  балла</w:t>
            </w:r>
            <w:r w:rsidRPr="00637ABB">
              <w:rPr>
                <w:rFonts w:eastAsia="Times New Roman" w:cstheme="minorHAnsi"/>
                <w:sz w:val="24"/>
                <w:szCs w:val="24"/>
                <w:lang w:eastAsia="ru-RU"/>
              </w:rPr>
              <w:t>;</w:t>
            </w:r>
          </w:p>
          <w:p w:rsidR="00596D4F" w:rsidRPr="00637ABB"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t>2) наличие аттестата о среднем общем образовании с отличием, или аттестата о среднем (полном) общем образовании для награжденных золотой медалью, или аттестата о среднем (полном) общем образовании для награжденных серебряной медалью</w:t>
            </w:r>
            <w:r w:rsidRPr="00637ABB">
              <w:rPr>
                <w:rFonts w:eastAsia="Times New Roman" w:cstheme="minorHAnsi"/>
                <w:b/>
                <w:sz w:val="24"/>
                <w:szCs w:val="24"/>
                <w:lang w:eastAsia="ru-RU"/>
              </w:rPr>
              <w:t>-5   баллов</w:t>
            </w:r>
            <w:r w:rsidRPr="00637ABB">
              <w:rPr>
                <w:rFonts w:eastAsia="Times New Roman" w:cstheme="minorHAnsi"/>
                <w:sz w:val="24"/>
                <w:szCs w:val="24"/>
                <w:lang w:eastAsia="ru-RU"/>
              </w:rPr>
              <w:t>;</w:t>
            </w:r>
          </w:p>
          <w:p w:rsidR="00596D4F" w:rsidRPr="00637ABB"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t>3) наличие диплома о среднем профессиональном образовании с отличием-</w:t>
            </w:r>
            <w:r w:rsidRPr="00637ABB">
              <w:rPr>
                <w:rFonts w:eastAsia="Times New Roman" w:cstheme="minorHAnsi"/>
                <w:b/>
                <w:sz w:val="24"/>
                <w:szCs w:val="24"/>
                <w:lang w:eastAsia="ru-RU"/>
              </w:rPr>
              <w:t xml:space="preserve"> 5  баллов</w:t>
            </w:r>
            <w:r w:rsidRPr="00637ABB">
              <w:rPr>
                <w:rFonts w:eastAsia="Times New Roman" w:cstheme="minorHAnsi"/>
                <w:sz w:val="24"/>
                <w:szCs w:val="24"/>
                <w:lang w:eastAsia="ru-RU"/>
              </w:rPr>
              <w:t>;</w:t>
            </w:r>
          </w:p>
          <w:p w:rsidR="00596D4F" w:rsidRPr="00EF0931" w:rsidRDefault="00596D4F" w:rsidP="00596D4F">
            <w:pPr>
              <w:widowControl w:val="0"/>
              <w:autoSpaceDE w:val="0"/>
              <w:autoSpaceDN w:val="0"/>
              <w:adjustRightInd w:val="0"/>
              <w:ind w:firstLine="322"/>
              <w:jc w:val="both"/>
              <w:rPr>
                <w:rFonts w:eastAsia="Times New Roman" w:cstheme="minorHAnsi"/>
                <w:sz w:val="24"/>
                <w:szCs w:val="24"/>
                <w:lang w:eastAsia="ru-RU"/>
              </w:rPr>
            </w:pPr>
            <w:r w:rsidRPr="00637ABB">
              <w:rPr>
                <w:rFonts w:eastAsia="Times New Roman" w:cstheme="minorHAnsi"/>
                <w:sz w:val="24"/>
                <w:szCs w:val="24"/>
                <w:lang w:eastAsia="ru-RU"/>
              </w:rPr>
              <w:t xml:space="preserve">4) участие и (или) результаты участия поступающих в олимпиадах (не используемые для получения особых прав и (или) преимуществ при поступлении на обучение по конкретным условиям поступления и конкретным основаниям приема) и иных интеллектуальных и (или) творческих конкурсах, физкультурных мероприятиях и спортивных мероприятиях, проводимых в целях выявления и поддержки лиц, проявивших выдающиеся способности -  </w:t>
            </w:r>
            <w:r w:rsidRPr="00637ABB">
              <w:rPr>
                <w:rFonts w:eastAsia="Times New Roman" w:cstheme="minorHAnsi"/>
                <w:b/>
                <w:sz w:val="24"/>
                <w:szCs w:val="24"/>
                <w:lang w:eastAsia="ru-RU"/>
              </w:rPr>
              <w:t>2  балла</w:t>
            </w:r>
            <w:r>
              <w:rPr>
                <w:rFonts w:eastAsia="Times New Roman" w:cstheme="minorHAnsi"/>
                <w:sz w:val="24"/>
                <w:szCs w:val="24"/>
                <w:lang w:eastAsia="ru-RU"/>
              </w:rPr>
              <w:t>.</w:t>
            </w:r>
          </w:p>
        </w:tc>
      </w:tr>
      <w:tr w:rsidR="00596D4F" w:rsidTr="009E6BF1">
        <w:trPr>
          <w:trHeight w:val="2088"/>
        </w:trPr>
        <w:tc>
          <w:tcPr>
            <w:tcW w:w="2977" w:type="dxa"/>
          </w:tcPr>
          <w:p w:rsidR="00596D4F" w:rsidRDefault="00596D4F" w:rsidP="00596D4F">
            <w:pPr>
              <w:jc w:val="center"/>
              <w:rPr>
                <w:b/>
              </w:rPr>
            </w:pPr>
          </w:p>
          <w:p w:rsidR="00596D4F" w:rsidRPr="00DF247E" w:rsidRDefault="00596D4F" w:rsidP="00596D4F">
            <w:pPr>
              <w:jc w:val="center"/>
              <w:rPr>
                <w:b/>
              </w:rPr>
            </w:pPr>
            <w:r w:rsidRPr="00DF247E">
              <w:rPr>
                <w:b/>
              </w:rPr>
              <w:t>Перечень документов, необходимых для подачи заявления</w:t>
            </w:r>
          </w:p>
        </w:tc>
        <w:tc>
          <w:tcPr>
            <w:tcW w:w="12758" w:type="dxa"/>
            <w:gridSpan w:val="4"/>
          </w:tcPr>
          <w:p w:rsidR="00596D4F" w:rsidRPr="00452DE9" w:rsidRDefault="00596D4F" w:rsidP="00596D4F">
            <w:pPr>
              <w:rPr>
                <w:b/>
              </w:rPr>
            </w:pPr>
          </w:p>
          <w:p w:rsidR="00596D4F" w:rsidRPr="00D43A32" w:rsidRDefault="00596D4F" w:rsidP="00596D4F">
            <w:pPr>
              <w:pStyle w:val="a4"/>
              <w:numPr>
                <w:ilvl w:val="0"/>
                <w:numId w:val="6"/>
              </w:numPr>
              <w:rPr>
                <w:b/>
              </w:rPr>
            </w:pPr>
            <w:r w:rsidRPr="00D43A32">
              <w:rPr>
                <w:b/>
              </w:rPr>
              <w:t>Документ государственного образца о среднем общем или среднем профессиональном образовании</w:t>
            </w:r>
          </w:p>
          <w:p w:rsidR="00596D4F" w:rsidRPr="00D43A32" w:rsidRDefault="00596D4F" w:rsidP="00596D4F">
            <w:pPr>
              <w:pStyle w:val="a4"/>
              <w:numPr>
                <w:ilvl w:val="0"/>
                <w:numId w:val="6"/>
              </w:numPr>
              <w:rPr>
                <w:b/>
              </w:rPr>
            </w:pPr>
            <w:r w:rsidRPr="00D43A32">
              <w:rPr>
                <w:b/>
              </w:rPr>
              <w:t xml:space="preserve">Фотографии </w:t>
            </w:r>
            <w:r>
              <w:rPr>
                <w:b/>
              </w:rPr>
              <w:t>2</w:t>
            </w:r>
            <w:r w:rsidRPr="00D43A32">
              <w:rPr>
                <w:b/>
              </w:rPr>
              <w:t xml:space="preserve"> штуки размером 3х4 см</w:t>
            </w:r>
          </w:p>
          <w:p w:rsidR="00596D4F" w:rsidRPr="001D4BDD" w:rsidRDefault="00596D4F" w:rsidP="00596D4F">
            <w:pPr>
              <w:pStyle w:val="a4"/>
              <w:numPr>
                <w:ilvl w:val="0"/>
                <w:numId w:val="6"/>
              </w:numPr>
              <w:rPr>
                <w:i/>
              </w:rPr>
            </w:pPr>
            <w:r w:rsidRPr="00D43A32">
              <w:rPr>
                <w:b/>
              </w:rPr>
              <w:t xml:space="preserve">Медицинская справка </w:t>
            </w:r>
            <w:r w:rsidRPr="001D4BDD">
              <w:rPr>
                <w:i/>
              </w:rPr>
              <w:t>(на все факультеты, кроме ЭФ)</w:t>
            </w:r>
            <w:r>
              <w:rPr>
                <w:i/>
              </w:rPr>
              <w:t>форма 086-у, справка от психиатра и нарколога.)</w:t>
            </w:r>
          </w:p>
          <w:p w:rsidR="00596D4F" w:rsidRPr="00D43A32" w:rsidRDefault="00596D4F" w:rsidP="00596D4F">
            <w:pPr>
              <w:pStyle w:val="a4"/>
              <w:numPr>
                <w:ilvl w:val="0"/>
                <w:numId w:val="6"/>
              </w:numPr>
              <w:rPr>
                <w:b/>
              </w:rPr>
            </w:pPr>
            <w:r w:rsidRPr="00D43A32">
              <w:rPr>
                <w:b/>
              </w:rPr>
              <w:t>Документ, подтверждающий льготы</w:t>
            </w:r>
            <w:r>
              <w:rPr>
                <w:b/>
              </w:rPr>
              <w:t xml:space="preserve"> (если есть льгота)</w:t>
            </w:r>
          </w:p>
          <w:p w:rsidR="00596D4F" w:rsidRDefault="00596D4F" w:rsidP="00596D4F">
            <w:pPr>
              <w:pStyle w:val="a4"/>
              <w:numPr>
                <w:ilvl w:val="0"/>
                <w:numId w:val="6"/>
              </w:numPr>
            </w:pPr>
            <w:r w:rsidRPr="00D43A32">
              <w:rPr>
                <w:b/>
              </w:rPr>
              <w:t>Документ, удостоверяющий личность (предъявляется при подаче заявления)</w:t>
            </w:r>
            <w:r>
              <w:t xml:space="preserve"> </w:t>
            </w:r>
          </w:p>
          <w:p w:rsidR="00596D4F" w:rsidRPr="002D3EBA" w:rsidRDefault="00596D4F" w:rsidP="00596D4F">
            <w:pPr>
              <w:pStyle w:val="a4"/>
              <w:numPr>
                <w:ilvl w:val="0"/>
                <w:numId w:val="6"/>
              </w:numPr>
              <w:rPr>
                <w:b/>
              </w:rPr>
            </w:pPr>
            <w:r w:rsidRPr="002D3EBA">
              <w:rPr>
                <w:b/>
              </w:rPr>
              <w:t>СНИЛС</w:t>
            </w:r>
          </w:p>
        </w:tc>
      </w:tr>
      <w:tr w:rsidR="00596D4F" w:rsidTr="009E6BF1">
        <w:trPr>
          <w:trHeight w:val="1675"/>
        </w:trPr>
        <w:tc>
          <w:tcPr>
            <w:tcW w:w="2977" w:type="dxa"/>
          </w:tcPr>
          <w:p w:rsidR="00596D4F" w:rsidRDefault="00596D4F" w:rsidP="009B5B6A">
            <w:pPr>
              <w:rPr>
                <w:b/>
              </w:rPr>
            </w:pPr>
          </w:p>
          <w:p w:rsidR="00596D4F" w:rsidRDefault="00596D4F" w:rsidP="00596D4F">
            <w:pPr>
              <w:jc w:val="center"/>
              <w:rPr>
                <w:b/>
              </w:rPr>
            </w:pPr>
          </w:p>
          <w:p w:rsidR="00596D4F" w:rsidRPr="00DF247E" w:rsidRDefault="00596D4F" w:rsidP="00596D4F">
            <w:pPr>
              <w:jc w:val="center"/>
              <w:rPr>
                <w:b/>
              </w:rPr>
            </w:pPr>
            <w:r w:rsidRPr="00DF247E">
              <w:rPr>
                <w:b/>
              </w:rPr>
              <w:t>Сроки подачи документов</w:t>
            </w:r>
          </w:p>
        </w:tc>
        <w:tc>
          <w:tcPr>
            <w:tcW w:w="12758" w:type="dxa"/>
            <w:gridSpan w:val="4"/>
          </w:tcPr>
          <w:p w:rsidR="00596D4F" w:rsidRPr="00AD5669" w:rsidRDefault="00596D4F" w:rsidP="00596D4F">
            <w:pPr>
              <w:rPr>
                <w:b/>
              </w:rPr>
            </w:pPr>
          </w:p>
          <w:p w:rsidR="00596D4F" w:rsidRPr="0059302C" w:rsidRDefault="00596D4F" w:rsidP="00596D4F">
            <w:pPr>
              <w:pStyle w:val="a4"/>
              <w:numPr>
                <w:ilvl w:val="0"/>
                <w:numId w:val="7"/>
              </w:numPr>
              <w:rPr>
                <w:b/>
              </w:rPr>
            </w:pPr>
            <w:r w:rsidRPr="0059302C">
              <w:rPr>
                <w:b/>
              </w:rPr>
              <w:t>Сроки приема документов на об</w:t>
            </w:r>
            <w:r>
              <w:rPr>
                <w:b/>
              </w:rPr>
              <w:t>учение на бюджетные места в 2021</w:t>
            </w:r>
            <w:r w:rsidRPr="0059302C">
              <w:rPr>
                <w:b/>
              </w:rPr>
              <w:t xml:space="preserve"> году:</w:t>
            </w:r>
          </w:p>
          <w:p w:rsidR="00596D4F" w:rsidRDefault="00596D4F" w:rsidP="00596D4F">
            <w:pPr>
              <w:jc w:val="center"/>
              <w:rPr>
                <w:b/>
              </w:rPr>
            </w:pPr>
            <w:r>
              <w:t xml:space="preserve">Начало приема документов на </w:t>
            </w:r>
            <w:r w:rsidRPr="00BC5022">
              <w:rPr>
                <w:i/>
              </w:rPr>
              <w:t>очное</w:t>
            </w:r>
            <w:r>
              <w:t xml:space="preserve"> обучение:  </w:t>
            </w:r>
            <w:r w:rsidRPr="00BC5022">
              <w:rPr>
                <w:b/>
              </w:rPr>
              <w:t>20 июня</w:t>
            </w:r>
          </w:p>
          <w:p w:rsidR="00596D4F" w:rsidRPr="009E6BF1" w:rsidRDefault="00596D4F" w:rsidP="009E6BF1">
            <w:pPr>
              <w:jc w:val="center"/>
              <w:rPr>
                <w:b/>
              </w:rPr>
            </w:pPr>
            <w:r>
              <w:t xml:space="preserve">Начало приема документов на </w:t>
            </w:r>
            <w:r w:rsidRPr="00BC5022">
              <w:rPr>
                <w:i/>
              </w:rPr>
              <w:t>заочное</w:t>
            </w:r>
            <w:r>
              <w:t xml:space="preserve"> обучение: 1</w:t>
            </w:r>
            <w:r w:rsidR="009E6BF1">
              <w:rPr>
                <w:b/>
              </w:rPr>
              <w:t xml:space="preserve"> июня</w:t>
            </w:r>
          </w:p>
          <w:p w:rsidR="00596D4F" w:rsidRPr="004A05DB" w:rsidRDefault="00596D4F" w:rsidP="00596D4F">
            <w:pPr>
              <w:jc w:val="center"/>
              <w:rPr>
                <w:b/>
              </w:rPr>
            </w:pPr>
            <w:r w:rsidRPr="004A05DB">
              <w:rPr>
                <w:b/>
                <w:sz w:val="32"/>
              </w:rPr>
              <w:t xml:space="preserve">С более подробной информацией можно ознакомиться на сайте </w:t>
            </w:r>
            <w:r w:rsidRPr="004A05DB">
              <w:rPr>
                <w:b/>
                <w:sz w:val="32"/>
                <w:lang w:val="en-US"/>
              </w:rPr>
              <w:t>www</w:t>
            </w:r>
            <w:r w:rsidRPr="004A05DB">
              <w:rPr>
                <w:b/>
                <w:sz w:val="32"/>
              </w:rPr>
              <w:t>.</w:t>
            </w:r>
            <w:r w:rsidRPr="004A05DB">
              <w:rPr>
                <w:b/>
                <w:sz w:val="32"/>
                <w:lang w:val="en-US"/>
              </w:rPr>
              <w:t>tvgsha</w:t>
            </w:r>
            <w:r w:rsidRPr="004A05DB">
              <w:rPr>
                <w:b/>
                <w:sz w:val="32"/>
              </w:rPr>
              <w:t>.</w:t>
            </w:r>
            <w:r w:rsidRPr="004A05DB">
              <w:rPr>
                <w:b/>
                <w:sz w:val="32"/>
                <w:lang w:val="en-US"/>
              </w:rPr>
              <w:t>ru</w:t>
            </w:r>
          </w:p>
        </w:tc>
      </w:tr>
      <w:tr w:rsidR="00596D4F" w:rsidTr="009E6BF1">
        <w:tc>
          <w:tcPr>
            <w:tcW w:w="2977" w:type="dxa"/>
          </w:tcPr>
          <w:p w:rsidR="00596D4F" w:rsidRDefault="00596D4F" w:rsidP="00596D4F">
            <w:pPr>
              <w:jc w:val="center"/>
              <w:rPr>
                <w:b/>
              </w:rPr>
            </w:pPr>
          </w:p>
          <w:p w:rsidR="00596D4F" w:rsidRPr="00DF247E" w:rsidRDefault="00596D4F" w:rsidP="00596D4F">
            <w:pPr>
              <w:jc w:val="center"/>
              <w:rPr>
                <w:b/>
              </w:rPr>
            </w:pPr>
            <w:r w:rsidRPr="00DF247E">
              <w:rPr>
                <w:b/>
              </w:rPr>
              <w:t>Сроки обучения</w:t>
            </w:r>
          </w:p>
        </w:tc>
        <w:tc>
          <w:tcPr>
            <w:tcW w:w="3686" w:type="dxa"/>
          </w:tcPr>
          <w:p w:rsidR="00596D4F" w:rsidRPr="00EF0931" w:rsidRDefault="00596D4F" w:rsidP="00596D4F">
            <w:pPr>
              <w:jc w:val="center"/>
              <w:rPr>
                <w:b/>
                <w:color w:val="000000" w:themeColor="text1"/>
              </w:rPr>
            </w:pPr>
            <w:r w:rsidRPr="00EF0931">
              <w:rPr>
                <w:b/>
                <w:color w:val="000000" w:themeColor="text1"/>
              </w:rPr>
              <w:t>Бакалавриат</w:t>
            </w:r>
          </w:p>
          <w:p w:rsidR="00596D4F" w:rsidRPr="00EF0931" w:rsidRDefault="00596D4F" w:rsidP="00596D4F">
            <w:pPr>
              <w:jc w:val="center"/>
              <w:rPr>
                <w:color w:val="000000" w:themeColor="text1"/>
              </w:rPr>
            </w:pPr>
            <w:r w:rsidRPr="00EF0931">
              <w:rPr>
                <w:color w:val="000000" w:themeColor="text1"/>
              </w:rPr>
              <w:t>очно -   4 года</w:t>
            </w:r>
          </w:p>
          <w:p w:rsidR="00596D4F" w:rsidRPr="00EF0931" w:rsidRDefault="00596D4F" w:rsidP="00596D4F">
            <w:pPr>
              <w:jc w:val="center"/>
              <w:rPr>
                <w:color w:val="000000" w:themeColor="text1"/>
              </w:rPr>
            </w:pPr>
            <w:r w:rsidRPr="00EF0931">
              <w:rPr>
                <w:color w:val="000000" w:themeColor="text1"/>
              </w:rPr>
              <w:t xml:space="preserve">заочно – 4,5 - </w:t>
            </w:r>
            <w:r>
              <w:rPr>
                <w:color w:val="000000" w:themeColor="text1"/>
              </w:rPr>
              <w:t>5 лет</w:t>
            </w:r>
          </w:p>
        </w:tc>
        <w:tc>
          <w:tcPr>
            <w:tcW w:w="9072" w:type="dxa"/>
            <w:gridSpan w:val="3"/>
          </w:tcPr>
          <w:p w:rsidR="00596D4F" w:rsidRPr="00EF0931" w:rsidRDefault="00596D4F" w:rsidP="00596D4F">
            <w:pPr>
              <w:jc w:val="center"/>
              <w:rPr>
                <w:b/>
                <w:color w:val="000000" w:themeColor="text1"/>
              </w:rPr>
            </w:pPr>
            <w:r w:rsidRPr="00EF0931">
              <w:rPr>
                <w:b/>
                <w:color w:val="000000" w:themeColor="text1"/>
              </w:rPr>
              <w:t>Специалитет</w:t>
            </w:r>
          </w:p>
          <w:p w:rsidR="00596D4F" w:rsidRPr="00EF0931" w:rsidRDefault="00596D4F" w:rsidP="00596D4F">
            <w:pPr>
              <w:jc w:val="center"/>
              <w:rPr>
                <w:color w:val="000000" w:themeColor="text1"/>
              </w:rPr>
            </w:pPr>
            <w:r w:rsidRPr="00EF0931">
              <w:rPr>
                <w:color w:val="000000" w:themeColor="text1"/>
              </w:rPr>
              <w:t>очно – 5   лет</w:t>
            </w:r>
          </w:p>
          <w:p w:rsidR="00596D4F" w:rsidRPr="00EF0931" w:rsidRDefault="00596D4F" w:rsidP="00596D4F">
            <w:pPr>
              <w:jc w:val="center"/>
              <w:rPr>
                <w:color w:val="000000" w:themeColor="text1"/>
              </w:rPr>
            </w:pPr>
            <w:r w:rsidRPr="00EF0931">
              <w:rPr>
                <w:color w:val="000000" w:themeColor="text1"/>
              </w:rPr>
              <w:t>заочно – 5,5 - 6 лет</w:t>
            </w:r>
          </w:p>
        </w:tc>
      </w:tr>
      <w:tr w:rsidR="00596D4F" w:rsidTr="009E6BF1">
        <w:trPr>
          <w:trHeight w:val="2205"/>
        </w:trPr>
        <w:tc>
          <w:tcPr>
            <w:tcW w:w="2977" w:type="dxa"/>
            <w:vMerge w:val="restart"/>
          </w:tcPr>
          <w:p w:rsidR="00596D4F" w:rsidRPr="00DF247E" w:rsidRDefault="00596D4F" w:rsidP="00596D4F">
            <w:pPr>
              <w:jc w:val="center"/>
              <w:rPr>
                <w:b/>
              </w:rPr>
            </w:pPr>
            <w:r w:rsidRPr="00DF247E">
              <w:rPr>
                <w:b/>
              </w:rPr>
              <w:lastRenderedPageBreak/>
              <w:t>Контрольные цифры приема</w:t>
            </w:r>
          </w:p>
          <w:p w:rsidR="00596D4F" w:rsidRPr="00DF247E" w:rsidRDefault="00596D4F" w:rsidP="00596D4F">
            <w:pPr>
              <w:jc w:val="center"/>
              <w:rPr>
                <w:b/>
              </w:rPr>
            </w:pPr>
            <w:r w:rsidRPr="00DF247E">
              <w:rPr>
                <w:b/>
              </w:rPr>
              <w:t>(количество бюджетных мест)</w:t>
            </w:r>
          </w:p>
        </w:tc>
        <w:tc>
          <w:tcPr>
            <w:tcW w:w="12758" w:type="dxa"/>
            <w:gridSpan w:val="4"/>
          </w:tcPr>
          <w:tbl>
            <w:tblPr>
              <w:tblStyle w:val="a3"/>
              <w:tblpPr w:leftFromText="180" w:rightFromText="180" w:vertAnchor="text" w:horzAnchor="margin" w:tblpXSpec="center" w:tblpY="-123"/>
              <w:tblOverlap w:val="never"/>
              <w:tblW w:w="0" w:type="auto"/>
              <w:tblLayout w:type="fixed"/>
              <w:tblLook w:val="04A0" w:firstRow="1" w:lastRow="0" w:firstColumn="1" w:lastColumn="0" w:noHBand="0" w:noVBand="1"/>
            </w:tblPr>
            <w:tblGrid>
              <w:gridCol w:w="6271"/>
              <w:gridCol w:w="1276"/>
              <w:gridCol w:w="1299"/>
            </w:tblGrid>
            <w:tr w:rsidR="00596D4F" w:rsidTr="00596D4F">
              <w:tc>
                <w:tcPr>
                  <w:tcW w:w="6271" w:type="dxa"/>
                  <w:vAlign w:val="center"/>
                </w:tcPr>
                <w:p w:rsidR="00596D4F" w:rsidRDefault="00596D4F" w:rsidP="00596D4F">
                  <w:pPr>
                    <w:jc w:val="center"/>
                    <w:rPr>
                      <w:color w:val="000000" w:themeColor="text1"/>
                    </w:rPr>
                  </w:pPr>
                  <w:r>
                    <w:rPr>
                      <w:color w:val="000000" w:themeColor="text1"/>
                    </w:rPr>
                    <w:t xml:space="preserve">            Направления</w:t>
                  </w:r>
                </w:p>
              </w:tc>
              <w:tc>
                <w:tcPr>
                  <w:tcW w:w="1276" w:type="dxa"/>
                  <w:vAlign w:val="center"/>
                </w:tcPr>
                <w:p w:rsidR="00596D4F" w:rsidRDefault="00596D4F" w:rsidP="00596D4F">
                  <w:pPr>
                    <w:jc w:val="center"/>
                    <w:rPr>
                      <w:color w:val="000000" w:themeColor="text1"/>
                    </w:rPr>
                  </w:pPr>
                  <w:r>
                    <w:rPr>
                      <w:color w:val="000000" w:themeColor="text1"/>
                    </w:rPr>
                    <w:t>Очное</w:t>
                  </w:r>
                </w:p>
              </w:tc>
              <w:tc>
                <w:tcPr>
                  <w:tcW w:w="1299" w:type="dxa"/>
                  <w:vAlign w:val="center"/>
                </w:tcPr>
                <w:p w:rsidR="00596D4F" w:rsidRDefault="00596D4F" w:rsidP="00596D4F">
                  <w:pPr>
                    <w:jc w:val="center"/>
                    <w:rPr>
                      <w:color w:val="000000" w:themeColor="text1"/>
                    </w:rPr>
                  </w:pPr>
                  <w:r>
                    <w:rPr>
                      <w:color w:val="000000" w:themeColor="text1"/>
                    </w:rPr>
                    <w:t>Заочное</w:t>
                  </w:r>
                </w:p>
              </w:tc>
            </w:tr>
            <w:tr w:rsidR="00596D4F" w:rsidTr="00596D4F">
              <w:tc>
                <w:tcPr>
                  <w:tcW w:w="6271" w:type="dxa"/>
                  <w:vAlign w:val="center"/>
                </w:tcPr>
                <w:p w:rsidR="00596D4F" w:rsidRPr="00C9365A" w:rsidRDefault="00596D4F" w:rsidP="00596D4F">
                  <w:pPr>
                    <w:pStyle w:val="a4"/>
                    <w:jc w:val="center"/>
                  </w:pPr>
                  <w:r>
                    <w:t>Биотехнология</w:t>
                  </w:r>
                </w:p>
              </w:tc>
              <w:tc>
                <w:tcPr>
                  <w:tcW w:w="1276" w:type="dxa"/>
                </w:tcPr>
                <w:p w:rsidR="00596D4F" w:rsidRDefault="00596D4F" w:rsidP="00596D4F">
                  <w:pPr>
                    <w:jc w:val="center"/>
                    <w:rPr>
                      <w:color w:val="000000" w:themeColor="text1"/>
                    </w:rPr>
                  </w:pPr>
                  <w:r>
                    <w:rPr>
                      <w:color w:val="000000" w:themeColor="text1"/>
                    </w:rPr>
                    <w:t>0</w:t>
                  </w:r>
                </w:p>
              </w:tc>
              <w:tc>
                <w:tcPr>
                  <w:tcW w:w="1299" w:type="dxa"/>
                </w:tcPr>
                <w:p w:rsidR="00596D4F" w:rsidRDefault="00596D4F" w:rsidP="00596D4F">
                  <w:pPr>
                    <w:jc w:val="center"/>
                    <w:rPr>
                      <w:color w:val="000000" w:themeColor="text1"/>
                    </w:rPr>
                  </w:pPr>
                  <w:r>
                    <w:rPr>
                      <w:color w:val="000000" w:themeColor="text1"/>
                    </w:rPr>
                    <w:t>0</w:t>
                  </w:r>
                </w:p>
              </w:tc>
            </w:tr>
            <w:tr w:rsidR="00596D4F" w:rsidTr="00596D4F">
              <w:tc>
                <w:tcPr>
                  <w:tcW w:w="6271" w:type="dxa"/>
                  <w:vAlign w:val="center"/>
                </w:tcPr>
                <w:p w:rsidR="00596D4F" w:rsidRPr="00C9365A" w:rsidRDefault="00596D4F" w:rsidP="00596D4F">
                  <w:pPr>
                    <w:pStyle w:val="a4"/>
                    <w:jc w:val="center"/>
                  </w:pPr>
                  <w:r>
                    <w:t>Технология транспортных процессов</w:t>
                  </w:r>
                </w:p>
              </w:tc>
              <w:tc>
                <w:tcPr>
                  <w:tcW w:w="1276" w:type="dxa"/>
                </w:tcPr>
                <w:p w:rsidR="00596D4F" w:rsidRDefault="00596D4F" w:rsidP="00596D4F">
                  <w:pPr>
                    <w:jc w:val="center"/>
                    <w:rPr>
                      <w:color w:val="000000" w:themeColor="text1"/>
                    </w:rPr>
                  </w:pPr>
                  <w:r>
                    <w:rPr>
                      <w:color w:val="000000" w:themeColor="text1"/>
                    </w:rPr>
                    <w:t>5</w:t>
                  </w:r>
                </w:p>
              </w:tc>
              <w:tc>
                <w:tcPr>
                  <w:tcW w:w="1299" w:type="dxa"/>
                </w:tcPr>
                <w:p w:rsidR="00596D4F" w:rsidRDefault="00596D4F" w:rsidP="00596D4F">
                  <w:pPr>
                    <w:jc w:val="center"/>
                    <w:rPr>
                      <w:color w:val="000000" w:themeColor="text1"/>
                    </w:rPr>
                  </w:pPr>
                  <w:r>
                    <w:rPr>
                      <w:color w:val="000000" w:themeColor="text1"/>
                    </w:rPr>
                    <w:t>0</w:t>
                  </w:r>
                </w:p>
              </w:tc>
            </w:tr>
            <w:tr w:rsidR="00596D4F" w:rsidTr="00596D4F">
              <w:tc>
                <w:tcPr>
                  <w:tcW w:w="6271" w:type="dxa"/>
                  <w:vAlign w:val="center"/>
                </w:tcPr>
                <w:p w:rsidR="00596D4F" w:rsidRPr="00C9365A" w:rsidRDefault="00596D4F" w:rsidP="00596D4F">
                  <w:pPr>
                    <w:pStyle w:val="a4"/>
                    <w:jc w:val="center"/>
                  </w:pPr>
                  <w:r>
                    <w:t>Эксплуатация транспортно-технологических машин и комплексов</w:t>
                  </w:r>
                </w:p>
              </w:tc>
              <w:tc>
                <w:tcPr>
                  <w:tcW w:w="1276" w:type="dxa"/>
                </w:tcPr>
                <w:p w:rsidR="00596D4F" w:rsidRDefault="00596D4F" w:rsidP="00596D4F">
                  <w:pPr>
                    <w:jc w:val="center"/>
                    <w:rPr>
                      <w:color w:val="000000" w:themeColor="text1"/>
                    </w:rPr>
                  </w:pPr>
                  <w:r>
                    <w:rPr>
                      <w:color w:val="000000" w:themeColor="text1"/>
                    </w:rPr>
                    <w:t>6</w:t>
                  </w:r>
                </w:p>
              </w:tc>
              <w:tc>
                <w:tcPr>
                  <w:tcW w:w="1299" w:type="dxa"/>
                </w:tcPr>
                <w:p w:rsidR="00596D4F" w:rsidRDefault="00596D4F" w:rsidP="00596D4F">
                  <w:pPr>
                    <w:jc w:val="center"/>
                    <w:rPr>
                      <w:color w:val="000000" w:themeColor="text1"/>
                    </w:rPr>
                  </w:pPr>
                  <w:r>
                    <w:rPr>
                      <w:color w:val="000000" w:themeColor="text1"/>
                    </w:rPr>
                    <w:t>0</w:t>
                  </w:r>
                </w:p>
              </w:tc>
            </w:tr>
            <w:tr w:rsidR="00596D4F" w:rsidTr="00596D4F">
              <w:tc>
                <w:tcPr>
                  <w:tcW w:w="6271" w:type="dxa"/>
                  <w:vAlign w:val="center"/>
                </w:tcPr>
                <w:p w:rsidR="00596D4F" w:rsidRPr="00C9365A" w:rsidRDefault="00596D4F" w:rsidP="00596D4F">
                  <w:pPr>
                    <w:pStyle w:val="a4"/>
                    <w:jc w:val="center"/>
                  </w:pPr>
                  <w:r>
                    <w:t>Наземные транспортно-технологические средства</w:t>
                  </w:r>
                </w:p>
              </w:tc>
              <w:tc>
                <w:tcPr>
                  <w:tcW w:w="1276" w:type="dxa"/>
                </w:tcPr>
                <w:p w:rsidR="00596D4F" w:rsidRDefault="00596D4F" w:rsidP="00596D4F">
                  <w:pPr>
                    <w:jc w:val="center"/>
                    <w:rPr>
                      <w:color w:val="000000" w:themeColor="text1"/>
                    </w:rPr>
                  </w:pPr>
                  <w:r>
                    <w:rPr>
                      <w:color w:val="000000" w:themeColor="text1"/>
                    </w:rPr>
                    <w:t>30</w:t>
                  </w:r>
                </w:p>
              </w:tc>
              <w:tc>
                <w:tcPr>
                  <w:tcW w:w="1299" w:type="dxa"/>
                </w:tcPr>
                <w:p w:rsidR="00596D4F" w:rsidRDefault="00596D4F" w:rsidP="00596D4F">
                  <w:pPr>
                    <w:jc w:val="center"/>
                    <w:rPr>
                      <w:color w:val="000000" w:themeColor="text1"/>
                    </w:rPr>
                  </w:pPr>
                  <w:r>
                    <w:rPr>
                      <w:color w:val="000000" w:themeColor="text1"/>
                    </w:rPr>
                    <w:t>25</w:t>
                  </w:r>
                </w:p>
              </w:tc>
            </w:tr>
            <w:tr w:rsidR="00596D4F" w:rsidTr="00596D4F">
              <w:tc>
                <w:tcPr>
                  <w:tcW w:w="6271" w:type="dxa"/>
                  <w:vAlign w:val="center"/>
                </w:tcPr>
                <w:p w:rsidR="00596D4F" w:rsidRDefault="00596D4F" w:rsidP="00596D4F">
                  <w:pPr>
                    <w:pStyle w:val="a4"/>
                    <w:jc w:val="center"/>
                  </w:pPr>
                  <w:r>
                    <w:t>Ветеринария</w:t>
                  </w:r>
                </w:p>
              </w:tc>
              <w:tc>
                <w:tcPr>
                  <w:tcW w:w="1276" w:type="dxa"/>
                </w:tcPr>
                <w:p w:rsidR="00596D4F" w:rsidRDefault="00596D4F" w:rsidP="00596D4F">
                  <w:pPr>
                    <w:jc w:val="center"/>
                    <w:rPr>
                      <w:color w:val="000000" w:themeColor="text1"/>
                    </w:rPr>
                  </w:pPr>
                  <w:r>
                    <w:rPr>
                      <w:color w:val="000000" w:themeColor="text1"/>
                    </w:rPr>
                    <w:t>0</w:t>
                  </w:r>
                </w:p>
              </w:tc>
              <w:tc>
                <w:tcPr>
                  <w:tcW w:w="1299" w:type="dxa"/>
                </w:tcPr>
                <w:p w:rsidR="00596D4F" w:rsidRDefault="00596D4F" w:rsidP="00596D4F">
                  <w:pPr>
                    <w:jc w:val="center"/>
                    <w:rPr>
                      <w:color w:val="000000" w:themeColor="text1"/>
                    </w:rPr>
                  </w:pPr>
                  <w:r>
                    <w:rPr>
                      <w:color w:val="000000" w:themeColor="text1"/>
                    </w:rPr>
                    <w:t>0</w:t>
                  </w:r>
                </w:p>
              </w:tc>
            </w:tr>
            <w:tr w:rsidR="00596D4F" w:rsidTr="00596D4F">
              <w:tc>
                <w:tcPr>
                  <w:tcW w:w="6271" w:type="dxa"/>
                  <w:vAlign w:val="center"/>
                </w:tcPr>
                <w:p w:rsidR="00596D4F" w:rsidRPr="00C9365A" w:rsidRDefault="00596D4F" w:rsidP="00596D4F">
                  <w:pPr>
                    <w:pStyle w:val="a4"/>
                    <w:jc w:val="center"/>
                  </w:pPr>
                  <w:r>
                    <w:t>Агрохимия и агропочвоведение</w:t>
                  </w:r>
                </w:p>
              </w:tc>
              <w:tc>
                <w:tcPr>
                  <w:tcW w:w="1276" w:type="dxa"/>
                </w:tcPr>
                <w:p w:rsidR="00596D4F" w:rsidRDefault="00596D4F" w:rsidP="00596D4F">
                  <w:pPr>
                    <w:jc w:val="center"/>
                    <w:rPr>
                      <w:color w:val="000000" w:themeColor="text1"/>
                    </w:rPr>
                  </w:pPr>
                  <w:r>
                    <w:rPr>
                      <w:color w:val="000000" w:themeColor="text1"/>
                    </w:rPr>
                    <w:t>5</w:t>
                  </w:r>
                </w:p>
              </w:tc>
              <w:tc>
                <w:tcPr>
                  <w:tcW w:w="1299" w:type="dxa"/>
                </w:tcPr>
                <w:p w:rsidR="00596D4F" w:rsidRDefault="00596D4F" w:rsidP="00596D4F">
                  <w:pPr>
                    <w:jc w:val="center"/>
                    <w:rPr>
                      <w:color w:val="000000" w:themeColor="text1"/>
                    </w:rPr>
                  </w:pPr>
                  <w:r>
                    <w:rPr>
                      <w:color w:val="000000" w:themeColor="text1"/>
                    </w:rPr>
                    <w:t>5</w:t>
                  </w:r>
                </w:p>
              </w:tc>
            </w:tr>
            <w:tr w:rsidR="00596D4F" w:rsidTr="00596D4F">
              <w:tc>
                <w:tcPr>
                  <w:tcW w:w="6271" w:type="dxa"/>
                  <w:vAlign w:val="center"/>
                </w:tcPr>
                <w:p w:rsidR="00596D4F" w:rsidRPr="00C9365A" w:rsidRDefault="00596D4F" w:rsidP="00596D4F">
                  <w:pPr>
                    <w:pStyle w:val="a4"/>
                    <w:jc w:val="center"/>
                  </w:pPr>
                  <w:r>
                    <w:t>Агрономия</w:t>
                  </w:r>
                </w:p>
              </w:tc>
              <w:tc>
                <w:tcPr>
                  <w:tcW w:w="1276" w:type="dxa"/>
                </w:tcPr>
                <w:p w:rsidR="00596D4F" w:rsidRDefault="00596D4F" w:rsidP="00596D4F">
                  <w:pPr>
                    <w:jc w:val="center"/>
                    <w:rPr>
                      <w:color w:val="000000" w:themeColor="text1"/>
                    </w:rPr>
                  </w:pPr>
                  <w:r>
                    <w:rPr>
                      <w:color w:val="000000" w:themeColor="text1"/>
                    </w:rPr>
                    <w:t>5</w:t>
                  </w:r>
                </w:p>
              </w:tc>
              <w:tc>
                <w:tcPr>
                  <w:tcW w:w="1299" w:type="dxa"/>
                </w:tcPr>
                <w:p w:rsidR="00596D4F" w:rsidRDefault="00596D4F" w:rsidP="00596D4F">
                  <w:pPr>
                    <w:jc w:val="center"/>
                    <w:rPr>
                      <w:color w:val="000000" w:themeColor="text1"/>
                    </w:rPr>
                  </w:pPr>
                  <w:r>
                    <w:rPr>
                      <w:color w:val="000000" w:themeColor="text1"/>
                    </w:rPr>
                    <w:t>5</w:t>
                  </w:r>
                </w:p>
              </w:tc>
            </w:tr>
            <w:tr w:rsidR="00596D4F" w:rsidTr="00596D4F">
              <w:tc>
                <w:tcPr>
                  <w:tcW w:w="6271" w:type="dxa"/>
                  <w:vAlign w:val="center"/>
                </w:tcPr>
                <w:p w:rsidR="00596D4F" w:rsidRPr="00C9365A" w:rsidRDefault="00596D4F" w:rsidP="00596D4F">
                  <w:pPr>
                    <w:pStyle w:val="a4"/>
                    <w:jc w:val="center"/>
                  </w:pPr>
                  <w:r>
                    <w:t>Агроинженерия</w:t>
                  </w:r>
                </w:p>
              </w:tc>
              <w:tc>
                <w:tcPr>
                  <w:tcW w:w="1276" w:type="dxa"/>
                </w:tcPr>
                <w:p w:rsidR="00596D4F" w:rsidRDefault="00596D4F" w:rsidP="00596D4F">
                  <w:pPr>
                    <w:jc w:val="center"/>
                    <w:rPr>
                      <w:color w:val="000000" w:themeColor="text1"/>
                    </w:rPr>
                  </w:pPr>
                  <w:r>
                    <w:rPr>
                      <w:color w:val="000000" w:themeColor="text1"/>
                    </w:rPr>
                    <w:t>60</w:t>
                  </w:r>
                </w:p>
              </w:tc>
              <w:tc>
                <w:tcPr>
                  <w:tcW w:w="1299" w:type="dxa"/>
                </w:tcPr>
                <w:p w:rsidR="00596D4F" w:rsidRDefault="00596D4F" w:rsidP="00596D4F">
                  <w:pPr>
                    <w:jc w:val="center"/>
                    <w:rPr>
                      <w:color w:val="000000" w:themeColor="text1"/>
                    </w:rPr>
                  </w:pPr>
                  <w:r>
                    <w:rPr>
                      <w:color w:val="000000" w:themeColor="text1"/>
                    </w:rPr>
                    <w:t>50</w:t>
                  </w:r>
                </w:p>
              </w:tc>
            </w:tr>
            <w:tr w:rsidR="00596D4F" w:rsidTr="00596D4F">
              <w:tc>
                <w:tcPr>
                  <w:tcW w:w="6271" w:type="dxa"/>
                  <w:vAlign w:val="center"/>
                </w:tcPr>
                <w:p w:rsidR="00596D4F" w:rsidRDefault="00596D4F" w:rsidP="00596D4F">
                  <w:pPr>
                    <w:jc w:val="center"/>
                    <w:rPr>
                      <w:color w:val="000000" w:themeColor="text1"/>
                    </w:rPr>
                  </w:pPr>
                  <w:r>
                    <w:t>Технология производства и переработки с.-х. продукции</w:t>
                  </w:r>
                </w:p>
              </w:tc>
              <w:tc>
                <w:tcPr>
                  <w:tcW w:w="1276" w:type="dxa"/>
                </w:tcPr>
                <w:p w:rsidR="00596D4F" w:rsidRDefault="00596D4F" w:rsidP="00596D4F">
                  <w:pPr>
                    <w:jc w:val="center"/>
                    <w:rPr>
                      <w:color w:val="000000" w:themeColor="text1"/>
                    </w:rPr>
                  </w:pPr>
                  <w:r>
                    <w:rPr>
                      <w:color w:val="000000" w:themeColor="text1"/>
                    </w:rPr>
                    <w:t>15</w:t>
                  </w:r>
                </w:p>
              </w:tc>
              <w:tc>
                <w:tcPr>
                  <w:tcW w:w="1299" w:type="dxa"/>
                </w:tcPr>
                <w:p w:rsidR="00596D4F" w:rsidRDefault="00596D4F" w:rsidP="00596D4F">
                  <w:pPr>
                    <w:jc w:val="center"/>
                    <w:rPr>
                      <w:color w:val="000000" w:themeColor="text1"/>
                    </w:rPr>
                  </w:pPr>
                  <w:r>
                    <w:rPr>
                      <w:color w:val="000000" w:themeColor="text1"/>
                    </w:rPr>
                    <w:t>10</w:t>
                  </w:r>
                </w:p>
              </w:tc>
            </w:tr>
            <w:tr w:rsidR="00596D4F" w:rsidTr="00596D4F">
              <w:tc>
                <w:tcPr>
                  <w:tcW w:w="6271" w:type="dxa"/>
                  <w:vAlign w:val="center"/>
                </w:tcPr>
                <w:p w:rsidR="00596D4F" w:rsidRPr="00C9365A" w:rsidRDefault="00596D4F" w:rsidP="00596D4F">
                  <w:pPr>
                    <w:pStyle w:val="a4"/>
                    <w:jc w:val="center"/>
                  </w:pPr>
                  <w:r>
                    <w:t>Зоотехния</w:t>
                  </w:r>
                </w:p>
              </w:tc>
              <w:tc>
                <w:tcPr>
                  <w:tcW w:w="1276" w:type="dxa"/>
                </w:tcPr>
                <w:p w:rsidR="00596D4F" w:rsidRDefault="00596D4F" w:rsidP="00596D4F">
                  <w:pPr>
                    <w:jc w:val="center"/>
                    <w:rPr>
                      <w:color w:val="000000" w:themeColor="text1"/>
                    </w:rPr>
                  </w:pPr>
                  <w:r>
                    <w:rPr>
                      <w:color w:val="000000" w:themeColor="text1"/>
                    </w:rPr>
                    <w:t>8</w:t>
                  </w:r>
                </w:p>
              </w:tc>
              <w:tc>
                <w:tcPr>
                  <w:tcW w:w="1299" w:type="dxa"/>
                </w:tcPr>
                <w:p w:rsidR="00596D4F" w:rsidRDefault="00596D4F" w:rsidP="00596D4F">
                  <w:pPr>
                    <w:jc w:val="center"/>
                    <w:rPr>
                      <w:color w:val="000000" w:themeColor="text1"/>
                    </w:rPr>
                  </w:pPr>
                  <w:r>
                    <w:rPr>
                      <w:color w:val="000000" w:themeColor="text1"/>
                    </w:rPr>
                    <w:t>8</w:t>
                  </w:r>
                </w:p>
              </w:tc>
            </w:tr>
            <w:tr w:rsidR="00596D4F" w:rsidTr="00596D4F">
              <w:tc>
                <w:tcPr>
                  <w:tcW w:w="6271" w:type="dxa"/>
                  <w:vAlign w:val="center"/>
                </w:tcPr>
                <w:p w:rsidR="00596D4F" w:rsidRPr="00C9365A" w:rsidRDefault="00596D4F" w:rsidP="00596D4F">
                  <w:pPr>
                    <w:pStyle w:val="a4"/>
                    <w:jc w:val="center"/>
                  </w:pPr>
                  <w:r>
                    <w:t>Ветеринарно-санитарная экспертиза</w:t>
                  </w:r>
                </w:p>
              </w:tc>
              <w:tc>
                <w:tcPr>
                  <w:tcW w:w="1276" w:type="dxa"/>
                </w:tcPr>
                <w:p w:rsidR="00596D4F" w:rsidRDefault="00596D4F" w:rsidP="00596D4F">
                  <w:pPr>
                    <w:jc w:val="center"/>
                    <w:rPr>
                      <w:color w:val="000000" w:themeColor="text1"/>
                    </w:rPr>
                  </w:pPr>
                  <w:r>
                    <w:rPr>
                      <w:color w:val="000000" w:themeColor="text1"/>
                    </w:rPr>
                    <w:t>12</w:t>
                  </w:r>
                </w:p>
              </w:tc>
              <w:tc>
                <w:tcPr>
                  <w:tcW w:w="1299" w:type="dxa"/>
                </w:tcPr>
                <w:p w:rsidR="00596D4F" w:rsidRDefault="00596D4F" w:rsidP="00596D4F">
                  <w:pPr>
                    <w:jc w:val="center"/>
                    <w:rPr>
                      <w:color w:val="000000" w:themeColor="text1"/>
                    </w:rPr>
                  </w:pPr>
                  <w:r>
                    <w:rPr>
                      <w:color w:val="000000" w:themeColor="text1"/>
                    </w:rPr>
                    <w:t>16</w:t>
                  </w:r>
                </w:p>
              </w:tc>
            </w:tr>
            <w:tr w:rsidR="00596D4F" w:rsidTr="00596D4F">
              <w:tc>
                <w:tcPr>
                  <w:tcW w:w="6271" w:type="dxa"/>
                  <w:vAlign w:val="center"/>
                </w:tcPr>
                <w:p w:rsidR="00596D4F" w:rsidRPr="00C9365A" w:rsidRDefault="00596D4F" w:rsidP="00596D4F">
                  <w:pPr>
                    <w:pStyle w:val="a4"/>
                    <w:jc w:val="center"/>
                  </w:pPr>
                  <w:r w:rsidRPr="00B47166">
                    <w:t>Лесное дело</w:t>
                  </w:r>
                </w:p>
              </w:tc>
              <w:tc>
                <w:tcPr>
                  <w:tcW w:w="1276" w:type="dxa"/>
                </w:tcPr>
                <w:p w:rsidR="00596D4F" w:rsidRDefault="00596D4F" w:rsidP="00596D4F">
                  <w:pPr>
                    <w:jc w:val="center"/>
                    <w:rPr>
                      <w:color w:val="000000" w:themeColor="text1"/>
                    </w:rPr>
                  </w:pPr>
                  <w:r>
                    <w:rPr>
                      <w:color w:val="000000" w:themeColor="text1"/>
                    </w:rPr>
                    <w:t>10</w:t>
                  </w:r>
                </w:p>
              </w:tc>
              <w:tc>
                <w:tcPr>
                  <w:tcW w:w="1299" w:type="dxa"/>
                </w:tcPr>
                <w:p w:rsidR="00596D4F" w:rsidRDefault="00596D4F" w:rsidP="00596D4F">
                  <w:pPr>
                    <w:jc w:val="center"/>
                    <w:rPr>
                      <w:color w:val="000000" w:themeColor="text1"/>
                    </w:rPr>
                  </w:pPr>
                  <w:r>
                    <w:rPr>
                      <w:color w:val="000000" w:themeColor="text1"/>
                    </w:rPr>
                    <w:t>14</w:t>
                  </w:r>
                </w:p>
              </w:tc>
            </w:tr>
            <w:tr w:rsidR="00596D4F" w:rsidTr="00596D4F">
              <w:tc>
                <w:tcPr>
                  <w:tcW w:w="6271" w:type="dxa"/>
                  <w:vAlign w:val="center"/>
                </w:tcPr>
                <w:p w:rsidR="00596D4F" w:rsidRDefault="00596D4F" w:rsidP="00596D4F">
                  <w:pPr>
                    <w:jc w:val="center"/>
                    <w:rPr>
                      <w:color w:val="000000" w:themeColor="text1"/>
                    </w:rPr>
                  </w:pPr>
                  <w:r w:rsidRPr="00B47166">
                    <w:rPr>
                      <w:rFonts w:eastAsia="Times New Roman" w:cstheme="minorHAnsi"/>
                      <w:sz w:val="24"/>
                      <w:szCs w:val="24"/>
                    </w:rPr>
                    <w:t>Технология лесозаготовительных и деревоперерабатывающих производств</w:t>
                  </w:r>
                </w:p>
              </w:tc>
              <w:tc>
                <w:tcPr>
                  <w:tcW w:w="1276" w:type="dxa"/>
                </w:tcPr>
                <w:p w:rsidR="00596D4F" w:rsidRDefault="00596D4F" w:rsidP="00596D4F">
                  <w:pPr>
                    <w:jc w:val="center"/>
                    <w:rPr>
                      <w:color w:val="000000" w:themeColor="text1"/>
                    </w:rPr>
                  </w:pPr>
                  <w:r>
                    <w:rPr>
                      <w:color w:val="000000" w:themeColor="text1"/>
                    </w:rPr>
                    <w:t>5</w:t>
                  </w:r>
                </w:p>
              </w:tc>
              <w:tc>
                <w:tcPr>
                  <w:tcW w:w="1299" w:type="dxa"/>
                </w:tcPr>
                <w:p w:rsidR="00596D4F" w:rsidRDefault="00596D4F" w:rsidP="00596D4F">
                  <w:pPr>
                    <w:jc w:val="center"/>
                    <w:rPr>
                      <w:color w:val="000000" w:themeColor="text1"/>
                    </w:rPr>
                  </w:pPr>
                  <w:r>
                    <w:rPr>
                      <w:color w:val="000000" w:themeColor="text1"/>
                    </w:rPr>
                    <w:t>5</w:t>
                  </w:r>
                </w:p>
              </w:tc>
            </w:tr>
          </w:tbl>
          <w:p w:rsidR="00596D4F" w:rsidRPr="00B47166" w:rsidRDefault="00596D4F" w:rsidP="00596D4F"/>
          <w:p w:rsidR="00596D4F" w:rsidRPr="00D51FEF" w:rsidRDefault="00596D4F" w:rsidP="00596D4F">
            <w:pPr>
              <w:jc w:val="center"/>
              <w:rPr>
                <w:color w:val="000000" w:themeColor="text1"/>
              </w:rPr>
            </w:pPr>
          </w:p>
        </w:tc>
      </w:tr>
      <w:tr w:rsidR="00596D4F" w:rsidTr="009E6BF1">
        <w:trPr>
          <w:trHeight w:val="480"/>
        </w:trPr>
        <w:tc>
          <w:tcPr>
            <w:tcW w:w="2977" w:type="dxa"/>
            <w:vMerge/>
          </w:tcPr>
          <w:p w:rsidR="00596D4F" w:rsidRPr="00DF247E" w:rsidRDefault="00596D4F" w:rsidP="00596D4F">
            <w:pPr>
              <w:jc w:val="center"/>
              <w:rPr>
                <w:b/>
              </w:rPr>
            </w:pPr>
          </w:p>
        </w:tc>
        <w:tc>
          <w:tcPr>
            <w:tcW w:w="12758" w:type="dxa"/>
            <w:gridSpan w:val="4"/>
          </w:tcPr>
          <w:p w:rsidR="00596D4F" w:rsidRPr="00B660D9" w:rsidRDefault="00596D4F" w:rsidP="00596D4F">
            <w:pPr>
              <w:jc w:val="center"/>
              <w:rPr>
                <w:b/>
                <w:i/>
              </w:rPr>
            </w:pPr>
            <w:r w:rsidRPr="00B660D9">
              <w:rPr>
                <w:b/>
                <w:i/>
              </w:rPr>
              <w:t>На направления экономического факультета</w:t>
            </w:r>
            <w:r>
              <w:rPr>
                <w:b/>
                <w:i/>
              </w:rPr>
              <w:t>,</w:t>
            </w:r>
            <w:r w:rsidRPr="00B660D9">
              <w:rPr>
                <w:b/>
                <w:i/>
              </w:rPr>
              <w:t xml:space="preserve"> </w:t>
            </w:r>
            <w:r>
              <w:rPr>
                <w:b/>
                <w:i/>
              </w:rPr>
              <w:t xml:space="preserve"> на Биотехнологию и специальность Ветеринария </w:t>
            </w:r>
            <w:r w:rsidRPr="00B660D9">
              <w:rPr>
                <w:b/>
                <w:i/>
              </w:rPr>
              <w:t>бюджетных мест нет((((</w:t>
            </w:r>
          </w:p>
        </w:tc>
      </w:tr>
      <w:tr w:rsidR="00596D4F" w:rsidTr="009E6BF1">
        <w:tc>
          <w:tcPr>
            <w:tcW w:w="2977" w:type="dxa"/>
          </w:tcPr>
          <w:p w:rsidR="00596D4F" w:rsidRPr="00DF247E" w:rsidRDefault="00596D4F" w:rsidP="00596D4F">
            <w:pPr>
              <w:jc w:val="center"/>
              <w:rPr>
                <w:b/>
              </w:rPr>
            </w:pPr>
            <w:r w:rsidRPr="00DF247E">
              <w:rPr>
                <w:b/>
              </w:rPr>
              <w:t>Оплата за обучение</w:t>
            </w:r>
          </w:p>
        </w:tc>
        <w:tc>
          <w:tcPr>
            <w:tcW w:w="12758" w:type="dxa"/>
            <w:gridSpan w:val="4"/>
          </w:tcPr>
          <w:p w:rsidR="00596D4F" w:rsidRPr="00EC17BA" w:rsidRDefault="00596D4F" w:rsidP="00596D4F">
            <w:pPr>
              <w:jc w:val="center"/>
              <w:rPr>
                <w:b/>
              </w:rPr>
            </w:pPr>
            <w:r>
              <w:rPr>
                <w:b/>
              </w:rPr>
              <w:t>2020-2021</w:t>
            </w:r>
            <w:r w:rsidRPr="00EC17BA">
              <w:rPr>
                <w:b/>
              </w:rPr>
              <w:t xml:space="preserve"> уч.год</w:t>
            </w:r>
          </w:p>
          <w:p w:rsidR="00596D4F" w:rsidRDefault="00596D4F" w:rsidP="00596D4F">
            <w:pPr>
              <w:jc w:val="center"/>
            </w:pPr>
            <w:r>
              <w:t xml:space="preserve">Экономический факультет – </w:t>
            </w:r>
            <w:r>
              <w:rPr>
                <w:b/>
              </w:rPr>
              <w:t xml:space="preserve">101200 </w:t>
            </w:r>
            <w:r>
              <w:t xml:space="preserve">руб. (очно, РФ) </w:t>
            </w:r>
            <w:r w:rsidRPr="001E38AA">
              <w:rPr>
                <w:b/>
              </w:rPr>
              <w:t>1</w:t>
            </w:r>
            <w:r>
              <w:rPr>
                <w:b/>
              </w:rPr>
              <w:t>150</w:t>
            </w:r>
            <w:r w:rsidRPr="001E38AA">
              <w:rPr>
                <w:b/>
              </w:rPr>
              <w:t>00 руб</w:t>
            </w:r>
            <w:r>
              <w:t xml:space="preserve">. (очно, иностранные граждане) – </w:t>
            </w:r>
            <w:r>
              <w:rPr>
                <w:b/>
              </w:rPr>
              <w:t xml:space="preserve">35280 </w:t>
            </w:r>
            <w:r>
              <w:t>руб. (заочно).</w:t>
            </w:r>
          </w:p>
          <w:p w:rsidR="00596D4F" w:rsidRDefault="00596D4F" w:rsidP="00596D4F">
            <w:pPr>
              <w:jc w:val="center"/>
            </w:pPr>
            <w:r>
              <w:t xml:space="preserve">Инженерный и Технологический факультеты  -  </w:t>
            </w:r>
            <w:r>
              <w:rPr>
                <w:b/>
              </w:rPr>
              <w:t>1259</w:t>
            </w:r>
            <w:r w:rsidRPr="0075703D">
              <w:rPr>
                <w:b/>
              </w:rPr>
              <w:t>00</w:t>
            </w:r>
            <w:r>
              <w:t xml:space="preserve"> руб.(очно, РФ) </w:t>
            </w:r>
            <w:r w:rsidRPr="001E38AA">
              <w:rPr>
                <w:b/>
              </w:rPr>
              <w:t>1</w:t>
            </w:r>
            <w:r>
              <w:rPr>
                <w:b/>
              </w:rPr>
              <w:t>33 </w:t>
            </w:r>
            <w:r w:rsidRPr="001E38AA">
              <w:rPr>
                <w:b/>
              </w:rPr>
              <w:t>000</w:t>
            </w:r>
            <w:r>
              <w:rPr>
                <w:b/>
              </w:rPr>
              <w:t xml:space="preserve"> </w:t>
            </w:r>
            <w:r w:rsidRPr="001E38AA">
              <w:t>руб</w:t>
            </w:r>
            <w:r>
              <w:rPr>
                <w:b/>
              </w:rPr>
              <w:t>.</w:t>
            </w:r>
            <w:r>
              <w:t xml:space="preserve"> –(очно, иностранные граждане) - </w:t>
            </w:r>
            <w:r>
              <w:rPr>
                <w:b/>
              </w:rPr>
              <w:t>31400</w:t>
            </w:r>
            <w:r>
              <w:t xml:space="preserve"> руб. (заочно)</w:t>
            </w:r>
          </w:p>
        </w:tc>
      </w:tr>
      <w:tr w:rsidR="00596D4F" w:rsidTr="009E6BF1">
        <w:tc>
          <w:tcPr>
            <w:tcW w:w="2977" w:type="dxa"/>
          </w:tcPr>
          <w:p w:rsidR="00596D4F" w:rsidRPr="00DF247E" w:rsidRDefault="00596D4F" w:rsidP="00596D4F">
            <w:pPr>
              <w:jc w:val="center"/>
              <w:rPr>
                <w:b/>
              </w:rPr>
            </w:pPr>
            <w:r w:rsidRPr="00DF247E">
              <w:rPr>
                <w:b/>
              </w:rPr>
              <w:t>Проживание в общежитии</w:t>
            </w:r>
          </w:p>
        </w:tc>
        <w:tc>
          <w:tcPr>
            <w:tcW w:w="12758" w:type="dxa"/>
            <w:gridSpan w:val="4"/>
          </w:tcPr>
          <w:p w:rsidR="00596D4F" w:rsidRPr="00C64C91" w:rsidRDefault="00596D4F" w:rsidP="00596D4F">
            <w:pPr>
              <w:jc w:val="center"/>
            </w:pPr>
            <w:r w:rsidRPr="00C64C91">
              <w:t xml:space="preserve">Академия располагает достаточным фондом для размещения всех желающих  проживать в общежитии </w:t>
            </w:r>
            <w:r>
              <w:t>студентов</w:t>
            </w:r>
            <w:r w:rsidRPr="00C64C91">
              <w:t xml:space="preserve">.  </w:t>
            </w:r>
            <w:r>
              <w:t xml:space="preserve">Комнаты 2-ух и 3-ех местные. </w:t>
            </w:r>
            <w:r w:rsidRPr="00C64C91">
              <w:t>Все здания общежитий находятся в 5-7 минутах ходьбы от учебных корпусов.</w:t>
            </w:r>
          </w:p>
          <w:p w:rsidR="00596D4F" w:rsidRPr="00C64C91" w:rsidRDefault="00596D4F" w:rsidP="00596D4F">
            <w:pPr>
              <w:rPr>
                <w:b/>
                <w:i/>
              </w:rPr>
            </w:pPr>
            <w:r>
              <w:rPr>
                <w:i/>
              </w:rPr>
              <w:t xml:space="preserve">                     </w:t>
            </w:r>
            <w:r w:rsidRPr="00C64C91">
              <w:rPr>
                <w:b/>
                <w:i/>
              </w:rPr>
              <w:t>Оплата за</w:t>
            </w:r>
            <w:r>
              <w:rPr>
                <w:b/>
                <w:i/>
              </w:rPr>
              <w:t xml:space="preserve"> общежитие, установленная на 2020</w:t>
            </w:r>
            <w:r w:rsidRPr="00C64C91">
              <w:rPr>
                <w:b/>
                <w:i/>
              </w:rPr>
              <w:t>-20</w:t>
            </w:r>
            <w:r>
              <w:rPr>
                <w:b/>
                <w:i/>
              </w:rPr>
              <w:t>21</w:t>
            </w:r>
            <w:r w:rsidRPr="00C64C91">
              <w:rPr>
                <w:b/>
                <w:i/>
              </w:rPr>
              <w:t xml:space="preserve"> уч.год:</w:t>
            </w:r>
          </w:p>
          <w:p w:rsidR="00596D4F" w:rsidRDefault="00596D4F" w:rsidP="00596D4F">
            <w:pPr>
              <w:rPr>
                <w:i/>
              </w:rPr>
            </w:pPr>
            <w:r w:rsidRPr="00E81827">
              <w:rPr>
                <w:b/>
                <w:i/>
              </w:rPr>
              <w:t>≈</w:t>
            </w:r>
            <w:r>
              <w:rPr>
                <w:b/>
                <w:i/>
              </w:rPr>
              <w:t>15 000</w:t>
            </w:r>
            <w:r>
              <w:rPr>
                <w:i/>
              </w:rPr>
              <w:t xml:space="preserve"> руб.  в год, для студентов очной формы, обучающихся на бюджетной основе</w:t>
            </w:r>
          </w:p>
          <w:p w:rsidR="00596D4F" w:rsidRDefault="00596D4F" w:rsidP="00596D4F">
            <w:pPr>
              <w:rPr>
                <w:i/>
              </w:rPr>
            </w:pPr>
            <w:r w:rsidRPr="00E81827">
              <w:rPr>
                <w:b/>
                <w:i/>
              </w:rPr>
              <w:t>≈</w:t>
            </w:r>
            <w:r>
              <w:rPr>
                <w:b/>
                <w:i/>
              </w:rPr>
              <w:t>17 000</w:t>
            </w:r>
            <w:r>
              <w:rPr>
                <w:i/>
              </w:rPr>
              <w:t xml:space="preserve"> руб.  в год, для студентов очной формы, обучающихся на платной основе</w:t>
            </w:r>
          </w:p>
          <w:p w:rsidR="00596D4F" w:rsidRDefault="00596D4F" w:rsidP="00596D4F">
            <w:pPr>
              <w:rPr>
                <w:i/>
              </w:rPr>
            </w:pPr>
            <w:r>
              <w:rPr>
                <w:b/>
                <w:i/>
              </w:rPr>
              <w:t>≈20 000</w:t>
            </w:r>
            <w:r>
              <w:rPr>
                <w:i/>
              </w:rPr>
              <w:t xml:space="preserve"> руб.  в год, для  иностранных студентов очной формы</w:t>
            </w:r>
          </w:p>
          <w:p w:rsidR="00596D4F" w:rsidRDefault="00596D4F" w:rsidP="00596D4F">
            <w:pPr>
              <w:rPr>
                <w:i/>
              </w:rPr>
            </w:pPr>
            <w:r w:rsidRPr="00C64C91">
              <w:rPr>
                <w:i/>
              </w:rPr>
              <w:t>От</w:t>
            </w:r>
            <w:r>
              <w:rPr>
                <w:b/>
                <w:i/>
              </w:rPr>
              <w:t xml:space="preserve"> 230 </w:t>
            </w:r>
            <w:r>
              <w:rPr>
                <w:i/>
              </w:rPr>
              <w:t xml:space="preserve">руб. </w:t>
            </w:r>
            <w:r w:rsidRPr="00C64C91">
              <w:rPr>
                <w:i/>
              </w:rPr>
              <w:t>до</w:t>
            </w:r>
            <w:r>
              <w:rPr>
                <w:b/>
                <w:i/>
              </w:rPr>
              <w:t xml:space="preserve"> 500</w:t>
            </w:r>
            <w:r>
              <w:rPr>
                <w:i/>
              </w:rPr>
              <w:t xml:space="preserve"> руб.  в сутки, для студентов заочной формы.</w:t>
            </w:r>
          </w:p>
          <w:p w:rsidR="00596D4F" w:rsidRDefault="00596D4F" w:rsidP="00596D4F">
            <w:pPr>
              <w:jc w:val="center"/>
              <w:rPr>
                <w:i/>
              </w:rPr>
            </w:pPr>
            <w:r>
              <w:rPr>
                <w:i/>
              </w:rPr>
              <w:t xml:space="preserve">Для поступающих в Академию, есть возможность проживания в общежитии на период вступительных испытаний. Стоимость проживания составляет </w:t>
            </w:r>
            <w:r>
              <w:rPr>
                <w:b/>
                <w:i/>
              </w:rPr>
              <w:t>120</w:t>
            </w:r>
            <w:r w:rsidRPr="00C64C91">
              <w:rPr>
                <w:b/>
                <w:i/>
              </w:rPr>
              <w:t xml:space="preserve"> руб</w:t>
            </w:r>
            <w:r>
              <w:rPr>
                <w:i/>
              </w:rPr>
              <w:t>. в сутки за койко-место.</w:t>
            </w:r>
          </w:p>
          <w:p w:rsidR="00596D4F" w:rsidRDefault="00596D4F" w:rsidP="00596D4F">
            <w:r w:rsidRPr="00C64C91">
              <w:rPr>
                <w:b/>
                <w:i/>
              </w:rPr>
              <w:t>Хотите жить в комнате один</w:t>
            </w:r>
            <w:r>
              <w:rPr>
                <w:b/>
                <w:i/>
              </w:rPr>
              <w:t xml:space="preserve"> </w:t>
            </w:r>
            <w:r w:rsidRPr="00C64C91">
              <w:rPr>
                <w:b/>
                <w:i/>
              </w:rPr>
              <w:t>(одна)?</w:t>
            </w:r>
            <w:r>
              <w:rPr>
                <w:b/>
                <w:i/>
              </w:rPr>
              <w:t xml:space="preserve"> -  </w:t>
            </w:r>
            <w:r>
              <w:t>Оплачиваете</w:t>
            </w:r>
            <w:r>
              <w:rPr>
                <w:i/>
              </w:rPr>
              <w:t xml:space="preserve"> дополнительное койко-место ( </w:t>
            </w:r>
            <w:r>
              <w:rPr>
                <w:b/>
                <w:i/>
              </w:rPr>
              <w:t>1245</w:t>
            </w:r>
            <w:r w:rsidRPr="003E4C0D">
              <w:rPr>
                <w:b/>
                <w:i/>
              </w:rPr>
              <w:t xml:space="preserve"> руб. в месяц</w:t>
            </w:r>
            <w:r>
              <w:rPr>
                <w:i/>
              </w:rPr>
              <w:t>) (при наличии фондовой возможности)</w:t>
            </w:r>
          </w:p>
        </w:tc>
      </w:tr>
      <w:tr w:rsidR="00596D4F" w:rsidTr="009E6BF1">
        <w:tc>
          <w:tcPr>
            <w:tcW w:w="2977" w:type="dxa"/>
          </w:tcPr>
          <w:p w:rsidR="00596D4F" w:rsidRPr="00DF247E" w:rsidRDefault="00596D4F" w:rsidP="00596D4F">
            <w:pPr>
              <w:jc w:val="center"/>
              <w:rPr>
                <w:b/>
              </w:rPr>
            </w:pPr>
            <w:r w:rsidRPr="00DF247E">
              <w:rPr>
                <w:b/>
              </w:rPr>
              <w:t>Дополнительное образование</w:t>
            </w:r>
          </w:p>
        </w:tc>
        <w:tc>
          <w:tcPr>
            <w:tcW w:w="12758" w:type="dxa"/>
            <w:gridSpan w:val="4"/>
          </w:tcPr>
          <w:p w:rsidR="00596D4F" w:rsidRDefault="00596D4F" w:rsidP="00596D4F">
            <w:pPr>
              <w:pStyle w:val="a4"/>
              <w:numPr>
                <w:ilvl w:val="0"/>
                <w:numId w:val="9"/>
              </w:numPr>
              <w:ind w:left="39" w:firstLine="283"/>
            </w:pPr>
            <w:r w:rsidRPr="00714ED2">
              <w:t>Программа профессиональной переподготовки</w:t>
            </w:r>
            <w:r w:rsidRPr="00D06F5F">
              <w:rPr>
                <w:b/>
              </w:rPr>
              <w:t xml:space="preserve"> "</w:t>
            </w:r>
            <w:r w:rsidRPr="00D06F5F">
              <w:rPr>
                <w:b/>
                <w:i/>
              </w:rPr>
              <w:t>Переводчик в сфере профессиональной коммуникации"</w:t>
            </w:r>
            <w:r>
              <w:t>.  Продолжительность обучения составляет 2,5 года. Лицам, успешно освоившим данную программу и прошедшим итоговую аттестацию, выдается диплом о профессиональной переподготовке одновременно с получением диплома о высшем образовании.</w:t>
            </w:r>
          </w:p>
          <w:p w:rsidR="00596D4F" w:rsidRPr="004A3E76" w:rsidRDefault="00596D4F" w:rsidP="00596D4F">
            <w:pPr>
              <w:pStyle w:val="a4"/>
              <w:ind w:left="322"/>
              <w:rPr>
                <w:b/>
              </w:rPr>
            </w:pPr>
            <w:r w:rsidRPr="004A3E76">
              <w:rPr>
                <w:b/>
              </w:rPr>
              <w:lastRenderedPageBreak/>
              <w:t>Дополнительное профессиональное обучение:</w:t>
            </w:r>
          </w:p>
          <w:p w:rsidR="00596D4F" w:rsidRDefault="00596D4F" w:rsidP="00596D4F">
            <w:pPr>
              <w:pStyle w:val="a4"/>
              <w:numPr>
                <w:ilvl w:val="0"/>
                <w:numId w:val="9"/>
              </w:numPr>
            </w:pPr>
            <w:r w:rsidRPr="004A3E76">
              <w:t>Водитель категории "В"</w:t>
            </w:r>
          </w:p>
          <w:p w:rsidR="00596D4F" w:rsidRPr="00D06F5F" w:rsidRDefault="00596D4F" w:rsidP="00596D4F">
            <w:pPr>
              <w:pStyle w:val="a4"/>
              <w:numPr>
                <w:ilvl w:val="0"/>
                <w:numId w:val="9"/>
              </w:numPr>
              <w:shd w:val="clear" w:color="auto" w:fill="FFFFFF" w:themeFill="background1"/>
              <w:ind w:left="39" w:firstLine="283"/>
              <w:rPr>
                <w:rFonts w:cstheme="minorHAnsi"/>
              </w:rPr>
            </w:pPr>
            <w:r w:rsidRPr="00D06F5F">
              <w:rPr>
                <w:rFonts w:cstheme="minorHAnsi"/>
                <w:color w:val="343434"/>
                <w:shd w:val="clear" w:color="auto" w:fill="F0F3F7"/>
              </w:rPr>
              <w:t>Тракторист-машинист сельскохозяйственного производства (категории В,С,Е)</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Водитель внедорожных мототранспортных средств (самоходные машины категории А-I)</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color w:val="343434"/>
                <w:shd w:val="clear" w:color="auto" w:fill="F0F3F7"/>
              </w:rPr>
              <w:t xml:space="preserve"> Слесарь по ремонту сельскохозяйственных машин и оборудования</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Слесарь по ремонту автомобилей</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Сварщик</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Слесарь-электрик по ремонту электрооборудования</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Слесарь по топливной аппаратуре</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Животновод</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Контроллер пищевой продукции</w:t>
            </w:r>
          </w:p>
          <w:p w:rsidR="00596D4F" w:rsidRPr="00D06F5F" w:rsidRDefault="00596D4F" w:rsidP="00596D4F">
            <w:pPr>
              <w:pStyle w:val="a4"/>
              <w:numPr>
                <w:ilvl w:val="0"/>
                <w:numId w:val="9"/>
              </w:numPr>
              <w:shd w:val="clear" w:color="auto" w:fill="FFFFFF" w:themeFill="background1"/>
              <w:rPr>
                <w:rFonts w:cstheme="minorHAnsi"/>
              </w:rPr>
            </w:pPr>
            <w:r w:rsidRPr="00D06F5F">
              <w:rPr>
                <w:rFonts w:cstheme="minorHAnsi"/>
              </w:rPr>
              <w:t>Садовод</w:t>
            </w:r>
          </w:p>
          <w:p w:rsidR="00596D4F" w:rsidRPr="004A3E76" w:rsidRDefault="00596D4F" w:rsidP="00596D4F">
            <w:pPr>
              <w:pStyle w:val="a4"/>
              <w:numPr>
                <w:ilvl w:val="0"/>
                <w:numId w:val="9"/>
              </w:numPr>
              <w:shd w:val="clear" w:color="auto" w:fill="FFFFFF" w:themeFill="background1"/>
            </w:pPr>
            <w:r w:rsidRPr="00D06F5F">
              <w:rPr>
                <w:rFonts w:cstheme="minorHAnsi"/>
              </w:rPr>
              <w:t>Пекарь</w:t>
            </w:r>
          </w:p>
          <w:p w:rsidR="00596D4F" w:rsidRDefault="00596D4F" w:rsidP="00596D4F">
            <w:pPr>
              <w:shd w:val="clear" w:color="auto" w:fill="FFFFFF" w:themeFill="background1"/>
              <w:rPr>
                <w:rFonts w:cstheme="minorHAnsi"/>
                <w:b/>
                <w:i/>
              </w:rPr>
            </w:pPr>
            <w:r w:rsidRPr="004A3E76">
              <w:rPr>
                <w:rFonts w:cstheme="minorHAnsi"/>
                <w:b/>
                <w:i/>
              </w:rPr>
              <w:t xml:space="preserve">Оплата составляет от </w:t>
            </w:r>
            <w:r>
              <w:rPr>
                <w:rFonts w:cstheme="minorHAnsi"/>
                <w:b/>
                <w:i/>
              </w:rPr>
              <w:t>2</w:t>
            </w:r>
            <w:r w:rsidRPr="004A3E76">
              <w:rPr>
                <w:rFonts w:cstheme="minorHAnsi"/>
                <w:b/>
                <w:i/>
              </w:rPr>
              <w:t>000 руб. (рабочие специальности) до 2</w:t>
            </w:r>
            <w:r>
              <w:rPr>
                <w:rFonts w:cstheme="minorHAnsi"/>
                <w:b/>
                <w:i/>
              </w:rPr>
              <w:t>6</w:t>
            </w:r>
            <w:r w:rsidRPr="004A3E76">
              <w:rPr>
                <w:rFonts w:cstheme="minorHAnsi"/>
                <w:b/>
                <w:i/>
              </w:rPr>
              <w:t>000 руб. (водитель категории «В»</w:t>
            </w:r>
            <w:r>
              <w:rPr>
                <w:rFonts w:cstheme="minorHAnsi"/>
                <w:b/>
                <w:i/>
              </w:rPr>
              <w:t xml:space="preserve">) </w:t>
            </w:r>
          </w:p>
          <w:p w:rsidR="00596D4F" w:rsidRPr="004A3E76" w:rsidRDefault="00596D4F" w:rsidP="00596D4F">
            <w:pPr>
              <w:shd w:val="clear" w:color="auto" w:fill="FFFFFF" w:themeFill="background1"/>
              <w:rPr>
                <w:b/>
                <w:i/>
              </w:rPr>
            </w:pPr>
            <w:r>
              <w:rPr>
                <w:rFonts w:cstheme="minorHAnsi"/>
                <w:b/>
                <w:i/>
              </w:rPr>
              <w:t>После завершения обучения, при предъявлении документа, академия возвращает до 35% затрат на обучение.</w:t>
            </w:r>
          </w:p>
        </w:tc>
      </w:tr>
      <w:tr w:rsidR="00596D4F" w:rsidTr="009E6BF1">
        <w:tc>
          <w:tcPr>
            <w:tcW w:w="2977" w:type="dxa"/>
          </w:tcPr>
          <w:p w:rsidR="00596D4F" w:rsidRPr="00DF247E" w:rsidRDefault="00596D4F" w:rsidP="00596D4F">
            <w:pPr>
              <w:jc w:val="center"/>
              <w:rPr>
                <w:b/>
              </w:rPr>
            </w:pPr>
            <w:r w:rsidRPr="00DF247E">
              <w:rPr>
                <w:b/>
              </w:rPr>
              <w:lastRenderedPageBreak/>
              <w:t>Практика</w:t>
            </w:r>
          </w:p>
        </w:tc>
        <w:tc>
          <w:tcPr>
            <w:tcW w:w="12758" w:type="dxa"/>
            <w:gridSpan w:val="4"/>
          </w:tcPr>
          <w:p w:rsidR="00596D4F" w:rsidRDefault="00596D4F" w:rsidP="00596D4F">
            <w:r>
              <w:t>Студенты проходят практику на ведущих предприятиях области. Это и крупные сельскохозяйственные предприятия, предприятия, перерабатывающие с.-х. продукцию, промышленные, торговые  и финансовые предприятия региона.</w:t>
            </w:r>
          </w:p>
          <w:p w:rsidR="00596D4F" w:rsidRDefault="00596D4F" w:rsidP="00596D4F">
            <w:r>
              <w:t xml:space="preserve"> (</w:t>
            </w:r>
            <w:r w:rsidRPr="005F5438">
              <w:rPr>
                <w:b/>
              </w:rPr>
              <w:t>ОАО "Россельхозбанк"</w:t>
            </w:r>
            <w:r>
              <w:rPr>
                <w:b/>
              </w:rPr>
              <w:t xml:space="preserve">, </w:t>
            </w:r>
            <w:r w:rsidRPr="005F5438">
              <w:rPr>
                <w:b/>
              </w:rPr>
              <w:t>ЗАО ", Хлеб"ОАО ", Агрофирма Дмитрова Гора, "ОАО "Птицефабрика Верхневолжская", ОАО "Банк Уралсиб", ОАО "Волжский пекарь", ООО "МЕТРО Кэш энд Керри", ОАО "Сбербанк России" Тверской филиал, ООО «ГИПЕРГЛОБУС»,  ОАО «Тверской вагоностроительный завод» ООО «Лента»,  ОАО "Зверохозяйство Мелковское", ЗАО "Калининское, "ООО "Агрофирма АРФЕДО", ООО "АПК Мир" , Колхоз "Красная звезда"</w:t>
            </w:r>
            <w:r>
              <w:t xml:space="preserve"> и многие другие предприятия, с которыми заключены договоры о сотрудничестве.</w:t>
            </w:r>
          </w:p>
          <w:p w:rsidR="00596D4F" w:rsidRDefault="00596D4F" w:rsidP="00596D4F"/>
        </w:tc>
      </w:tr>
      <w:tr w:rsidR="00596D4F" w:rsidTr="009E6BF1">
        <w:tc>
          <w:tcPr>
            <w:tcW w:w="2977" w:type="dxa"/>
          </w:tcPr>
          <w:p w:rsidR="00596D4F" w:rsidRPr="00DF247E" w:rsidRDefault="00596D4F" w:rsidP="00596D4F">
            <w:pPr>
              <w:jc w:val="center"/>
              <w:rPr>
                <w:b/>
              </w:rPr>
            </w:pPr>
            <w:r>
              <w:rPr>
                <w:b/>
              </w:rPr>
              <w:t>Наука</w:t>
            </w:r>
          </w:p>
        </w:tc>
        <w:tc>
          <w:tcPr>
            <w:tcW w:w="12758" w:type="dxa"/>
            <w:gridSpan w:val="4"/>
          </w:tcPr>
          <w:p w:rsidR="00596D4F" w:rsidRDefault="00596D4F" w:rsidP="00596D4F">
            <w:r w:rsidRPr="00D64E76">
              <w:t>Научно-исследовательская работа студентов - это одна из важнейших форм учебного и внеучебного процесса. Научные лаборатории и кружки, студенческие научные общества и конференции - всё это позволяет студенту начать полноценную научную работу</w:t>
            </w:r>
            <w:r>
              <w:t>.</w:t>
            </w:r>
          </w:p>
          <w:p w:rsidR="00596D4F" w:rsidRPr="00120A63" w:rsidRDefault="00596D4F" w:rsidP="00596D4F">
            <w:pPr>
              <w:rPr>
                <w:i/>
              </w:rPr>
            </w:pPr>
            <w:r w:rsidRPr="00D64E76">
              <w:rPr>
                <w:i/>
              </w:rPr>
              <w:t>Наши студенты участвую</w:t>
            </w:r>
            <w:r>
              <w:rPr>
                <w:i/>
              </w:rPr>
              <w:t>т со своими научными разработками</w:t>
            </w:r>
            <w:r w:rsidRPr="00D64E76">
              <w:rPr>
                <w:i/>
              </w:rPr>
              <w:t xml:space="preserve"> в региональных, межвузовских, общероссийских конкурсах и олимпиадах и ежегодно занимают призовые места. </w:t>
            </w:r>
          </w:p>
        </w:tc>
      </w:tr>
      <w:tr w:rsidR="00596D4F" w:rsidTr="009E6BF1">
        <w:tc>
          <w:tcPr>
            <w:tcW w:w="2977" w:type="dxa"/>
          </w:tcPr>
          <w:p w:rsidR="00596D4F" w:rsidRPr="00DF247E" w:rsidRDefault="00596D4F" w:rsidP="00596D4F">
            <w:pPr>
              <w:jc w:val="center"/>
              <w:rPr>
                <w:b/>
              </w:rPr>
            </w:pPr>
            <w:r w:rsidRPr="00DF247E">
              <w:rPr>
                <w:b/>
              </w:rPr>
              <w:t>Внеучебная деятельность</w:t>
            </w:r>
          </w:p>
          <w:p w:rsidR="00596D4F" w:rsidRPr="00DF247E" w:rsidRDefault="00596D4F" w:rsidP="00596D4F">
            <w:pPr>
              <w:jc w:val="center"/>
              <w:rPr>
                <w:b/>
              </w:rPr>
            </w:pPr>
          </w:p>
        </w:tc>
        <w:tc>
          <w:tcPr>
            <w:tcW w:w="12758" w:type="dxa"/>
            <w:gridSpan w:val="4"/>
          </w:tcPr>
          <w:p w:rsidR="00596D4F" w:rsidRPr="00720D37" w:rsidRDefault="00596D4F" w:rsidP="00596D4F">
            <w:pPr>
              <w:rPr>
                <w:b/>
                <w:u w:val="single"/>
              </w:rPr>
            </w:pPr>
            <w:r w:rsidRPr="00720D37">
              <w:rPr>
                <w:b/>
                <w:u w:val="single"/>
              </w:rPr>
              <w:t>Культурно-просветительский центр  -  это :</w:t>
            </w:r>
          </w:p>
          <w:p w:rsidR="00596D4F" w:rsidRDefault="00596D4F" w:rsidP="00596D4F">
            <w:r>
              <w:t xml:space="preserve">Экскурсионно-выставочная деятельность: </w:t>
            </w:r>
          </w:p>
          <w:p w:rsidR="00596D4F" w:rsidRDefault="00596D4F" w:rsidP="00596D4F">
            <w:r>
              <w:t xml:space="preserve">Концертно-театральная деятельность: </w:t>
            </w:r>
          </w:p>
          <w:p w:rsidR="00596D4F" w:rsidRDefault="00596D4F" w:rsidP="00596D4F">
            <w:r>
              <w:t>Литературно-художественная и хронико-документальная деятельность: (поездки, экскурсии,  посещение концертов, театров и т.д.)</w:t>
            </w:r>
          </w:p>
          <w:p w:rsidR="00596D4F" w:rsidRDefault="00596D4F" w:rsidP="00596D4F">
            <w:pPr>
              <w:pStyle w:val="a5"/>
              <w:rPr>
                <w:rFonts w:eastAsia="Times New Roman"/>
                <w:b/>
                <w:u w:val="single"/>
              </w:rPr>
            </w:pPr>
            <w:r w:rsidRPr="00720D37">
              <w:rPr>
                <w:rFonts w:eastAsia="Times New Roman"/>
                <w:b/>
                <w:u w:val="single"/>
              </w:rPr>
              <w:t>Кружки развития:</w:t>
            </w:r>
          </w:p>
          <w:p w:rsidR="00596D4F" w:rsidRPr="000D7901" w:rsidRDefault="00596D4F" w:rsidP="00596D4F">
            <w:pPr>
              <w:pStyle w:val="a5"/>
              <w:rPr>
                <w:rFonts w:eastAsia="Times New Roman"/>
                <w:b/>
              </w:rPr>
            </w:pPr>
            <w:r w:rsidRPr="000D7901">
              <w:rPr>
                <w:rFonts w:eastAsia="Times New Roman"/>
                <w:b/>
              </w:rPr>
              <w:t>Студенческое лингво-театральное объединение "Глобус"</w:t>
            </w:r>
          </w:p>
          <w:p w:rsidR="00596D4F" w:rsidRPr="000D7901" w:rsidRDefault="00596D4F" w:rsidP="00596D4F">
            <w:pPr>
              <w:pStyle w:val="a5"/>
              <w:rPr>
                <w:rFonts w:eastAsia="Times New Roman"/>
              </w:rPr>
            </w:pPr>
            <w:r w:rsidRPr="000D7901">
              <w:rPr>
                <w:rFonts w:eastAsia="Times New Roman"/>
              </w:rPr>
              <w:t>Театрализованные постановки на иностранных языках (английский, немецкий, французский языки), исполнение международного студенческого гимна "Гаудеамус" на латинском языке и песен на иностранных языках.</w:t>
            </w:r>
          </w:p>
          <w:p w:rsidR="00596D4F" w:rsidRPr="00C6493D" w:rsidRDefault="00596D4F" w:rsidP="00596D4F">
            <w:pPr>
              <w:pStyle w:val="a5"/>
              <w:rPr>
                <w:rFonts w:cstheme="minorHAnsi"/>
                <w:shd w:val="clear" w:color="auto" w:fill="FFFFFF"/>
              </w:rPr>
            </w:pPr>
            <w:r w:rsidRPr="00720D37">
              <w:rPr>
                <w:rFonts w:cstheme="minorHAnsi"/>
                <w:b/>
                <w:shd w:val="clear" w:color="auto" w:fill="FFFFFF"/>
              </w:rPr>
              <w:t>Клуб «Трофи-ориентирование»</w:t>
            </w:r>
            <w:r w:rsidRPr="00C6493D">
              <w:rPr>
                <w:rFonts w:cstheme="minorHAnsi"/>
                <w:shd w:val="clear" w:color="auto" w:fill="FFFFFF"/>
              </w:rPr>
              <w:t xml:space="preserve"> - подготовка автомобилей к условиям бездорожья; работа с лебедкой; работу со штурманским </w:t>
            </w:r>
            <w:r w:rsidRPr="00C6493D">
              <w:rPr>
                <w:rFonts w:cstheme="minorHAnsi"/>
                <w:shd w:val="clear" w:color="auto" w:fill="FFFFFF"/>
              </w:rPr>
              <w:lastRenderedPageBreak/>
              <w:t>оборудованием; ориентирование по карте; ориентирование по GPS; ориентирование по легенде (дорожной книге); вождение автомобиля в условиях бездорожья.</w:t>
            </w:r>
          </w:p>
          <w:p w:rsidR="00596D4F" w:rsidRPr="00C6493D" w:rsidRDefault="00596D4F" w:rsidP="00596D4F">
            <w:pPr>
              <w:pStyle w:val="a5"/>
              <w:rPr>
                <w:rFonts w:cstheme="minorHAnsi"/>
              </w:rPr>
            </w:pPr>
            <w:r w:rsidRPr="00C6493D">
              <w:rPr>
                <w:rStyle w:val="a7"/>
                <w:rFonts w:cstheme="minorHAnsi"/>
                <w:color w:val="343434"/>
              </w:rPr>
              <w:t xml:space="preserve">Киноклуб </w:t>
            </w:r>
            <w:r>
              <w:rPr>
                <w:rStyle w:val="a7"/>
                <w:rFonts w:cstheme="minorHAnsi"/>
                <w:color w:val="343434"/>
              </w:rPr>
              <w:t>–</w:t>
            </w:r>
            <w:r w:rsidRPr="00C6493D">
              <w:rPr>
                <w:rStyle w:val="a7"/>
                <w:rFonts w:cstheme="minorHAnsi"/>
                <w:color w:val="343434"/>
              </w:rPr>
              <w:t xml:space="preserve"> это</w:t>
            </w:r>
            <w:r>
              <w:rPr>
                <w:rStyle w:val="a7"/>
                <w:rFonts w:cstheme="minorHAnsi"/>
                <w:color w:val="343434"/>
              </w:rPr>
              <w:t xml:space="preserve"> з</w:t>
            </w:r>
            <w:r w:rsidRPr="00C6493D">
              <w:rPr>
                <w:rFonts w:cstheme="minorHAnsi"/>
                <w:color w:val="000000"/>
              </w:rPr>
              <w:t>накомство с лучшими фильмами российской и зарубежной классики.</w:t>
            </w:r>
            <w:r w:rsidRPr="00C6493D">
              <w:rPr>
                <w:rFonts w:cstheme="minorHAnsi"/>
              </w:rPr>
              <w:t xml:space="preserve"> </w:t>
            </w:r>
            <w:r w:rsidRPr="00C6493D">
              <w:rPr>
                <w:rFonts w:cstheme="minorHAnsi"/>
                <w:color w:val="000000"/>
              </w:rPr>
              <w:t>Каждый четверг в 16:00 бесплатный просмотр фильмов</w:t>
            </w:r>
          </w:p>
          <w:p w:rsidR="00596D4F" w:rsidRDefault="00596D4F" w:rsidP="00596D4F">
            <w:pPr>
              <w:pStyle w:val="a5"/>
              <w:rPr>
                <w:rFonts w:cstheme="minorHAnsi"/>
              </w:rPr>
            </w:pPr>
            <w:r w:rsidRPr="00720D37">
              <w:rPr>
                <w:rFonts w:cstheme="minorHAnsi"/>
                <w:b/>
              </w:rPr>
              <w:t>Литературный клуб</w:t>
            </w:r>
            <w:r w:rsidRPr="00C6493D">
              <w:rPr>
                <w:rFonts w:cstheme="minorHAnsi"/>
              </w:rPr>
              <w:t xml:space="preserve"> </w:t>
            </w:r>
            <w:r>
              <w:rPr>
                <w:rFonts w:cstheme="minorHAnsi"/>
              </w:rPr>
              <w:t xml:space="preserve"> -</w:t>
            </w:r>
            <w:r w:rsidRPr="00C6493D">
              <w:rPr>
                <w:rFonts w:cstheme="minorHAnsi"/>
              </w:rPr>
              <w:t>Встречи вокруг знаменательных дат. Встречи с литераторами, поэтами, журналистами, художниками, музыкантами. Обсуждение книг. Просмотр экранизаций. Литературные вечера. Литературные игры и конкурсы.</w:t>
            </w:r>
          </w:p>
          <w:p w:rsidR="00596D4F" w:rsidRPr="00C6493D" w:rsidRDefault="00596D4F" w:rsidP="00596D4F">
            <w:pPr>
              <w:pStyle w:val="a5"/>
              <w:rPr>
                <w:rFonts w:cstheme="minorHAnsi"/>
              </w:rPr>
            </w:pPr>
            <w:r w:rsidRPr="0088415F">
              <w:rPr>
                <w:rFonts w:cstheme="minorHAnsi"/>
                <w:b/>
              </w:rPr>
              <w:t>Спортивный студенческий клуб</w:t>
            </w:r>
            <w:r>
              <w:rPr>
                <w:rFonts w:cstheme="minorHAnsi"/>
              </w:rPr>
              <w:t xml:space="preserve"> -  секции по </w:t>
            </w:r>
            <w:r w:rsidRPr="0088415F">
              <w:rPr>
                <w:rFonts w:cstheme="minorHAnsi"/>
              </w:rPr>
              <w:t>легкой атлетике, футболу, волейболу, баскетболу, пауэрлифтингу, настольному теннису.</w:t>
            </w:r>
          </w:p>
          <w:p w:rsidR="00596D4F" w:rsidRDefault="00596D4F" w:rsidP="00596D4F">
            <w:pPr>
              <w:pStyle w:val="a5"/>
              <w:rPr>
                <w:rFonts w:cstheme="minorHAnsi"/>
                <w:shd w:val="clear" w:color="auto" w:fill="FFFFFF"/>
              </w:rPr>
            </w:pPr>
            <w:r w:rsidRPr="00C6493D">
              <w:rPr>
                <w:rFonts w:cstheme="minorHAnsi"/>
                <w:b/>
                <w:bCs/>
              </w:rPr>
              <w:t>Флоринка</w:t>
            </w:r>
            <w:r>
              <w:rPr>
                <w:rFonts w:cstheme="minorHAnsi"/>
                <w:b/>
                <w:bCs/>
              </w:rPr>
              <w:t xml:space="preserve"> - </w:t>
            </w:r>
            <w:r w:rsidRPr="00C6493D">
              <w:rPr>
                <w:rFonts w:cstheme="minorHAnsi"/>
                <w:shd w:val="clear" w:color="auto" w:fill="FFFFFF"/>
              </w:rPr>
              <w:t>Флорариумы (сад за стеклом), декорирование, декупаж, объемный), мыловарение, рисунки солью, правополушарное рисование, полимерная глина, витраж и др.</w:t>
            </w:r>
          </w:p>
          <w:p w:rsidR="00596D4F" w:rsidRPr="00720D37" w:rsidRDefault="00596D4F" w:rsidP="00596D4F">
            <w:pPr>
              <w:pStyle w:val="a5"/>
              <w:rPr>
                <w:rFonts w:cstheme="minorHAnsi"/>
                <w:b/>
                <w:shd w:val="clear" w:color="auto" w:fill="FFFFFF"/>
              </w:rPr>
            </w:pPr>
            <w:r w:rsidRPr="00720D37">
              <w:rPr>
                <w:rFonts w:cstheme="minorHAnsi"/>
                <w:b/>
                <w:shd w:val="clear" w:color="auto" w:fill="FFFFFF"/>
              </w:rPr>
              <w:t>КВН!!!!!!!</w:t>
            </w:r>
            <w:r>
              <w:rPr>
                <w:rFonts w:cstheme="minorHAnsi"/>
                <w:b/>
                <w:shd w:val="clear" w:color="auto" w:fill="FFFFFF"/>
              </w:rPr>
              <w:t xml:space="preserve"> </w:t>
            </w:r>
          </w:p>
          <w:p w:rsidR="00596D4F" w:rsidRPr="00720D37" w:rsidRDefault="00596D4F" w:rsidP="00596D4F">
            <w:pPr>
              <w:pStyle w:val="a5"/>
              <w:rPr>
                <w:rFonts w:cstheme="minorHAnsi"/>
                <w:b/>
                <w:u w:val="single"/>
                <w:shd w:val="clear" w:color="auto" w:fill="FFFFFF"/>
              </w:rPr>
            </w:pPr>
            <w:r w:rsidRPr="00720D37">
              <w:rPr>
                <w:rFonts w:cstheme="minorHAnsi"/>
                <w:b/>
                <w:u w:val="single"/>
                <w:shd w:val="clear" w:color="auto" w:fill="FFFFFF"/>
              </w:rPr>
              <w:t>Студенческие общественные организации:</w:t>
            </w:r>
          </w:p>
          <w:p w:rsidR="00596D4F" w:rsidRDefault="00596D4F" w:rsidP="00596D4F">
            <w:r w:rsidRPr="00720D37">
              <w:rPr>
                <w:b/>
              </w:rPr>
              <w:t>Студенческий патриотический отряд "Академия памяти"</w:t>
            </w:r>
            <w:r>
              <w:t xml:space="preserve"> </w:t>
            </w:r>
            <w:r w:rsidRPr="00C6493D">
              <w:t>Цель отряда – уход за воинскими захоронениями на территории академии, поиск и восстановление могил героев ВОВ на территории Тверской области.</w:t>
            </w:r>
          </w:p>
          <w:p w:rsidR="00596D4F" w:rsidRPr="00720D37" w:rsidRDefault="00596D4F" w:rsidP="00596D4F">
            <w:r w:rsidRPr="00720D37">
              <w:rPr>
                <w:b/>
              </w:rPr>
              <w:t>Студенческий педагогический отряд "Артек"</w:t>
            </w:r>
            <w:r>
              <w:rPr>
                <w:b/>
              </w:rPr>
              <w:t xml:space="preserve"> - </w:t>
            </w:r>
            <w:r w:rsidRPr="00720D37">
              <w:t>Работа вожатыми в лагере «Артек»</w:t>
            </w:r>
          </w:p>
          <w:p w:rsidR="00596D4F" w:rsidRDefault="00596D4F" w:rsidP="00596D4F">
            <w:pPr>
              <w:rPr>
                <w:b/>
              </w:rPr>
            </w:pPr>
            <w:r w:rsidRPr="00720D37">
              <w:rPr>
                <w:b/>
              </w:rPr>
              <w:t>Волонтерское движение</w:t>
            </w:r>
            <w:r>
              <w:rPr>
                <w:b/>
              </w:rPr>
              <w:t>.</w:t>
            </w:r>
          </w:p>
          <w:p w:rsidR="00596D4F" w:rsidRPr="0088415F" w:rsidRDefault="00596D4F" w:rsidP="00596D4F">
            <w:pPr>
              <w:rPr>
                <w:b/>
                <w:u w:val="single"/>
              </w:rPr>
            </w:pPr>
            <w:r w:rsidRPr="0088415F">
              <w:rPr>
                <w:b/>
                <w:u w:val="single"/>
              </w:rPr>
              <w:t>И, конечно, культурно-массовые мероприятия:</w:t>
            </w:r>
          </w:p>
          <w:p w:rsidR="00596D4F" w:rsidRDefault="00596D4F" w:rsidP="00596D4F">
            <w:r w:rsidRPr="0088415F">
              <w:rPr>
                <w:i/>
              </w:rPr>
              <w:t>Студенческая весна ,Посвящение в студенты, Последний звонок, Фестиваль национальных культур, Мисс и Мистер академии, Татьянин день</w:t>
            </w:r>
            <w:r>
              <w:rPr>
                <w:i/>
              </w:rPr>
              <w:t>, Вечер встречи с выпускниками</w:t>
            </w:r>
            <w:r w:rsidRPr="0088415F">
              <w:rPr>
                <w:i/>
              </w:rPr>
              <w:t xml:space="preserve"> и многие другие мероприятия, без которых студенческая жизнь была бы скучной!! </w:t>
            </w:r>
          </w:p>
        </w:tc>
      </w:tr>
      <w:tr w:rsidR="00596D4F" w:rsidTr="009E6BF1">
        <w:tc>
          <w:tcPr>
            <w:tcW w:w="2977" w:type="dxa"/>
          </w:tcPr>
          <w:p w:rsidR="00596D4F" w:rsidRPr="00DF247E" w:rsidRDefault="00596D4F" w:rsidP="00596D4F">
            <w:pPr>
              <w:jc w:val="center"/>
              <w:rPr>
                <w:b/>
              </w:rPr>
            </w:pPr>
            <w:r>
              <w:rPr>
                <w:b/>
              </w:rPr>
              <w:lastRenderedPageBreak/>
              <w:t>Время проведения занятий</w:t>
            </w:r>
          </w:p>
        </w:tc>
        <w:tc>
          <w:tcPr>
            <w:tcW w:w="12758" w:type="dxa"/>
            <w:gridSpan w:val="4"/>
          </w:tcPr>
          <w:p w:rsidR="00596D4F" w:rsidRPr="009D2F6A" w:rsidRDefault="00596D4F" w:rsidP="00596D4F">
            <w:pPr>
              <w:pStyle w:val="a4"/>
              <w:numPr>
                <w:ilvl w:val="0"/>
                <w:numId w:val="10"/>
              </w:numPr>
              <w:jc w:val="center"/>
              <w:rPr>
                <w:b/>
              </w:rPr>
            </w:pPr>
            <w:r w:rsidRPr="009D2F6A">
              <w:rPr>
                <w:b/>
              </w:rPr>
              <w:t>9.00-10.30</w:t>
            </w:r>
          </w:p>
          <w:p w:rsidR="00596D4F" w:rsidRPr="009D2F6A" w:rsidRDefault="00596D4F" w:rsidP="00596D4F">
            <w:pPr>
              <w:pStyle w:val="a4"/>
              <w:numPr>
                <w:ilvl w:val="0"/>
                <w:numId w:val="10"/>
              </w:numPr>
              <w:jc w:val="center"/>
              <w:rPr>
                <w:b/>
              </w:rPr>
            </w:pPr>
            <w:r w:rsidRPr="009D2F6A">
              <w:rPr>
                <w:b/>
              </w:rPr>
              <w:t>10.40-12.10</w:t>
            </w:r>
          </w:p>
          <w:p w:rsidR="00596D4F" w:rsidRPr="009D2F6A" w:rsidRDefault="00596D4F" w:rsidP="00596D4F">
            <w:pPr>
              <w:pStyle w:val="a4"/>
              <w:jc w:val="center"/>
              <w:rPr>
                <w:b/>
              </w:rPr>
            </w:pPr>
            <w:r w:rsidRPr="009D2F6A">
              <w:rPr>
                <w:b/>
              </w:rPr>
              <w:t>Обед (40 минут)</w:t>
            </w:r>
          </w:p>
          <w:p w:rsidR="00596D4F" w:rsidRPr="009D2F6A" w:rsidRDefault="00596D4F" w:rsidP="00596D4F">
            <w:pPr>
              <w:pStyle w:val="a4"/>
              <w:numPr>
                <w:ilvl w:val="0"/>
                <w:numId w:val="10"/>
              </w:numPr>
              <w:jc w:val="center"/>
              <w:rPr>
                <w:b/>
              </w:rPr>
            </w:pPr>
            <w:r w:rsidRPr="009D2F6A">
              <w:rPr>
                <w:b/>
              </w:rPr>
              <w:t>12.50- 14.20</w:t>
            </w:r>
          </w:p>
          <w:p w:rsidR="00596D4F" w:rsidRPr="009D2F6A" w:rsidRDefault="00596D4F" w:rsidP="00596D4F">
            <w:pPr>
              <w:pStyle w:val="a4"/>
              <w:numPr>
                <w:ilvl w:val="0"/>
                <w:numId w:val="10"/>
              </w:numPr>
              <w:jc w:val="center"/>
              <w:rPr>
                <w:b/>
              </w:rPr>
            </w:pPr>
            <w:r w:rsidRPr="009D2F6A">
              <w:rPr>
                <w:b/>
              </w:rPr>
              <w:t>14.30-16.00</w:t>
            </w:r>
          </w:p>
          <w:p w:rsidR="00596D4F" w:rsidRPr="009D2F6A" w:rsidRDefault="00596D4F" w:rsidP="00596D4F">
            <w:pPr>
              <w:pStyle w:val="a4"/>
              <w:numPr>
                <w:ilvl w:val="0"/>
                <w:numId w:val="10"/>
              </w:numPr>
              <w:jc w:val="center"/>
              <w:rPr>
                <w:b/>
              </w:rPr>
            </w:pPr>
            <w:r w:rsidRPr="009D2F6A">
              <w:rPr>
                <w:b/>
              </w:rPr>
              <w:t>16.10- 17.40</w:t>
            </w:r>
          </w:p>
          <w:p w:rsidR="00596D4F" w:rsidRDefault="00596D4F" w:rsidP="00596D4F">
            <w:pPr>
              <w:pStyle w:val="a4"/>
              <w:numPr>
                <w:ilvl w:val="0"/>
                <w:numId w:val="10"/>
              </w:numPr>
              <w:jc w:val="center"/>
              <w:rPr>
                <w:b/>
              </w:rPr>
            </w:pPr>
            <w:r w:rsidRPr="009D2F6A">
              <w:rPr>
                <w:b/>
              </w:rPr>
              <w:t>17.50-19.20</w:t>
            </w:r>
          </w:p>
          <w:p w:rsidR="00596D4F" w:rsidRPr="009D2F6A" w:rsidRDefault="00596D4F" w:rsidP="00596D4F">
            <w:pPr>
              <w:pStyle w:val="a4"/>
              <w:jc w:val="center"/>
              <w:rPr>
                <w:i/>
              </w:rPr>
            </w:pPr>
            <w:r w:rsidRPr="009D2F6A">
              <w:rPr>
                <w:i/>
              </w:rPr>
              <w:t>В учебном корпусе №7 есть столовая, в корпусе №5 –буфет.</w:t>
            </w:r>
          </w:p>
        </w:tc>
      </w:tr>
      <w:tr w:rsidR="00596D4F" w:rsidTr="009E6BF1">
        <w:tc>
          <w:tcPr>
            <w:tcW w:w="2977" w:type="dxa"/>
          </w:tcPr>
          <w:p w:rsidR="00596D4F" w:rsidRDefault="00596D4F" w:rsidP="00596D4F">
            <w:pPr>
              <w:jc w:val="center"/>
              <w:rPr>
                <w:b/>
              </w:rPr>
            </w:pPr>
            <w:r>
              <w:rPr>
                <w:b/>
              </w:rPr>
              <w:t>Время работы и контакты приемной комиссии</w:t>
            </w:r>
          </w:p>
        </w:tc>
        <w:tc>
          <w:tcPr>
            <w:tcW w:w="12758" w:type="dxa"/>
            <w:gridSpan w:val="4"/>
          </w:tcPr>
          <w:p w:rsidR="00596D4F" w:rsidRDefault="00596D4F" w:rsidP="00596D4F">
            <w:pPr>
              <w:pStyle w:val="a6"/>
              <w:spacing w:before="0" w:beforeAutospacing="0" w:after="0" w:afterAutospacing="0" w:line="390" w:lineRule="atLeast"/>
              <w:jc w:val="center"/>
              <w:rPr>
                <w:rFonts w:asciiTheme="minorHAnsi" w:hAnsiTheme="minorHAnsi" w:cstheme="minorHAnsi"/>
                <w:b/>
                <w:color w:val="343434"/>
                <w:lang w:eastAsia="en-US"/>
              </w:rPr>
            </w:pPr>
            <w:r>
              <w:rPr>
                <w:rFonts w:asciiTheme="minorHAnsi" w:hAnsiTheme="minorHAnsi" w:cstheme="minorHAnsi"/>
                <w:b/>
                <w:color w:val="343434"/>
                <w:lang w:eastAsia="en-US"/>
              </w:rPr>
              <w:t>Адрес: 170904, г. Тверь, ул. Маршала Василевского (п.Сахарово),</w:t>
            </w:r>
          </w:p>
          <w:p w:rsidR="00596D4F" w:rsidRDefault="00596D4F" w:rsidP="00596D4F">
            <w:pPr>
              <w:pStyle w:val="a6"/>
              <w:spacing w:before="0" w:beforeAutospacing="0" w:after="0" w:afterAutospacing="0" w:line="390" w:lineRule="atLeast"/>
              <w:jc w:val="center"/>
              <w:rPr>
                <w:rFonts w:asciiTheme="minorHAnsi" w:hAnsiTheme="minorHAnsi" w:cstheme="minorHAnsi"/>
                <w:b/>
                <w:color w:val="343434"/>
                <w:lang w:eastAsia="en-US"/>
              </w:rPr>
            </w:pPr>
            <w:r>
              <w:rPr>
                <w:rFonts w:asciiTheme="minorHAnsi" w:hAnsiTheme="minorHAnsi" w:cstheme="minorHAnsi"/>
                <w:b/>
                <w:color w:val="343434"/>
                <w:lang w:eastAsia="en-US"/>
              </w:rPr>
              <w:t>д.7, корп.3, каб. № 102.</w:t>
            </w:r>
          </w:p>
          <w:p w:rsidR="009B5B6A" w:rsidRDefault="00596D4F" w:rsidP="00596D4F">
            <w:pPr>
              <w:pStyle w:val="a6"/>
              <w:spacing w:before="0" w:beforeAutospacing="0" w:after="0" w:afterAutospacing="0" w:line="390" w:lineRule="atLeast"/>
              <w:jc w:val="center"/>
              <w:rPr>
                <w:rFonts w:asciiTheme="minorHAnsi" w:hAnsiTheme="minorHAnsi" w:cstheme="minorHAnsi"/>
                <w:b/>
                <w:color w:val="343434"/>
                <w:lang w:eastAsia="en-US"/>
              </w:rPr>
            </w:pPr>
            <w:r>
              <w:rPr>
                <w:rFonts w:asciiTheme="minorHAnsi" w:hAnsiTheme="minorHAnsi" w:cstheme="minorHAnsi"/>
                <w:b/>
                <w:color w:val="343434"/>
                <w:lang w:eastAsia="en-US"/>
              </w:rPr>
              <w:t xml:space="preserve">Телефон: 8 (4822) 53-14-31, 8-960-702-03-33                                                                             </w:t>
            </w:r>
          </w:p>
          <w:p w:rsidR="00596D4F" w:rsidRPr="00452DE9" w:rsidRDefault="00596D4F" w:rsidP="00596D4F">
            <w:pPr>
              <w:pStyle w:val="a6"/>
              <w:spacing w:before="0" w:beforeAutospacing="0" w:after="0" w:afterAutospacing="0" w:line="390" w:lineRule="atLeast"/>
              <w:jc w:val="center"/>
              <w:rPr>
                <w:rFonts w:asciiTheme="minorHAnsi" w:hAnsiTheme="minorHAnsi" w:cstheme="minorHAnsi"/>
                <w:b/>
                <w:color w:val="343434"/>
                <w:lang w:eastAsia="en-US"/>
              </w:rPr>
            </w:pPr>
            <w:bookmarkStart w:id="0" w:name="_GoBack"/>
            <w:bookmarkEnd w:id="0"/>
            <w:r>
              <w:rPr>
                <w:rFonts w:asciiTheme="minorHAnsi" w:hAnsiTheme="minorHAnsi" w:cstheme="minorHAnsi"/>
                <w:b/>
                <w:color w:val="343434"/>
                <w:lang w:eastAsia="en-US"/>
              </w:rPr>
              <w:t>E-mail:</w:t>
            </w:r>
            <w:r w:rsidRPr="00A32D43">
              <w:rPr>
                <w:rFonts w:asciiTheme="minorHAnsi" w:hAnsiTheme="minorHAnsi" w:cstheme="minorHAnsi"/>
                <w:b/>
                <w:color w:val="C00000"/>
                <w:lang w:eastAsia="en-US"/>
              </w:rPr>
              <w:t> </w:t>
            </w:r>
            <w:r w:rsidRPr="00452DE9">
              <w:rPr>
                <w:rFonts w:ascii="Arial" w:eastAsiaTheme="minorHAnsi" w:hAnsi="Arial" w:cs="Arial"/>
                <w:color w:val="343434"/>
                <w:sz w:val="23"/>
                <w:szCs w:val="23"/>
                <w:shd w:val="clear" w:color="auto" w:fill="FFFFFF"/>
                <w:lang w:eastAsia="en-US"/>
              </w:rPr>
              <w:t> </w:t>
            </w:r>
            <w:hyperlink r:id="rId6" w:history="1">
              <w:r w:rsidRPr="00452DE9">
                <w:rPr>
                  <w:rFonts w:ascii="Arial" w:eastAsiaTheme="minorHAnsi" w:hAnsi="Arial" w:cs="Arial"/>
                  <w:color w:val="000000" w:themeColor="text1"/>
                  <w:sz w:val="23"/>
                  <w:szCs w:val="23"/>
                  <w:shd w:val="clear" w:color="auto" w:fill="FFFFFF"/>
                  <w:lang w:eastAsia="en-US"/>
                </w:rPr>
                <w:t>tgshacom@mail.ru</w:t>
              </w:r>
            </w:hyperlink>
            <w:r w:rsidRPr="00452DE9">
              <w:rPr>
                <w:rFonts w:ascii="Arial" w:eastAsiaTheme="minorHAnsi" w:hAnsi="Arial" w:cs="Arial"/>
                <w:color w:val="000000" w:themeColor="text1"/>
                <w:sz w:val="23"/>
                <w:szCs w:val="23"/>
                <w:shd w:val="clear" w:color="auto" w:fill="FFFFFF"/>
                <w:lang w:eastAsia="en-US"/>
              </w:rPr>
              <w:t>, </w:t>
            </w:r>
            <w:hyperlink r:id="rId7" w:history="1">
              <w:r w:rsidRPr="00452DE9">
                <w:rPr>
                  <w:rFonts w:ascii="Arial" w:eastAsiaTheme="minorHAnsi" w:hAnsi="Arial" w:cs="Arial"/>
                  <w:color w:val="000000" w:themeColor="text1"/>
                  <w:sz w:val="23"/>
                  <w:szCs w:val="23"/>
                  <w:u w:val="single"/>
                  <w:shd w:val="clear" w:color="auto" w:fill="FFFFFF"/>
                  <w:lang w:eastAsia="en-US"/>
                </w:rPr>
                <w:t>priem@tvgsha.ru</w:t>
              </w:r>
            </w:hyperlink>
          </w:p>
          <w:p w:rsidR="00596D4F" w:rsidRPr="00D51FEF" w:rsidRDefault="00596D4F" w:rsidP="00596D4F">
            <w:pPr>
              <w:shd w:val="clear" w:color="auto" w:fill="FFFFFF" w:themeFill="background1"/>
              <w:jc w:val="center"/>
              <w:rPr>
                <w:rFonts w:cstheme="minorHAnsi"/>
                <w:b/>
                <w:i/>
                <w:sz w:val="28"/>
                <w:szCs w:val="28"/>
              </w:rPr>
            </w:pPr>
            <w:r w:rsidRPr="00D51FEF">
              <w:rPr>
                <w:rFonts w:cstheme="minorHAnsi"/>
                <w:b/>
                <w:i/>
                <w:sz w:val="28"/>
                <w:szCs w:val="28"/>
              </w:rPr>
              <w:t>Понедельник-пятница: с 9.00 до 17.00</w:t>
            </w:r>
          </w:p>
          <w:p w:rsidR="00596D4F" w:rsidRPr="009B5B6A" w:rsidRDefault="00596D4F" w:rsidP="009B5B6A">
            <w:pPr>
              <w:shd w:val="clear" w:color="auto" w:fill="FFFFFF" w:themeFill="background1"/>
              <w:jc w:val="center"/>
              <w:rPr>
                <w:rFonts w:cstheme="minorHAnsi"/>
                <w:b/>
                <w:i/>
                <w:sz w:val="28"/>
                <w:szCs w:val="28"/>
                <w:u w:val="single"/>
              </w:rPr>
            </w:pPr>
            <w:r w:rsidRPr="00D51FEF">
              <w:rPr>
                <w:rFonts w:cstheme="minorHAnsi"/>
                <w:b/>
                <w:i/>
                <w:sz w:val="28"/>
                <w:szCs w:val="28"/>
                <w:u w:val="single"/>
              </w:rPr>
              <w:t xml:space="preserve">Суббота: с 9.00 до 14.00 </w:t>
            </w:r>
            <w:r w:rsidRPr="00D51FEF">
              <w:rPr>
                <w:rFonts w:cstheme="minorHAnsi"/>
                <w:b/>
                <w:i/>
                <w:sz w:val="24"/>
                <w:szCs w:val="24"/>
                <w:u w:val="single"/>
              </w:rPr>
              <w:t>(с 20.06.202</w:t>
            </w:r>
            <w:r>
              <w:rPr>
                <w:rFonts w:cstheme="minorHAnsi"/>
                <w:b/>
                <w:i/>
                <w:sz w:val="24"/>
                <w:szCs w:val="24"/>
                <w:u w:val="single"/>
              </w:rPr>
              <w:t>1</w:t>
            </w:r>
            <w:r w:rsidRPr="00D51FEF">
              <w:rPr>
                <w:rFonts w:cstheme="minorHAnsi"/>
                <w:b/>
                <w:i/>
                <w:sz w:val="24"/>
                <w:szCs w:val="24"/>
                <w:u w:val="single"/>
              </w:rPr>
              <w:t xml:space="preserve"> по 1.09</w:t>
            </w:r>
            <w:r>
              <w:rPr>
                <w:rFonts w:cstheme="minorHAnsi"/>
                <w:b/>
                <w:i/>
                <w:sz w:val="24"/>
                <w:szCs w:val="24"/>
                <w:u w:val="single"/>
              </w:rPr>
              <w:t>.</w:t>
            </w:r>
            <w:r w:rsidRPr="00D51FEF">
              <w:rPr>
                <w:rFonts w:cstheme="minorHAnsi"/>
                <w:b/>
                <w:i/>
                <w:sz w:val="24"/>
                <w:szCs w:val="24"/>
                <w:u w:val="single"/>
              </w:rPr>
              <w:t xml:space="preserve"> 202</w:t>
            </w:r>
            <w:r>
              <w:rPr>
                <w:rFonts w:cstheme="minorHAnsi"/>
                <w:b/>
                <w:i/>
                <w:sz w:val="24"/>
                <w:szCs w:val="24"/>
                <w:u w:val="single"/>
              </w:rPr>
              <w:t>1</w:t>
            </w:r>
            <w:r w:rsidRPr="00D51FEF">
              <w:rPr>
                <w:rFonts w:cstheme="minorHAnsi"/>
                <w:b/>
                <w:i/>
                <w:sz w:val="24"/>
                <w:szCs w:val="24"/>
                <w:u w:val="single"/>
              </w:rPr>
              <w:t>)</w:t>
            </w:r>
          </w:p>
        </w:tc>
      </w:tr>
      <w:tr w:rsidR="00596D4F" w:rsidTr="009E6BF1">
        <w:tc>
          <w:tcPr>
            <w:tcW w:w="2977" w:type="dxa"/>
          </w:tcPr>
          <w:p w:rsidR="00596D4F" w:rsidRPr="00DF247E" w:rsidRDefault="00596D4F" w:rsidP="00596D4F">
            <w:pPr>
              <w:rPr>
                <w:b/>
              </w:rPr>
            </w:pPr>
          </w:p>
        </w:tc>
        <w:tc>
          <w:tcPr>
            <w:tcW w:w="12758" w:type="dxa"/>
            <w:gridSpan w:val="4"/>
          </w:tcPr>
          <w:p w:rsidR="00596D4F" w:rsidRPr="0088415F" w:rsidRDefault="00596D4F" w:rsidP="00596D4F">
            <w:pPr>
              <w:jc w:val="center"/>
              <w:rPr>
                <w:b/>
              </w:rPr>
            </w:pPr>
            <w:r w:rsidRPr="0088415F">
              <w:rPr>
                <w:b/>
              </w:rPr>
              <w:t>Мы государственный вуз, поэтому:</w:t>
            </w:r>
          </w:p>
          <w:p w:rsidR="00596D4F" w:rsidRPr="0088415F" w:rsidRDefault="00596D4F" w:rsidP="00596D4F">
            <w:pPr>
              <w:pStyle w:val="a4"/>
              <w:numPr>
                <w:ilvl w:val="0"/>
                <w:numId w:val="8"/>
              </w:numPr>
              <w:rPr>
                <w:b/>
                <w:i/>
              </w:rPr>
            </w:pPr>
            <w:r w:rsidRPr="0088415F">
              <w:rPr>
                <w:b/>
                <w:i/>
              </w:rPr>
              <w:t>Предоставляем отсрочку от армии</w:t>
            </w:r>
            <w:r>
              <w:rPr>
                <w:b/>
                <w:i/>
              </w:rPr>
              <w:t xml:space="preserve"> (только по аккредитованным направлениям подготовки)</w:t>
            </w:r>
          </w:p>
          <w:p w:rsidR="00596D4F" w:rsidRPr="0088415F" w:rsidRDefault="00596D4F" w:rsidP="00596D4F">
            <w:pPr>
              <w:pStyle w:val="a4"/>
              <w:numPr>
                <w:ilvl w:val="0"/>
                <w:numId w:val="8"/>
              </w:numPr>
              <w:rPr>
                <w:b/>
                <w:i/>
              </w:rPr>
            </w:pPr>
            <w:r w:rsidRPr="0088415F">
              <w:rPr>
                <w:b/>
                <w:i/>
              </w:rPr>
              <w:t>Выплачиваем академическую стипендию (обучающимся на бюджетной основе  и успешно сдавшим сессию )</w:t>
            </w:r>
          </w:p>
          <w:p w:rsidR="00596D4F" w:rsidRPr="0088415F" w:rsidRDefault="00596D4F" w:rsidP="00596D4F">
            <w:pPr>
              <w:pStyle w:val="a4"/>
              <w:numPr>
                <w:ilvl w:val="0"/>
                <w:numId w:val="8"/>
              </w:numPr>
              <w:rPr>
                <w:b/>
                <w:i/>
              </w:rPr>
            </w:pPr>
            <w:r w:rsidRPr="0088415F">
              <w:rPr>
                <w:b/>
                <w:i/>
              </w:rPr>
              <w:t>Выдаем диплом государственного образца</w:t>
            </w:r>
          </w:p>
          <w:p w:rsidR="00596D4F" w:rsidRPr="00AD5669" w:rsidRDefault="00596D4F" w:rsidP="00596D4F">
            <w:pPr>
              <w:pStyle w:val="a4"/>
              <w:numPr>
                <w:ilvl w:val="0"/>
                <w:numId w:val="8"/>
              </w:numPr>
              <w:rPr>
                <w:b/>
                <w:i/>
              </w:rPr>
            </w:pPr>
            <w:r w:rsidRPr="0088415F">
              <w:rPr>
                <w:b/>
                <w:i/>
              </w:rPr>
              <w:t>Содействуем трудоустройству выпускников</w:t>
            </w:r>
          </w:p>
        </w:tc>
      </w:tr>
    </w:tbl>
    <w:p w:rsidR="00596D4F" w:rsidRPr="0059222A" w:rsidRDefault="00596D4F" w:rsidP="00596D4F">
      <w:pPr>
        <w:jc w:val="center"/>
        <w:rPr>
          <w:rFonts w:cstheme="minorHAnsi"/>
          <w:b/>
          <w:sz w:val="28"/>
          <w:szCs w:val="28"/>
        </w:rPr>
      </w:pPr>
      <w:r w:rsidRPr="00BE41CE">
        <w:rPr>
          <w:rFonts w:cstheme="minorHAnsi"/>
          <w:b/>
          <w:sz w:val="28"/>
          <w:szCs w:val="28"/>
        </w:rPr>
        <w:t>Наша академия, это Вуз твоих возможностей!!!</w:t>
      </w:r>
      <w:r>
        <w:rPr>
          <w:rFonts w:cstheme="minorHAnsi"/>
          <w:b/>
          <w:sz w:val="28"/>
          <w:szCs w:val="28"/>
        </w:rPr>
        <w:t xml:space="preserve">  Сделай правильный старт и  а</w:t>
      </w:r>
      <w:r w:rsidRPr="00BE41CE">
        <w:rPr>
          <w:rFonts w:cstheme="minorHAnsi"/>
          <w:b/>
          <w:sz w:val="28"/>
          <w:szCs w:val="28"/>
        </w:rPr>
        <w:t>кадемия станет трамплином твоего професси</w:t>
      </w:r>
      <w:r>
        <w:rPr>
          <w:rFonts w:cstheme="minorHAnsi"/>
          <w:b/>
          <w:sz w:val="28"/>
          <w:szCs w:val="28"/>
        </w:rPr>
        <w:t>онального и личностного роста!!!</w:t>
      </w:r>
    </w:p>
    <w:p w:rsidR="00596D4F" w:rsidRDefault="00596D4F" w:rsidP="00596D4F"/>
    <w:sectPr w:rsidR="00596D4F" w:rsidSect="009E6BF1">
      <w:pgSz w:w="16838" w:h="11906" w:orient="landscape"/>
      <w:pgMar w:top="567" w:right="820" w:bottom="1276"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6256"/>
    <w:multiLevelType w:val="hybridMultilevel"/>
    <w:tmpl w:val="29808D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7733A5"/>
    <w:multiLevelType w:val="hybridMultilevel"/>
    <w:tmpl w:val="50008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65671B"/>
    <w:multiLevelType w:val="hybridMultilevel"/>
    <w:tmpl w:val="7D40A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4219A"/>
    <w:multiLevelType w:val="hybridMultilevel"/>
    <w:tmpl w:val="FCB2F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482ED6"/>
    <w:multiLevelType w:val="hybridMultilevel"/>
    <w:tmpl w:val="15500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73226B"/>
    <w:multiLevelType w:val="hybridMultilevel"/>
    <w:tmpl w:val="5862F890"/>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39AD73FB"/>
    <w:multiLevelType w:val="hybridMultilevel"/>
    <w:tmpl w:val="4DC883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0F6AD1"/>
    <w:multiLevelType w:val="hybridMultilevel"/>
    <w:tmpl w:val="58B0E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BE39D3"/>
    <w:multiLevelType w:val="hybridMultilevel"/>
    <w:tmpl w:val="09AECB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98441F"/>
    <w:multiLevelType w:val="hybridMultilevel"/>
    <w:tmpl w:val="1D7A2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4"/>
  </w:num>
  <w:num w:numId="6">
    <w:abstractNumId w:val="3"/>
  </w:num>
  <w:num w:numId="7">
    <w:abstractNumId w:val="1"/>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FF"/>
    <w:rsid w:val="00025EFB"/>
    <w:rsid w:val="005710B7"/>
    <w:rsid w:val="00596D4F"/>
    <w:rsid w:val="00755CFF"/>
    <w:rsid w:val="009B5B6A"/>
    <w:rsid w:val="009E6BF1"/>
    <w:rsid w:val="00AF2E15"/>
    <w:rsid w:val="00CF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6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6D4F"/>
    <w:pPr>
      <w:ind w:left="720"/>
      <w:contextualSpacing/>
    </w:pPr>
  </w:style>
  <w:style w:type="paragraph" w:styleId="a5">
    <w:name w:val="No Spacing"/>
    <w:uiPriority w:val="1"/>
    <w:qFormat/>
    <w:rsid w:val="00596D4F"/>
    <w:pPr>
      <w:spacing w:after="0" w:line="240" w:lineRule="auto"/>
    </w:pPr>
    <w:rPr>
      <w:rFonts w:eastAsiaTheme="minorEastAsia"/>
      <w:lang w:eastAsia="ru-RU"/>
    </w:rPr>
  </w:style>
  <w:style w:type="paragraph" w:styleId="a6">
    <w:name w:val="Normal (Web)"/>
    <w:basedOn w:val="a"/>
    <w:uiPriority w:val="99"/>
    <w:unhideWhenUsed/>
    <w:rsid w:val="0059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96D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D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6D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96D4F"/>
    <w:pPr>
      <w:ind w:left="720"/>
      <w:contextualSpacing/>
    </w:pPr>
  </w:style>
  <w:style w:type="paragraph" w:styleId="a5">
    <w:name w:val="No Spacing"/>
    <w:uiPriority w:val="1"/>
    <w:qFormat/>
    <w:rsid w:val="00596D4F"/>
    <w:pPr>
      <w:spacing w:after="0" w:line="240" w:lineRule="auto"/>
    </w:pPr>
    <w:rPr>
      <w:rFonts w:eastAsiaTheme="minorEastAsia"/>
      <w:lang w:eastAsia="ru-RU"/>
    </w:rPr>
  </w:style>
  <w:style w:type="paragraph" w:styleId="a6">
    <w:name w:val="Normal (Web)"/>
    <w:basedOn w:val="a"/>
    <w:uiPriority w:val="99"/>
    <w:unhideWhenUsed/>
    <w:rsid w:val="00596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96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em@tvgsh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gshacom@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dc1-admin</dc:creator>
  <cp:keywords/>
  <dc:description/>
  <cp:lastModifiedBy>dc1-admin</cp:lastModifiedBy>
  <cp:revision>3</cp:revision>
  <dcterms:created xsi:type="dcterms:W3CDTF">2021-01-14T06:40:00Z</dcterms:created>
  <dcterms:modified xsi:type="dcterms:W3CDTF">2021-01-14T07:22:00Z</dcterms:modified>
</cp:coreProperties>
</file>