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line="240" w:lineRule="auto"/>
        <w:ind w:left="0" w:right="1272.7559055118115" w:firstLine="0"/>
        <w:rPr>
          <w:rFonts w:ascii="Arial" w:cs="Arial" w:eastAsia="Arial" w:hAnsi="Arial"/>
          <w:b w:val="1"/>
          <w:color w:val="ffffff"/>
          <w:sz w:val="60"/>
          <w:szCs w:val="60"/>
        </w:rPr>
      </w:pPr>
      <w:bookmarkStart w:colFirst="0" w:colLast="0" w:name="_tc8v4s8baquk" w:id="0"/>
      <w:bookmarkEnd w:id="0"/>
      <w:r w:rsidDel="00000000" w:rsidR="00000000" w:rsidRPr="00000000">
        <w:rPr>
          <w:rFonts w:ascii="Arial" w:cs="Arial" w:eastAsia="Arial" w:hAnsi="Arial"/>
          <w:b w:val="1"/>
          <w:color w:val="ffffff"/>
          <w:sz w:val="64"/>
          <w:szCs w:val="6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-1453249</wp:posOffset>
            </wp:positionH>
            <wp:positionV relativeFrom="page">
              <wp:posOffset>723617</wp:posOffset>
            </wp:positionV>
            <wp:extent cx="12277607" cy="70199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15307" l="-1634" r="1634" t="5064"/>
                    <a:stretch>
                      <a:fillRect/>
                    </a:stretch>
                  </pic:blipFill>
                  <pic:spPr>
                    <a:xfrm>
                      <a:off x="0" y="0"/>
                      <a:ext cx="12277607" cy="7019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color w:val="ffffff"/>
          <w:sz w:val="64"/>
          <w:szCs w:val="64"/>
          <w:rtl w:val="0"/>
        </w:rPr>
        <w:t xml:space="preserve">Как сократить уровень стресса перед экзаменом</w:t>
      </w:r>
      <w:r w:rsidDel="00000000" w:rsidR="00000000" w:rsidRPr="00000000">
        <w:rPr>
          <w:rFonts w:ascii="Arial" w:cs="Arial" w:eastAsia="Arial" w:hAnsi="Arial"/>
          <w:b w:val="1"/>
          <w:color w:val="ffffff"/>
          <w:sz w:val="60"/>
          <w:szCs w:val="6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ind w:left="0" w:right="1272.7559055118115" w:firstLine="0"/>
        <w:rPr>
          <w:rFonts w:ascii="Arial" w:cs="Arial" w:eastAsia="Arial" w:hAnsi="Arial"/>
          <w:b w:val="1"/>
          <w:color w:val="ffffff"/>
          <w:sz w:val="32"/>
          <w:szCs w:val="32"/>
        </w:rPr>
      </w:pPr>
      <w:bookmarkStart w:colFirst="0" w:colLast="0" w:name="_9w322xsahe2v" w:id="1"/>
      <w:bookmarkEnd w:id="1"/>
      <w:r w:rsidDel="00000000" w:rsidR="00000000" w:rsidRPr="00000000">
        <w:rPr>
          <w:rFonts w:ascii="Arial" w:cs="Arial" w:eastAsia="Arial" w:hAnsi="Arial"/>
          <w:b w:val="1"/>
          <w:color w:val="c9daf8"/>
          <w:sz w:val="38"/>
          <w:szCs w:val="38"/>
          <w:rtl w:val="0"/>
        </w:rPr>
        <w:t xml:space="preserve">Практические советы для учащихся и их родителей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right="1272.7559055118115" w:firstLine="0"/>
        <w:rPr>
          <w:rFonts w:ascii="Arial" w:cs="Arial" w:eastAsia="Arial" w:hAnsi="Arial"/>
          <w:b w:val="1"/>
          <w:color w:val="ffffff"/>
          <w:sz w:val="32"/>
          <w:szCs w:val="32"/>
        </w:rPr>
      </w:pPr>
      <w:bookmarkStart w:colFirst="0" w:colLast="0" w:name="_gwq4vydp5yr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0" w:right="1272.7559055118115" w:firstLine="0"/>
        <w:rPr>
          <w:rFonts w:ascii="Arial" w:cs="Arial" w:eastAsia="Arial" w:hAnsi="Arial"/>
          <w:b w:val="1"/>
          <w:color w:val="ffffff"/>
          <w:sz w:val="32"/>
          <w:szCs w:val="32"/>
        </w:rPr>
      </w:pPr>
      <w:bookmarkStart w:colFirst="0" w:colLast="0" w:name="_tzzw8w53b8t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right="1272.7559055118115" w:firstLine="0"/>
        <w:rPr>
          <w:rFonts w:ascii="Arial" w:cs="Arial" w:eastAsia="Arial" w:hAnsi="Arial"/>
          <w:b w:val="1"/>
          <w:color w:val="ffffff"/>
          <w:sz w:val="32"/>
          <w:szCs w:val="32"/>
          <w:u w:val="single"/>
        </w:rPr>
      </w:pPr>
      <w:bookmarkStart w:colFirst="0" w:colLast="0" w:name="_miagct88tzgy" w:id="4"/>
      <w:bookmarkEnd w:id="4"/>
      <w:r w:rsidDel="00000000" w:rsidR="00000000" w:rsidRPr="00000000">
        <w:rPr>
          <w:rFonts w:ascii="Arial" w:cs="Arial" w:eastAsia="Arial" w:hAnsi="Arial"/>
          <w:b w:val="1"/>
          <w:color w:val="ffffff"/>
          <w:sz w:val="32"/>
          <w:szCs w:val="32"/>
          <w:rtl w:val="0"/>
        </w:rPr>
        <w:t xml:space="preserve">Заявку на регистрацию можно оставить на сайте: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ffffff"/>
            <w:sz w:val="28"/>
            <w:szCs w:val="28"/>
            <w:u w:val="single"/>
            <w:rtl w:val="0"/>
          </w:rPr>
          <w:t xml:space="preserve">fi-pi.ru/conf1404</w:t>
        </w:r>
      </w:hyperlink>
      <w:r w:rsidDel="00000000" w:rsidR="00000000" w:rsidRPr="00000000">
        <w:rPr>
          <w:rFonts w:ascii="Arial" w:cs="Arial" w:eastAsia="Arial" w:hAnsi="Arial"/>
          <w:b w:val="1"/>
          <w:color w:val="ffffff"/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b w:val="1"/>
          <w:color w:val="ffff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3924.6850393700797"/>
        <w:jc w:val="both"/>
        <w:rPr>
          <w:rFonts w:ascii="Arial" w:cs="Arial" w:eastAsia="Arial" w:hAnsi="Arial"/>
          <w:color w:val="ffff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sz w:val="24"/>
          <w:szCs w:val="24"/>
          <w:rtl w:val="0"/>
        </w:rPr>
        <w:t xml:space="preserve">Целевая аудитория: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rtl w:val="0"/>
        </w:rPr>
        <w:t xml:space="preserve"> учащиеся 8-11 классов их родители (законные представители), учителя классов всех предметов, руководители методических объединений, руководители и заместители руководителей общеобразовательных организаций.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color w:val="ffff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sz w:val="24"/>
          <w:szCs w:val="24"/>
          <w:rtl w:val="0"/>
        </w:rPr>
        <w:t xml:space="preserve">Продолжительность конференции: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rtl w:val="0"/>
        </w:rPr>
        <w:t xml:space="preserve"> 60 минут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b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b w:val="1"/>
          <w:color w:val="ffff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sz w:val="24"/>
          <w:szCs w:val="24"/>
          <w:rtl w:val="0"/>
        </w:rPr>
        <w:t xml:space="preserve">Дата и время: </w:t>
      </w:r>
      <w:r w:rsidDel="00000000" w:rsidR="00000000" w:rsidRPr="00000000">
        <w:rPr>
          <w:rFonts w:ascii="Arial" w:cs="Arial" w:eastAsia="Arial" w:hAnsi="Arial"/>
          <w:b w:val="1"/>
          <w:color w:val="ffffff"/>
          <w:sz w:val="28"/>
          <w:szCs w:val="28"/>
          <w:rtl w:val="0"/>
        </w:rPr>
        <w:t xml:space="preserve">14.04.2023 начало в 16:00 по московскому времени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right="1414.4881889763788"/>
        <w:jc w:val="both"/>
        <w:rPr>
          <w:rFonts w:ascii="Arial" w:cs="Arial" w:eastAsia="Arial" w:hAnsi="Arial"/>
          <w:color w:val="c9daf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sz w:val="24"/>
          <w:szCs w:val="24"/>
          <w:rtl w:val="0"/>
        </w:rPr>
        <w:t xml:space="preserve">Необходимое техническое оснащение: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c9daf8"/>
          <w:sz w:val="24"/>
          <w:szCs w:val="24"/>
          <w:rtl w:val="0"/>
        </w:rPr>
        <w:t xml:space="preserve">компьютер (ноутбук) со стабильным доступом в интернет </w:t>
      </w:r>
    </w:p>
    <w:p w:rsidR="00000000" w:rsidDel="00000000" w:rsidP="00000000" w:rsidRDefault="00000000" w:rsidRPr="00000000" w14:paraId="0000000E">
      <w:pPr>
        <w:spacing w:after="0" w:lineRule="auto"/>
        <w:ind w:right="3115.275590551182"/>
        <w:jc w:val="both"/>
        <w:rPr>
          <w:rFonts w:ascii="Lato" w:cs="Lato" w:eastAsia="Lato" w:hAnsi="Lato"/>
          <w:color w:val="c9daf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c9daf8"/>
          <w:sz w:val="24"/>
          <w:szCs w:val="24"/>
          <w:rtl w:val="0"/>
        </w:rPr>
        <w:t xml:space="preserve">и стандартным программным обеспечением, браузер Chrome (или Яндекс) последних версий, наушники.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9356" w:w="16840" w:orient="landscape"/>
      <w:pgMar w:bottom="284" w:top="284" w:left="720" w:right="2802.165354330709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spacing w:after="0" w:line="360" w:lineRule="auto"/>
      <w:jc w:val="both"/>
      <w:rPr>
        <w:rFonts w:ascii="Lato" w:cs="Lato" w:eastAsia="Lato" w:hAnsi="Lato"/>
        <w:color w:val="ffffff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fi-pi.ru/conf1404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