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02" w:rsidRPr="001A23CA" w:rsidRDefault="00FB3802" w:rsidP="00FB3802">
      <w:pPr>
        <w:pStyle w:val="a3"/>
        <w:rPr>
          <w:sz w:val="24"/>
        </w:rPr>
      </w:pPr>
      <w:r w:rsidRPr="001A23CA">
        <w:rPr>
          <w:sz w:val="24"/>
        </w:rPr>
        <w:t xml:space="preserve">И Н С Т </w:t>
      </w:r>
      <w:proofErr w:type="gramStart"/>
      <w:r w:rsidRPr="001A23CA">
        <w:rPr>
          <w:sz w:val="24"/>
        </w:rPr>
        <w:t>Р</w:t>
      </w:r>
      <w:proofErr w:type="gramEnd"/>
      <w:r w:rsidRPr="001A23CA">
        <w:rPr>
          <w:sz w:val="24"/>
        </w:rPr>
        <w:t xml:space="preserve"> У К Ц И Я № 2</w:t>
      </w:r>
    </w:p>
    <w:p w:rsidR="00FB3802" w:rsidRPr="001A23CA" w:rsidRDefault="00FB3802" w:rsidP="00FB3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ПРИ ПОСТУПЛЕНИИ УГРОЗЫ ТЕРРОРИСТИЧЕСКОГО АКТА</w:t>
      </w:r>
    </w:p>
    <w:p w:rsidR="00FB3802" w:rsidRPr="001A23CA" w:rsidRDefault="00FB3802" w:rsidP="00FB3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ПО ТЕЛЕФОНУ</w:t>
      </w:r>
    </w:p>
    <w:p w:rsidR="00FB3802" w:rsidRPr="001A23CA" w:rsidRDefault="00FB3802" w:rsidP="00FB3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802" w:rsidRPr="001A23CA" w:rsidRDefault="00FB3802" w:rsidP="00FB38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FB3802" w:rsidRPr="001A23CA" w:rsidRDefault="00FB3802" w:rsidP="00FB3802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после сообщения по телефону об угрозе взрыва, о наличии взрывного устройства не вдаваться в панику;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не распространять о факте разговора и его содержании;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максимально ограничить число людей владеющих полученной информацией;</w:t>
      </w:r>
    </w:p>
    <w:p w:rsidR="00FB3802" w:rsidRPr="001A23CA" w:rsidRDefault="00FB3802" w:rsidP="00FB38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FB3802" w:rsidRPr="001A23CA" w:rsidRDefault="00FB3802" w:rsidP="00FB3802">
      <w:pPr>
        <w:pStyle w:val="2"/>
        <w:spacing w:line="240" w:lineRule="auto"/>
        <w:ind w:left="0"/>
        <w:jc w:val="both"/>
        <w:rPr>
          <w:b/>
        </w:rPr>
      </w:pPr>
      <w:r w:rsidRPr="001A23CA">
        <w:rPr>
          <w:b/>
        </w:rPr>
        <w:t xml:space="preserve">     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реагировать на каждый поступивший телефонный звонок;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заведующей ДОУ;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при необходимости эвакуировать воспитанников и постоянный состав ДОУ согласно плану эвакуации в безопасное место;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обеспечить беспрепятственную работу оперативно – следственной группы, кин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логов и т.д.; </w:t>
      </w:r>
    </w:p>
    <w:p w:rsidR="00FB3802" w:rsidRPr="001A23CA" w:rsidRDefault="00FB3802" w:rsidP="00FB3802">
      <w:pPr>
        <w:pStyle w:val="31"/>
        <w:numPr>
          <w:ilvl w:val="0"/>
          <w:numId w:val="2"/>
        </w:numPr>
        <w:spacing w:after="0"/>
        <w:ind w:left="0" w:firstLine="0"/>
        <w:jc w:val="both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>Действия при принятии телефонного сообщения об угрозе взрыва.</w:t>
      </w:r>
    </w:p>
    <w:p w:rsidR="00FB3802" w:rsidRPr="001A23CA" w:rsidRDefault="00FB3802" w:rsidP="00FB380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Будьте спокойны, 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вежливы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не прерывайте говорящего. Сошлитесь на  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некачественное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FB3802" w:rsidRPr="001A23CA" w:rsidRDefault="00FB3802" w:rsidP="00FB38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Примерные вопросы: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Когда может быть проведен взрыв?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Где заложено взрывное устройство?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Что оно из себя представляет?</w:t>
      </w:r>
    </w:p>
    <w:p w:rsidR="00FB3802" w:rsidRPr="00AA543F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Как оно выглядит внешне?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Есть ли еще где-нибудь  взрывное устройство?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Для чего заложено взрывное устройство? Каковы ваши требования?</w:t>
      </w:r>
    </w:p>
    <w:p w:rsidR="00FB3802" w:rsidRPr="001A23CA" w:rsidRDefault="00FB3802" w:rsidP="00FB380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Вы один или с вами есть еще кто–либо?</w:t>
      </w:r>
    </w:p>
    <w:p w:rsidR="00FB3802" w:rsidRPr="001A23CA" w:rsidRDefault="00FB3802" w:rsidP="00FB3802">
      <w:pPr>
        <w:pStyle w:val="3"/>
        <w:jc w:val="both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>4. О порядке приема сообщений содержащих угрозы террористического характера по телефону.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lastRenderedPageBreak/>
        <w:t>Правоохранительным органам значительно помогут для предотвраще</w:t>
      </w:r>
      <w:r w:rsidRPr="001A23CA">
        <w:rPr>
          <w:rFonts w:ascii="Times New Roman" w:hAnsi="Times New Roman" w:cs="Times New Roman"/>
          <w:bCs/>
          <w:sz w:val="24"/>
          <w:szCs w:val="24"/>
        </w:rPr>
        <w:softHyphen/>
        <w:t>ния совершения преступлений и розыска преступников следующие ваши действия.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Постарайтесь дословно запомнить разговор и зафиксировать его на бумаге.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голос: громкий, (тихий), низкий (высокий);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темп речи: быстрая (медленная);</w:t>
      </w:r>
    </w:p>
    <w:p w:rsidR="00FB3802" w:rsidRPr="001A23CA" w:rsidRDefault="00FB3802" w:rsidP="00FB3802">
      <w:pPr>
        <w:pStyle w:val="a5"/>
        <w:spacing w:line="240" w:lineRule="auto"/>
        <w:ind w:left="0" w:right="0" w:firstLine="0"/>
        <w:rPr>
          <w:b w:val="0"/>
          <w:color w:val="auto"/>
          <w:spacing w:val="0"/>
          <w:w w:val="100"/>
        </w:rPr>
      </w:pPr>
      <w:r w:rsidRPr="001A23CA">
        <w:rPr>
          <w:b w:val="0"/>
          <w:color w:val="auto"/>
          <w:spacing w:val="0"/>
          <w:w w:val="100"/>
        </w:rPr>
        <w:t>- произношение: отчетливое, искаженное, с заиканием, с заиканием шепелявое, с акцентом или диалектом;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- манера речи: развязная, с 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издевкой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>, с нецензурными выражениями.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Обязательно отметьте звуковой фон (шум автомашин или железнодо</w:t>
      </w:r>
      <w:r w:rsidRPr="001A23CA">
        <w:rPr>
          <w:rFonts w:ascii="Times New Roman" w:hAnsi="Times New Roman" w:cs="Times New Roman"/>
          <w:bCs/>
          <w:sz w:val="24"/>
          <w:szCs w:val="24"/>
        </w:rPr>
        <w:softHyphen/>
        <w:t xml:space="preserve">рожного транспорта, звуки теле- или радиоаппаратуры, голоса, 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другое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>)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Отметьте характер звонка (городской или междугородный).</w:t>
      </w:r>
    </w:p>
    <w:p w:rsidR="00FB3802" w:rsidRPr="001A23CA" w:rsidRDefault="00FB3802" w:rsidP="00FB3802">
      <w:pPr>
        <w:shd w:val="clear" w:color="auto" w:fill="FFFFFF"/>
        <w:ind w:firstLine="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Обязательно зафиксируйте точное время начала разговора и его про</w:t>
      </w:r>
      <w:r w:rsidRPr="001A23CA">
        <w:rPr>
          <w:rFonts w:ascii="Times New Roman" w:hAnsi="Times New Roman" w:cs="Times New Roman"/>
          <w:bCs/>
          <w:sz w:val="24"/>
          <w:szCs w:val="24"/>
        </w:rPr>
        <w:softHyphen/>
        <w:t>должительность.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 куда, кому, по какому телефону звонит этот человек?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 какие конкретные требования он (она) выдвигает?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выдвигает требования он (она) лично, выступает в роли посредника или представляет какую-либо группу лиц?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 на каких условиях он (она) или они согласны отказаться от задуманного?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 как и когда с ним (с ней) можно связаться?</w:t>
      </w:r>
    </w:p>
    <w:p w:rsidR="00FB3802" w:rsidRPr="001A23CA" w:rsidRDefault="00FB3802" w:rsidP="00FB380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-  кому вы можете или должны сообщить об этом звонке?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Постарайтесь добиться от звонящего максимально возможного про</w:t>
      </w:r>
      <w:r w:rsidRPr="001A23CA">
        <w:rPr>
          <w:rFonts w:ascii="Times New Roman" w:hAnsi="Times New Roman" w:cs="Times New Roman"/>
          <w:bCs/>
          <w:sz w:val="24"/>
          <w:szCs w:val="24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FB3802" w:rsidRPr="001A23CA" w:rsidRDefault="00FB3802" w:rsidP="00FB3802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266F" w:rsidRDefault="00E0266F"/>
    <w:sectPr w:rsidR="00E0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3802"/>
    <w:rsid w:val="00E0266F"/>
    <w:rsid w:val="00FB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38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FB38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Body Text 3"/>
    <w:basedOn w:val="a"/>
    <w:link w:val="30"/>
    <w:semiHidden/>
    <w:unhideWhenUsed/>
    <w:rsid w:val="00FB38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B3802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FB380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B380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FB38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B3802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lock Text"/>
    <w:basedOn w:val="a"/>
    <w:semiHidden/>
    <w:unhideWhenUsed/>
    <w:rsid w:val="00FB380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2017-05-05T09:11:00Z</dcterms:created>
  <dcterms:modified xsi:type="dcterms:W3CDTF">2017-05-05T09:12:00Z</dcterms:modified>
</cp:coreProperties>
</file>