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FA" w:rsidRDefault="00805744" w:rsidP="00805744">
      <w:pPr>
        <w:spacing w:after="0"/>
        <w:jc w:val="center"/>
        <w:rPr>
          <w:rFonts w:ascii="Tahoma" w:hAnsi="Tahoma" w:cs="Tahoma"/>
          <w:b/>
          <w:sz w:val="24"/>
        </w:rPr>
      </w:pPr>
      <w:r w:rsidRPr="00805744">
        <w:rPr>
          <w:rFonts w:ascii="Tahoma" w:hAnsi="Tahoma" w:cs="Tahoma"/>
          <w:b/>
          <w:sz w:val="24"/>
        </w:rPr>
        <w:t>ПЕРЕЧЕНЬ</w:t>
      </w:r>
      <w:r w:rsidR="00334D3C">
        <w:rPr>
          <w:rFonts w:ascii="Tahoma" w:hAnsi="Tahoma" w:cs="Tahoma"/>
          <w:b/>
          <w:sz w:val="24"/>
        </w:rPr>
        <w:t xml:space="preserve"> №1</w:t>
      </w:r>
    </w:p>
    <w:p w:rsidR="00805744" w:rsidRDefault="00805744" w:rsidP="00805744">
      <w:pPr>
        <w:spacing w:after="0"/>
        <w:jc w:val="center"/>
        <w:rPr>
          <w:rFonts w:ascii="Tahoma" w:hAnsi="Tahoma" w:cs="Tahoma"/>
          <w:sz w:val="24"/>
        </w:rPr>
      </w:pPr>
      <w:r w:rsidRPr="00805744">
        <w:rPr>
          <w:rFonts w:ascii="Tahoma" w:hAnsi="Tahoma" w:cs="Tahoma"/>
          <w:sz w:val="24"/>
        </w:rPr>
        <w:t>обязательных требований</w:t>
      </w:r>
      <w:r>
        <w:rPr>
          <w:rFonts w:ascii="Tahoma" w:hAnsi="Tahoma" w:cs="Tahoma"/>
          <w:sz w:val="24"/>
        </w:rPr>
        <w:t xml:space="preserve"> к деятельности исполнителей (поставщиков) и иных участников жилищных отношений</w:t>
      </w:r>
    </w:p>
    <w:p w:rsidR="00805744" w:rsidRDefault="00805744" w:rsidP="00805744">
      <w:pPr>
        <w:spacing w:after="0"/>
        <w:jc w:val="center"/>
        <w:rPr>
          <w:rFonts w:ascii="Tahoma" w:hAnsi="Tahoma" w:cs="Tahoma"/>
          <w:sz w:val="24"/>
        </w:rPr>
      </w:pPr>
    </w:p>
    <w:p w:rsidR="00C615E5" w:rsidRPr="00C615E5" w:rsidRDefault="00C615E5" w:rsidP="008057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     </w:t>
      </w:r>
      <w:r w:rsidRPr="00C615E5">
        <w:rPr>
          <w:rFonts w:ascii="Tahoma" w:hAnsi="Tahoma" w:cs="Tahoma"/>
          <w:sz w:val="24"/>
          <w:szCs w:val="24"/>
          <w:shd w:val="clear" w:color="auto" w:fill="FFFFFF"/>
        </w:rPr>
        <w:t>Ст.18 Конституции РФ провозгласила, что 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  <w:r w:rsidR="00805744" w:rsidRPr="00C615E5">
        <w:rPr>
          <w:rFonts w:ascii="Tahoma" w:hAnsi="Tahoma" w:cs="Tahoma"/>
          <w:sz w:val="24"/>
          <w:szCs w:val="24"/>
        </w:rPr>
        <w:t xml:space="preserve">       </w:t>
      </w:r>
    </w:p>
    <w:p w:rsidR="00805744" w:rsidRDefault="00C615E5" w:rsidP="00805744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</w:t>
      </w:r>
      <w:r w:rsidR="00805744" w:rsidRPr="008A6871">
        <w:rPr>
          <w:rFonts w:ascii="Tahoma" w:hAnsi="Tahoma" w:cs="Tahoma"/>
          <w:sz w:val="24"/>
        </w:rPr>
        <w:t>В силу ст. 4 ЖК РФ вопросы, касающиеся платы за жилое помещение, коммунальные услуги, оказания услуг, выполнения работ по управлению, содержанию и ремонту общего имущества относятся к жилищным правоотношениям, на которые распространяются положения ФЗ РФ  от 07.02.1992 г. №2300-1 «О защите прав потребителей»</w:t>
      </w:r>
      <w:r w:rsidR="00805744">
        <w:rPr>
          <w:rFonts w:ascii="Tahoma" w:hAnsi="Tahoma" w:cs="Tahoma"/>
          <w:sz w:val="24"/>
        </w:rPr>
        <w:t xml:space="preserve"> (далее ФЗ о ЗПП).</w:t>
      </w:r>
    </w:p>
    <w:p w:rsidR="00805744" w:rsidRPr="00805744" w:rsidRDefault="00805744" w:rsidP="00805744">
      <w:pPr>
        <w:spacing w:after="0"/>
        <w:jc w:val="both"/>
        <w:rPr>
          <w:rFonts w:ascii="Tahoma" w:hAnsi="Tahoma" w:cs="Tahoma"/>
          <w:sz w:val="24"/>
        </w:rPr>
      </w:pPr>
      <w:r w:rsidRPr="00805744">
        <w:rPr>
          <w:rFonts w:ascii="Tahoma" w:hAnsi="Tahoma" w:cs="Tahoma"/>
          <w:sz w:val="24"/>
        </w:rPr>
        <w:t xml:space="preserve">      Статьей 39.1 </w:t>
      </w:r>
      <w:r>
        <w:rPr>
          <w:rFonts w:ascii="Tahoma" w:hAnsi="Tahoma" w:cs="Tahoma"/>
          <w:sz w:val="24"/>
        </w:rPr>
        <w:t>ФЗ о ЗПП</w:t>
      </w:r>
      <w:r w:rsidRPr="00805744">
        <w:rPr>
          <w:rFonts w:ascii="Tahoma" w:hAnsi="Tahoma" w:cs="Tahoma"/>
          <w:sz w:val="24"/>
        </w:rPr>
        <w:t xml:space="preserve"> установлено, что правила оказания отдельных видов услуг, выполнения отдельных видов работ потребителям устанавливаются Правительством Российской Федерации.</w:t>
      </w:r>
    </w:p>
    <w:p w:rsidR="00805744" w:rsidRDefault="00805744" w:rsidP="00805744">
      <w:pPr>
        <w:spacing w:after="0"/>
        <w:jc w:val="both"/>
        <w:rPr>
          <w:rFonts w:ascii="Tahoma" w:hAnsi="Tahoma" w:cs="Tahoma"/>
          <w:sz w:val="24"/>
        </w:rPr>
      </w:pPr>
      <w:r w:rsidRPr="00805744">
        <w:rPr>
          <w:rFonts w:ascii="Tahoma" w:hAnsi="Tahoma" w:cs="Tahoma"/>
          <w:sz w:val="24"/>
        </w:rPr>
        <w:t xml:space="preserve">      Правила оказания коммунальных услуг установлены Жилищным кодексом РФ и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</w:t>
      </w:r>
      <w:r>
        <w:rPr>
          <w:rFonts w:ascii="Tahoma" w:hAnsi="Tahoma" w:cs="Tahoma"/>
          <w:sz w:val="24"/>
        </w:rPr>
        <w:t>дерации от 6 мая 2011 г. № 354 (далее Правила 354)</w:t>
      </w:r>
      <w:r w:rsidR="001E726E">
        <w:rPr>
          <w:rFonts w:ascii="Tahoma" w:hAnsi="Tahoma" w:cs="Tahoma"/>
          <w:sz w:val="24"/>
        </w:rPr>
        <w:t>.</w:t>
      </w:r>
    </w:p>
    <w:p w:rsidR="001E726E" w:rsidRDefault="001E726E" w:rsidP="00805744">
      <w:pPr>
        <w:spacing w:after="0"/>
        <w:jc w:val="both"/>
        <w:rPr>
          <w:rFonts w:ascii="Tahoma" w:hAnsi="Tahoma" w:cs="Tahoma"/>
          <w:sz w:val="24"/>
          <w:shd w:val="clear" w:color="auto" w:fill="FFFFFF"/>
        </w:rPr>
      </w:pPr>
      <w:r>
        <w:rPr>
          <w:rFonts w:ascii="Tahoma" w:hAnsi="Tahoma" w:cs="Tahoma"/>
          <w:sz w:val="24"/>
          <w:shd w:val="clear" w:color="auto" w:fill="FFFFFF"/>
        </w:rPr>
        <w:t xml:space="preserve">      </w:t>
      </w:r>
      <w:r w:rsidRPr="001E726E">
        <w:rPr>
          <w:rFonts w:ascii="Tahoma" w:hAnsi="Tahoma" w:cs="Tahoma"/>
          <w:sz w:val="24"/>
          <w:shd w:val="clear" w:color="auto" w:fill="FFFFFF"/>
        </w:rPr>
        <w:t>"</w:t>
      </w:r>
      <w:r>
        <w:rPr>
          <w:rFonts w:ascii="Tahoma" w:hAnsi="Tahoma" w:cs="Tahoma"/>
          <w:sz w:val="24"/>
          <w:shd w:val="clear" w:color="auto" w:fill="FFFFFF"/>
        </w:rPr>
        <w:t>И</w:t>
      </w:r>
      <w:r w:rsidRPr="001E726E">
        <w:rPr>
          <w:rFonts w:ascii="Tahoma" w:hAnsi="Tahoma" w:cs="Tahoma"/>
          <w:sz w:val="24"/>
          <w:shd w:val="clear" w:color="auto" w:fill="FFFFFF"/>
        </w:rPr>
        <w:t xml:space="preserve">сполнитель" - юридическое лицо независимо от организационно-правовой формы или индивидуальный предприниматель, </w:t>
      </w:r>
      <w:r w:rsidRPr="001E726E">
        <w:rPr>
          <w:rFonts w:ascii="Tahoma" w:hAnsi="Tahoma" w:cs="Tahoma"/>
          <w:sz w:val="24"/>
          <w:highlight w:val="yellow"/>
          <w:shd w:val="clear" w:color="auto" w:fill="FFFFFF"/>
        </w:rPr>
        <w:t>предоставляющие потребителю коммунальные услуги.</w:t>
      </w:r>
    </w:p>
    <w:p w:rsidR="001E726E" w:rsidRDefault="001E726E" w:rsidP="00805744">
      <w:pPr>
        <w:spacing w:after="0"/>
        <w:jc w:val="both"/>
        <w:rPr>
          <w:rFonts w:ascii="Tahoma" w:hAnsi="Tahoma" w:cs="Tahoma"/>
          <w:sz w:val="24"/>
          <w:shd w:val="clear" w:color="auto" w:fill="FFFFFF"/>
        </w:rPr>
      </w:pPr>
      <w:r w:rsidRPr="001E726E">
        <w:rPr>
          <w:rFonts w:ascii="Tahoma" w:hAnsi="Tahoma" w:cs="Tahoma"/>
          <w:sz w:val="28"/>
          <w:shd w:val="clear" w:color="auto" w:fill="FFFFFF"/>
        </w:rPr>
        <w:t xml:space="preserve">      </w:t>
      </w:r>
      <w:r w:rsidRPr="001E726E">
        <w:rPr>
          <w:rFonts w:ascii="Tahoma" w:hAnsi="Tahoma" w:cs="Tahoma"/>
          <w:sz w:val="24"/>
          <w:shd w:val="clear" w:color="auto" w:fill="FFFFFF"/>
        </w:rPr>
        <w:t>"</w:t>
      </w:r>
      <w:r>
        <w:rPr>
          <w:rFonts w:ascii="Tahoma" w:hAnsi="Tahoma" w:cs="Tahoma"/>
          <w:sz w:val="24"/>
          <w:shd w:val="clear" w:color="auto" w:fill="FFFFFF"/>
        </w:rPr>
        <w:t>П</w:t>
      </w:r>
      <w:r w:rsidRPr="001E726E">
        <w:rPr>
          <w:rFonts w:ascii="Tahoma" w:hAnsi="Tahoma" w:cs="Tahoma"/>
          <w:sz w:val="24"/>
          <w:shd w:val="clear" w:color="auto" w:fill="FFFFFF"/>
        </w:rPr>
        <w:t>отребитель" - собственник помещения в многоквартирном доме, жилого дома, домовладения, а также лицо, пользующееся на ином законном основании помещением в многоквартирном доме, жилым домом, домовладением, потребляющее коммунальные услуги</w:t>
      </w:r>
      <w:r>
        <w:rPr>
          <w:rFonts w:ascii="Tahoma" w:hAnsi="Tahoma" w:cs="Tahoma"/>
          <w:sz w:val="24"/>
          <w:shd w:val="clear" w:color="auto" w:fill="FFFFFF"/>
        </w:rPr>
        <w:t>.</w:t>
      </w:r>
    </w:p>
    <w:p w:rsidR="001E726E" w:rsidRPr="001E726E" w:rsidRDefault="001E726E" w:rsidP="00805744">
      <w:pPr>
        <w:spacing w:after="0"/>
        <w:jc w:val="both"/>
        <w:rPr>
          <w:rFonts w:ascii="Tahoma" w:hAnsi="Tahoma" w:cs="Tahoma"/>
          <w:sz w:val="32"/>
          <w:shd w:val="clear" w:color="auto" w:fill="FFFFFF"/>
        </w:rPr>
      </w:pPr>
      <w:r w:rsidRPr="001E726E">
        <w:rPr>
          <w:rFonts w:ascii="Tahoma" w:hAnsi="Tahoma" w:cs="Tahoma"/>
          <w:sz w:val="24"/>
          <w:shd w:val="clear" w:color="auto" w:fill="FFFFFF"/>
        </w:rPr>
        <w:t xml:space="preserve">        Договор, содержащий положения о предоставлении коммунальных услуг в жилом помещении в многоквартирном доме или жилом доме (домовладении), заключенный в письменной форме, должен соответствовать положениям настоящих Правил. В случае несоответствия указанного договора положениям настоящих Правил </w:t>
      </w:r>
      <w:r w:rsidRPr="001E726E">
        <w:rPr>
          <w:rFonts w:ascii="Tahoma" w:hAnsi="Tahoma" w:cs="Tahoma"/>
          <w:sz w:val="24"/>
          <w:highlight w:val="yellow"/>
          <w:shd w:val="clear" w:color="auto" w:fill="FFFFFF"/>
        </w:rPr>
        <w:t>договор считается заключенным на условиях, предусмотренных настоящими Правилами.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341"/>
        <w:gridCol w:w="4111"/>
      </w:tblGrid>
      <w:tr w:rsidR="00C615E5" w:rsidTr="00E750D7">
        <w:tc>
          <w:tcPr>
            <w:tcW w:w="11341" w:type="dxa"/>
          </w:tcPr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Правоотношения, обязательные требования</w:t>
            </w:r>
          </w:p>
          <w:p w:rsidR="00C615E5" w:rsidRDefault="00C615E5" w:rsidP="00805744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111" w:type="dxa"/>
          </w:tcPr>
          <w:p w:rsidR="00C615E5" w:rsidRDefault="00C615E5" w:rsidP="00805744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Примечания</w:t>
            </w:r>
          </w:p>
        </w:tc>
      </w:tr>
      <w:tr w:rsidR="00C615E5" w:rsidTr="00E750D7">
        <w:tc>
          <w:tcPr>
            <w:tcW w:w="11341" w:type="dxa"/>
          </w:tcPr>
          <w:p w:rsidR="00C615E5" w:rsidRPr="00334D3C" w:rsidRDefault="00E750D7" w:rsidP="00E750D7">
            <w:pPr>
              <w:jc w:val="center"/>
              <w:rPr>
                <w:rFonts w:ascii="Tahoma" w:hAnsi="Tahoma" w:cs="Tahoma"/>
                <w:b/>
                <w:bCs/>
                <w:sz w:val="24"/>
                <w:shd w:val="clear" w:color="auto" w:fill="FFFFFF"/>
              </w:rPr>
            </w:pPr>
            <w:r w:rsidRPr="00E750D7">
              <w:rPr>
                <w:rFonts w:ascii="Tahoma" w:hAnsi="Tahoma" w:cs="Tahoma"/>
                <w:b/>
                <w:bCs/>
                <w:sz w:val="24"/>
                <w:shd w:val="clear" w:color="auto" w:fill="FFFFFF"/>
                <w:lang w:val="en-US"/>
              </w:rPr>
              <w:t>I</w:t>
            </w:r>
            <w:r w:rsidRPr="00E750D7">
              <w:rPr>
                <w:rFonts w:ascii="Tahoma" w:hAnsi="Tahoma" w:cs="Tahoma"/>
                <w:b/>
                <w:bCs/>
                <w:sz w:val="24"/>
                <w:shd w:val="clear" w:color="auto" w:fill="FFFFFF"/>
              </w:rPr>
              <w:t>.</w:t>
            </w:r>
            <w:r w:rsidR="00C615E5" w:rsidRPr="00E750D7">
              <w:rPr>
                <w:rFonts w:ascii="Tahoma" w:hAnsi="Tahoma" w:cs="Tahoma"/>
                <w:b/>
                <w:bCs/>
                <w:sz w:val="24"/>
                <w:shd w:val="clear" w:color="auto" w:fill="FFFFFF"/>
              </w:rPr>
              <w:t>Право потребителя на информацию об изготовителе (исполнителе, продавце) и о товарах (работах, услугах)</w:t>
            </w:r>
          </w:p>
          <w:p w:rsidR="00C615E5" w:rsidRDefault="00C615E5" w:rsidP="00C615E5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</w:rPr>
            </w:pPr>
            <w:r w:rsidRPr="00805744">
              <w:rPr>
                <w:rFonts w:ascii="Tahoma" w:hAnsi="Tahoma" w:cs="Tahoma"/>
                <w:sz w:val="24"/>
              </w:rPr>
              <w:t>Ст.8-10, 12 ФЗ о ЗПП</w:t>
            </w:r>
          </w:p>
          <w:p w:rsidR="00C615E5" w:rsidRDefault="00C615E5" w:rsidP="00C615E5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П.17(1) Правил 354</w:t>
            </w:r>
          </w:p>
          <w:p w:rsidR="00C615E5" w:rsidRDefault="00C615E5" w:rsidP="00C615E5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П.148(11-1)</w:t>
            </w:r>
          </w:p>
          <w:p w:rsidR="00C615E5" w:rsidRDefault="00C615E5" w:rsidP="00C615E5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П.31 Правил 354</w:t>
            </w:r>
          </w:p>
          <w:p w:rsidR="00C615E5" w:rsidRPr="00805744" w:rsidRDefault="00C615E5" w:rsidP="00C615E5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П.69 Правил 354</w:t>
            </w:r>
          </w:p>
          <w:p w:rsidR="00C615E5" w:rsidRDefault="00C615E5" w:rsidP="00D431D8">
            <w:pPr>
              <w:pStyle w:val="a4"/>
              <w:spacing w:after="120"/>
              <w:jc w:val="center"/>
              <w:rPr>
                <w:rFonts w:ascii="Tahoma" w:hAnsi="Tahoma" w:cs="Tahoma"/>
                <w:sz w:val="24"/>
              </w:rPr>
            </w:pPr>
            <w:r w:rsidRPr="00DC69CF">
              <w:rPr>
                <w:rFonts w:ascii="Tahoma" w:hAnsi="Tahoma" w:cs="Tahoma"/>
                <w:sz w:val="24"/>
              </w:rPr>
              <w:lastRenderedPageBreak/>
              <w:t>П.17(1) Правил 354</w:t>
            </w:r>
          </w:p>
          <w:p w:rsidR="00C615E5" w:rsidRPr="00DC69CF" w:rsidRDefault="00C615E5" w:rsidP="00D431D8">
            <w:pPr>
              <w:pStyle w:val="a4"/>
              <w:spacing w:after="120"/>
              <w:jc w:val="center"/>
              <w:rPr>
                <w:rFonts w:ascii="Tahoma" w:hAnsi="Tahoma" w:cs="Tahoma"/>
                <w:sz w:val="24"/>
              </w:rPr>
            </w:pPr>
            <w:proofErr w:type="gramStart"/>
            <w:r>
              <w:rPr>
                <w:rFonts w:ascii="Tahoma" w:hAnsi="Tahoma" w:cs="Tahoma"/>
                <w:sz w:val="24"/>
              </w:rPr>
              <w:t>(для регионального оператора по обращению с ТКО – далее РО п.148(11-1)</w:t>
            </w:r>
            <w:proofErr w:type="gramEnd"/>
          </w:p>
          <w:p w:rsidR="00C615E5" w:rsidRPr="00DC69CF" w:rsidRDefault="00C615E5" w:rsidP="00DB0167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0" w:name="dst645"/>
            <w:bookmarkEnd w:id="0"/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Не позднее 10 календарных дней до даты начала предоставления коммунальной услуги соответствующего вида </w:t>
            </w:r>
            <w:proofErr w:type="spellStart"/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организациями (далее РСО) в случаях, указанных в </w:t>
            </w:r>
            <w:hyperlink r:id="rId6" w:anchor="dst642" w:history="1">
              <w:r w:rsidRPr="00DC69CF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подпунктах "е"</w:t>
              </w:r>
            </w:hyperlink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и </w:t>
            </w:r>
            <w:hyperlink r:id="rId7" w:anchor="dst643" w:history="1">
              <w:r w:rsidRPr="00DC69CF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"ж" пункта 17</w:t>
              </w:r>
            </w:hyperlink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настоящих Правил, РСО доводит до сведения собственников и пользователей жилых помещений в МКД:</w:t>
            </w:r>
          </w:p>
          <w:p w:rsidR="00C615E5" w:rsidRPr="00DB0167" w:rsidRDefault="00C615E5" w:rsidP="00DB0167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DC69CF">
              <w:rPr>
                <w:rFonts w:ascii="Tahoma" w:eastAsia="Times New Roman" w:hAnsi="Tahoma" w:cs="Tahoma"/>
                <w:sz w:val="24"/>
                <w:szCs w:val="24"/>
                <w:highlight w:val="yellow"/>
                <w:u w:val="single"/>
                <w:lang w:eastAsia="ru-RU"/>
              </w:rPr>
              <w:t>путем размещения</w:t>
            </w:r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 государственной информационной системе жилищно-коммунального хозяйства и </w:t>
            </w:r>
            <w:r w:rsidRPr="00DC69CF">
              <w:rPr>
                <w:rFonts w:ascii="Tahoma" w:eastAsia="Times New Roman" w:hAnsi="Tahoma" w:cs="Tahoma"/>
                <w:sz w:val="24"/>
                <w:szCs w:val="24"/>
                <w:highlight w:val="yellow"/>
                <w:u w:val="single"/>
                <w:lang w:eastAsia="ru-RU"/>
              </w:rPr>
              <w:t>на своем официальном сайте</w:t>
            </w:r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(далее - сеть Интернет) следующую информацию:</w:t>
            </w:r>
          </w:p>
          <w:p w:rsidR="00C615E5" w:rsidRPr="00DB0167" w:rsidRDefault="00C615E5" w:rsidP="00DB0167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u w:val="single"/>
                <w:lang w:eastAsia="ru-RU"/>
              </w:rPr>
            </w:pPr>
            <w:bookmarkStart w:id="1" w:name="dst646"/>
            <w:bookmarkEnd w:id="1"/>
            <w:r w:rsidRPr="00DC69CF">
              <w:rPr>
                <w:rFonts w:ascii="Tahoma" w:eastAsia="Times New Roman" w:hAnsi="Tahoma" w:cs="Tahoma"/>
                <w:sz w:val="24"/>
                <w:szCs w:val="24"/>
                <w:highlight w:val="yellow"/>
                <w:u w:val="single"/>
                <w:lang w:eastAsia="ru-RU"/>
              </w:rPr>
              <w:t>- даты заключения и начала исполнения РСО договоров с РСО, содержащих положения о предоставлении коммунальных услуг;</w:t>
            </w:r>
          </w:p>
          <w:p w:rsidR="00C615E5" w:rsidRPr="00DB0167" w:rsidRDefault="00C615E5" w:rsidP="00DB0167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2" w:name="dst647"/>
            <w:bookmarkEnd w:id="2"/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 перечень сведений из числа указанных в </w:t>
            </w:r>
            <w:hyperlink r:id="rId8" w:anchor="dst621" w:history="1">
              <w:r w:rsidRPr="00DC69CF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абзацах восьмом</w:t>
              </w:r>
            </w:hyperlink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- </w:t>
            </w:r>
            <w:hyperlink r:id="rId9" w:anchor="dst628" w:history="1">
              <w:r w:rsidRPr="00DC69CF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пятнадцатом пункта 6</w:t>
              </w:r>
            </w:hyperlink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настоящих Правил, которые собственникам жилых помещений в многоквартирном доме необходимо предоставить РСО для расчета размера платы за коммунальную услугу;</w:t>
            </w:r>
          </w:p>
          <w:p w:rsidR="00C615E5" w:rsidRPr="00DB0167" w:rsidRDefault="00C615E5" w:rsidP="00DB0167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u w:val="single"/>
                <w:lang w:eastAsia="ru-RU"/>
              </w:rPr>
            </w:pPr>
            <w:bookmarkStart w:id="3" w:name="dst648"/>
            <w:bookmarkEnd w:id="3"/>
            <w:r w:rsidRPr="00DC69CF">
              <w:rPr>
                <w:rFonts w:ascii="Tahoma" w:eastAsia="Times New Roman" w:hAnsi="Tahoma" w:cs="Tahoma"/>
                <w:sz w:val="24"/>
                <w:szCs w:val="24"/>
                <w:highlight w:val="yellow"/>
                <w:u w:val="single"/>
                <w:lang w:eastAsia="ru-RU"/>
              </w:rPr>
              <w:t>- информация о сроках и способах внесения платы за коммунальную услугу, предоставляемую РСО, в том числе непосредственно в РСО без оплаты комиссии (для граждан);</w:t>
            </w:r>
          </w:p>
          <w:p w:rsidR="00C615E5" w:rsidRPr="00DB0167" w:rsidRDefault="00C615E5" w:rsidP="00DB0167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u w:val="single"/>
                <w:lang w:eastAsia="ru-RU"/>
              </w:rPr>
            </w:pPr>
            <w:bookmarkStart w:id="4" w:name="dst649"/>
            <w:bookmarkEnd w:id="4"/>
            <w:r w:rsidRPr="00DC69CF">
              <w:rPr>
                <w:rFonts w:ascii="Tahoma" w:eastAsia="Times New Roman" w:hAnsi="Tahoma" w:cs="Tahoma"/>
                <w:sz w:val="24"/>
                <w:szCs w:val="24"/>
                <w:highlight w:val="yellow"/>
                <w:u w:val="single"/>
                <w:lang w:eastAsia="ru-RU"/>
              </w:rPr>
              <w:t>- информация о сроках и способе передачи показаний приборов учета РСО;</w:t>
            </w:r>
          </w:p>
          <w:p w:rsidR="00C615E5" w:rsidRPr="00DB0167" w:rsidRDefault="00C615E5" w:rsidP="00DB0167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5" w:name="dst650"/>
            <w:bookmarkEnd w:id="5"/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 платежные реквизиты РСО;</w:t>
            </w:r>
          </w:p>
          <w:p w:rsidR="00C615E5" w:rsidRPr="00DC69CF" w:rsidRDefault="00C615E5" w:rsidP="00DB0167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6" w:name="dst651"/>
            <w:bookmarkEnd w:id="6"/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 информация об адресе (местонахождении) РСО, а также адресах (местонахождении) ее филиалов (при наличии), контактных телефонах и адресах электронной почты (при наличии).</w:t>
            </w:r>
          </w:p>
          <w:p w:rsidR="00C615E5" w:rsidRDefault="00C615E5" w:rsidP="00DC69CF">
            <w:pPr>
              <w:shd w:val="clear" w:color="auto" w:fill="FFFFFF"/>
              <w:spacing w:after="120" w:line="290" w:lineRule="atLeast"/>
              <w:ind w:firstLine="54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C615E5" w:rsidRDefault="00C615E5" w:rsidP="001E726E">
            <w:pPr>
              <w:shd w:val="clear" w:color="auto" w:fill="FFFFFF"/>
              <w:spacing w:line="290" w:lineRule="atLeast"/>
              <w:ind w:firstLine="54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П.31 Правил 354</w:t>
            </w:r>
          </w:p>
          <w:p w:rsidR="00C615E5" w:rsidRDefault="00C615E5" w:rsidP="001E726E">
            <w:pPr>
              <w:shd w:val="clear" w:color="auto" w:fill="FFFFFF"/>
              <w:spacing w:line="290" w:lineRule="atLeast"/>
              <w:ind w:firstLine="54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(для РО п.148(22):</w:t>
            </w:r>
            <w:proofErr w:type="gramEnd"/>
          </w:p>
          <w:p w:rsidR="00C615E5" w:rsidRPr="00DB0167" w:rsidRDefault="00C615E5" w:rsidP="00DC69CF">
            <w:pPr>
              <w:shd w:val="clear" w:color="auto" w:fill="FFFFFF"/>
              <w:spacing w:line="290" w:lineRule="atLeast"/>
              <w:ind w:firstLine="540"/>
              <w:rPr>
                <w:rFonts w:ascii="Tahoma" w:eastAsia="Times New Roman" w:hAnsi="Tahoma" w:cs="Tahoma"/>
                <w:sz w:val="24"/>
                <w:szCs w:val="24"/>
                <w:u w:val="single"/>
                <w:lang w:eastAsia="ru-RU"/>
              </w:rPr>
            </w:pPr>
            <w:r w:rsidRPr="00DC69CF">
              <w:rPr>
                <w:rFonts w:ascii="Tahoma" w:eastAsia="Times New Roman" w:hAnsi="Tahoma" w:cs="Tahoma"/>
                <w:sz w:val="24"/>
                <w:szCs w:val="24"/>
                <w:u w:val="single"/>
                <w:lang w:eastAsia="ru-RU"/>
              </w:rPr>
              <w:t>Исполнитель обязан:</w:t>
            </w:r>
          </w:p>
          <w:p w:rsidR="00C615E5" w:rsidRDefault="00C615E5" w:rsidP="00DC69CF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7" w:name="dst652"/>
            <w:bookmarkStart w:id="8" w:name="dst660"/>
            <w:bookmarkStart w:id="9" w:name="dst68"/>
            <w:bookmarkStart w:id="10" w:name="dst661"/>
            <w:bookmarkEnd w:id="7"/>
            <w:bookmarkEnd w:id="8"/>
            <w:bookmarkEnd w:id="9"/>
            <w:bookmarkEnd w:id="10"/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д) производить непосредственно при обращении потребителя </w:t>
            </w:r>
            <w:r w:rsidRPr="00D431D8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проверку правильности исчисления предъявленного потребителю к уплате размера платы за коммунальные услуги,</w:t>
            </w:r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задолженности или переплаты потребителя за коммунальные услуги,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</w:t>
            </w:r>
            <w:bookmarkStart w:id="11" w:name="dst662"/>
            <w:bookmarkEnd w:id="11"/>
          </w:p>
          <w:p w:rsidR="00C615E5" w:rsidRDefault="00C615E5" w:rsidP="00DC69CF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е) при наличии коллективного (общедомового) прибора учета ежемесячно снимать показания такого прибора учета в период с 23-го по 25-е число текущего месяца, </w:t>
            </w:r>
            <w:r w:rsidRPr="00435807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а в случаях, предусмотренных </w:t>
            </w:r>
            <w:hyperlink r:id="rId10" w:anchor="dst452" w:history="1">
              <w:r w:rsidRPr="00435807">
                <w:rPr>
                  <w:rFonts w:ascii="Tahoma" w:eastAsia="Times New Roman" w:hAnsi="Tahoma" w:cs="Tahoma"/>
                  <w:sz w:val="24"/>
                  <w:szCs w:val="24"/>
                  <w:highlight w:val="yellow"/>
                  <w:lang w:eastAsia="ru-RU"/>
                </w:rPr>
                <w:t>подпунктами "б",</w:t>
              </w:r>
            </w:hyperlink>
            <w:r w:rsidRPr="00435807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 </w:t>
            </w:r>
            <w:hyperlink r:id="rId11" w:anchor="dst640" w:history="1">
              <w:r w:rsidRPr="00435807">
                <w:rPr>
                  <w:rFonts w:ascii="Tahoma" w:eastAsia="Times New Roman" w:hAnsi="Tahoma" w:cs="Tahoma"/>
                  <w:sz w:val="24"/>
                  <w:szCs w:val="24"/>
                  <w:highlight w:val="yellow"/>
                  <w:lang w:eastAsia="ru-RU"/>
                </w:rPr>
                <w:t>"г"</w:t>
              </w:r>
            </w:hyperlink>
            <w:r w:rsidRPr="00435807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 - </w:t>
            </w:r>
            <w:hyperlink r:id="rId12" w:anchor="dst643" w:history="1">
              <w:r w:rsidRPr="00435807">
                <w:rPr>
                  <w:rFonts w:ascii="Tahoma" w:eastAsia="Times New Roman" w:hAnsi="Tahoma" w:cs="Tahoma"/>
                  <w:sz w:val="24"/>
                  <w:szCs w:val="24"/>
                  <w:highlight w:val="yellow"/>
                  <w:lang w:eastAsia="ru-RU"/>
                </w:rPr>
                <w:t>"ж" пункта 17</w:t>
              </w:r>
            </w:hyperlink>
            <w:r w:rsidRPr="00435807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 настоящих Правил, принимать не позднее 26-го числа текущего месяца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…….</w:t>
            </w:r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bookmarkStart w:id="12" w:name="dst460"/>
            <w:bookmarkStart w:id="13" w:name="dst101208"/>
            <w:bookmarkStart w:id="14" w:name="dst663"/>
            <w:bookmarkEnd w:id="12"/>
            <w:bookmarkEnd w:id="13"/>
            <w:bookmarkEnd w:id="14"/>
          </w:p>
          <w:p w:rsidR="00C615E5" w:rsidRPr="00DC69CF" w:rsidRDefault="00C615E5" w:rsidP="00DC69CF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DC69CF">
              <w:rPr>
                <w:rFonts w:ascii="Tahoma" w:eastAsia="Times New Roman" w:hAnsi="Tahoma" w:cs="Tahoma"/>
                <w:sz w:val="24"/>
                <w:szCs w:val="24"/>
                <w:highlight w:val="yellow"/>
                <w:u w:val="single"/>
                <w:lang w:eastAsia="ru-RU"/>
              </w:rPr>
              <w:t>ж) принимать от потребителей показания индивидуальных, общих (квартирных), комнатных приборов учета,</w:t>
            </w:r>
            <w:r w:rsidRPr="00DC69CF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 xml:space="preserve"> в том числе способами, допускающими возможность удаленной передачи </w:t>
            </w:r>
            <w:r w:rsidRPr="00DC69CF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lastRenderedPageBreak/>
              <w:t xml:space="preserve">сведений о показаниях приборов учета (телефон, государственная информационная система жилищно-коммунального хозяйства, сеть Интернет и др.), </w:t>
            </w:r>
            <w:r w:rsidRPr="00DC69CF">
              <w:rPr>
                <w:rFonts w:ascii="Tahoma" w:eastAsia="Times New Roman" w:hAnsi="Tahoma" w:cs="Tahoma"/>
                <w:sz w:val="24"/>
                <w:szCs w:val="24"/>
                <w:highlight w:val="yellow"/>
                <w:u w:val="single"/>
                <w:lang w:eastAsia="ru-RU"/>
              </w:rPr>
              <w:t>и использовать показания, полученные не позднее 25-го числа расчетного месяца, при расчете размера платы за коммунальные услуги за тот расчетный период, за который были сняты показания,</w:t>
            </w:r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615E5" w:rsidRDefault="00C615E5" w:rsidP="00DC69CF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15" w:name="dst100169"/>
            <w:bookmarkStart w:id="16" w:name="dst101209"/>
            <w:bookmarkStart w:id="17" w:name="dst100170"/>
            <w:bookmarkStart w:id="18" w:name="dst664"/>
            <w:bookmarkStart w:id="19" w:name="dst100176"/>
            <w:bookmarkStart w:id="20" w:name="dst100177"/>
            <w:bookmarkStart w:id="21" w:name="dst665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proofErr w:type="gramStart"/>
            <w:r w:rsidRPr="00435807">
              <w:rPr>
                <w:rFonts w:ascii="Tahoma" w:eastAsia="Times New Roman" w:hAnsi="Tahoma" w:cs="Tahoma"/>
                <w:sz w:val="24"/>
                <w:szCs w:val="24"/>
                <w:highlight w:val="yellow"/>
                <w:u w:val="single"/>
                <w:lang w:eastAsia="ru-RU"/>
              </w:rPr>
              <w:t>п) предоставить потребителю</w:t>
            </w:r>
            <w:r w:rsidRPr="0043580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 случаях, предусмотренных </w:t>
            </w:r>
            <w:hyperlink r:id="rId13" w:anchor="dst100101" w:history="1">
              <w:r w:rsidRPr="00435807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пунктом 17</w:t>
              </w:r>
            </w:hyperlink>
            <w:r w:rsidRPr="0043580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настоящих Правил, - путем размещения в государственной информационной системе жилищно-коммунального хозяйства,</w:t>
            </w:r>
            <w:r w:rsidRPr="00435807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435807">
              <w:rPr>
                <w:rFonts w:ascii="Tahoma" w:eastAsia="Times New Roman" w:hAnsi="Tahoma" w:cs="Tahoma"/>
                <w:sz w:val="24"/>
                <w:szCs w:val="24"/>
                <w:highlight w:val="yellow"/>
                <w:u w:val="single"/>
                <w:lang w:eastAsia="ru-RU"/>
              </w:rPr>
              <w:t>на сайте исполнителя в сети Интернет,</w:t>
            </w:r>
            <w:r w:rsidRPr="00435807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435807">
              <w:rPr>
                <w:rFonts w:ascii="Tahoma" w:eastAsia="Times New Roman" w:hAnsi="Tahoma" w:cs="Tahoma"/>
                <w:sz w:val="24"/>
                <w:szCs w:val="24"/>
                <w:highlight w:val="yellow"/>
                <w:u w:val="single"/>
                <w:lang w:eastAsia="ru-RU"/>
              </w:rPr>
              <w:t xml:space="preserve">а также на досках объявлений, расположенных в помещении </w:t>
            </w:r>
            <w:proofErr w:type="spellStart"/>
            <w:r w:rsidRPr="00435807">
              <w:rPr>
                <w:rFonts w:ascii="Tahoma" w:eastAsia="Times New Roman" w:hAnsi="Tahoma" w:cs="Tahoma"/>
                <w:sz w:val="24"/>
                <w:szCs w:val="24"/>
                <w:highlight w:val="yellow"/>
                <w:u w:val="single"/>
                <w:lang w:eastAsia="ru-RU"/>
              </w:rPr>
              <w:t>ресурсоснабжающей</w:t>
            </w:r>
            <w:proofErr w:type="spellEnd"/>
            <w:r w:rsidRPr="00435807">
              <w:rPr>
                <w:rFonts w:ascii="Tahoma" w:eastAsia="Times New Roman" w:hAnsi="Tahoma" w:cs="Tahoma"/>
                <w:sz w:val="24"/>
                <w:szCs w:val="24"/>
                <w:highlight w:val="yellow"/>
                <w:u w:val="single"/>
                <w:lang w:eastAsia="ru-RU"/>
              </w:rPr>
              <w:t xml:space="preserve"> организации в месте, доступном для всех потребителей)</w:t>
            </w:r>
            <w:r w:rsidRPr="00435807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 xml:space="preserve"> следующую информацию:</w:t>
            </w:r>
            <w:proofErr w:type="gramEnd"/>
          </w:p>
          <w:p w:rsidR="00C615E5" w:rsidRPr="00DC69CF" w:rsidRDefault="00C615E5" w:rsidP="00435807">
            <w:pPr>
              <w:shd w:val="clear" w:color="auto" w:fill="FFFFFF"/>
              <w:spacing w:line="290" w:lineRule="atLeast"/>
              <w:ind w:firstLine="54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E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далее по перечню!</w:t>
            </w:r>
          </w:p>
          <w:p w:rsidR="00C615E5" w:rsidRPr="00DC69CF" w:rsidRDefault="00C615E5" w:rsidP="00DC69CF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22" w:name="dst100185"/>
            <w:bookmarkStart w:id="23" w:name="dst100193"/>
            <w:bookmarkStart w:id="24" w:name="dst100197"/>
            <w:bookmarkEnd w:id="22"/>
            <w:bookmarkEnd w:id="23"/>
            <w:bookmarkEnd w:id="24"/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ф) </w:t>
            </w:r>
            <w:proofErr w:type="gramStart"/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нести иные обязанности</w:t>
            </w:r>
            <w:proofErr w:type="gramEnd"/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предусмотренные жилищным законодательством Российской Федерации, в том числе настоящими Правилами и договором, содержащим положения о предоставлении коммунальных услуг.</w:t>
            </w:r>
          </w:p>
          <w:p w:rsidR="00C615E5" w:rsidRDefault="00C615E5" w:rsidP="00DB0167">
            <w:pPr>
              <w:pStyle w:val="a4"/>
              <w:jc w:val="both"/>
              <w:rPr>
                <w:rFonts w:ascii="Tahoma" w:hAnsi="Tahoma" w:cs="Tahoma"/>
                <w:sz w:val="24"/>
              </w:rPr>
            </w:pPr>
          </w:p>
          <w:p w:rsidR="00C615E5" w:rsidRPr="00435807" w:rsidRDefault="00C615E5" w:rsidP="00435807">
            <w:pPr>
              <w:shd w:val="clear" w:color="auto" w:fill="FFFFFF"/>
              <w:spacing w:after="120" w:line="290" w:lineRule="atLeast"/>
              <w:ind w:firstLine="540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35807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П.69 Правил 354</w:t>
            </w:r>
          </w:p>
          <w:p w:rsidR="00C615E5" w:rsidRPr="00435807" w:rsidRDefault="00C615E5" w:rsidP="007678D3">
            <w:pPr>
              <w:shd w:val="clear" w:color="auto" w:fill="FFFFFF"/>
              <w:spacing w:after="120"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u w:val="single"/>
                <w:lang w:eastAsia="ru-RU"/>
              </w:rPr>
            </w:pPr>
            <w:r w:rsidRPr="007678D3">
              <w:rPr>
                <w:rFonts w:ascii="Tahoma" w:eastAsia="Times New Roman" w:hAnsi="Tahoma" w:cs="Tahoma"/>
                <w:sz w:val="24"/>
                <w:szCs w:val="24"/>
                <w:u w:val="single"/>
                <w:lang w:eastAsia="ru-RU"/>
              </w:rPr>
              <w:t>В платежном документе указываются:</w:t>
            </w:r>
          </w:p>
          <w:p w:rsidR="00C615E5" w:rsidRPr="00435807" w:rsidRDefault="00C615E5" w:rsidP="00435807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25" w:name="dst100329"/>
            <w:bookmarkStart w:id="26" w:name="dst100330"/>
            <w:bookmarkEnd w:id="25"/>
            <w:bookmarkEnd w:id="26"/>
            <w:r w:rsidRPr="007678D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Интернет;</w:t>
            </w:r>
          </w:p>
          <w:p w:rsidR="00C615E5" w:rsidRPr="00435807" w:rsidRDefault="00C615E5" w:rsidP="00435807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27" w:name="dst100947"/>
            <w:bookmarkStart w:id="28" w:name="dst101286"/>
            <w:bookmarkStart w:id="29" w:name="dst100335"/>
            <w:bookmarkEnd w:id="27"/>
            <w:bookmarkEnd w:id="28"/>
            <w:bookmarkEnd w:id="29"/>
            <w:proofErr w:type="gramStart"/>
            <w:r w:rsidRPr="007678D3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ж) сведения о размере перерасчета (доначисления или уменьшения) платы за коммунальные услуги с указанием оснований…….установленными в настоящих Правилах.</w:t>
            </w:r>
            <w:proofErr w:type="gramEnd"/>
          </w:p>
          <w:p w:rsidR="00C615E5" w:rsidRPr="00435807" w:rsidRDefault="00C615E5" w:rsidP="00435807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30" w:name="dst100341"/>
            <w:bookmarkEnd w:id="30"/>
            <w:r w:rsidRPr="007678D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з) сведения о </w:t>
            </w:r>
            <w:r w:rsidRPr="007678D3">
              <w:rPr>
                <w:rFonts w:ascii="Tahoma" w:eastAsia="Times New Roman" w:hAnsi="Tahoma" w:cs="Tahoma"/>
                <w:sz w:val="24"/>
                <w:szCs w:val="24"/>
                <w:highlight w:val="yellow"/>
                <w:u w:val="single"/>
                <w:lang w:eastAsia="ru-RU"/>
              </w:rPr>
              <w:t>размере задолженности потребителя перед исполнителем</w:t>
            </w:r>
            <w:r w:rsidRPr="007678D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за предыдущие расчетные периоды;</w:t>
            </w:r>
          </w:p>
          <w:p w:rsidR="00C615E5" w:rsidRPr="007678D3" w:rsidRDefault="00C615E5" w:rsidP="00435807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31" w:name="dst100342"/>
            <w:bookmarkStart w:id="32" w:name="dst129"/>
            <w:bookmarkEnd w:id="31"/>
            <w:bookmarkEnd w:id="32"/>
            <w:r w:rsidRPr="0002492D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 xml:space="preserve">к(1)) штриховые коды, предусмотренные ГОСТ </w:t>
            </w:r>
            <w:proofErr w:type="gramStart"/>
            <w:r w:rsidRPr="0002492D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Р</w:t>
            </w:r>
            <w:proofErr w:type="gramEnd"/>
            <w:r w:rsidRPr="0002492D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 xml:space="preserve"> 56042-2014</w:t>
            </w:r>
            <w:r w:rsidRPr="007678D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bookmarkStart w:id="33" w:name="dst76"/>
            <w:bookmarkEnd w:id="33"/>
          </w:p>
          <w:p w:rsidR="00C615E5" w:rsidRPr="00435807" w:rsidRDefault="00C615E5" w:rsidP="00435807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678D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л) </w:t>
            </w:r>
            <w:r w:rsidRPr="007678D3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другие сведения, подлежащие</w:t>
            </w:r>
            <w:r w:rsidRPr="007678D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 соответствии </w:t>
            </w:r>
            <w:r w:rsidRPr="007678D3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с настоящими Правилами</w:t>
            </w:r>
            <w:r w:rsidRPr="007678D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нормативными </w:t>
            </w:r>
            <w:hyperlink r:id="rId14" w:anchor="dst100027" w:history="1">
              <w:r w:rsidRPr="007678D3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актами</w:t>
              </w:r>
            </w:hyperlink>
            <w:r w:rsidRPr="007678D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регулирующими порядок установления и применения социальной нормы потребления электрической энергии (мощности), </w:t>
            </w:r>
            <w:r w:rsidRPr="007678D3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и договором, содержащим положения о предоставлении коммунальных услуг, включению в платежные документы.</w:t>
            </w:r>
          </w:p>
          <w:p w:rsidR="00C615E5" w:rsidRPr="007678D3" w:rsidRDefault="00C615E5" w:rsidP="00DB0167">
            <w:pPr>
              <w:pStyle w:val="a4"/>
              <w:jc w:val="both"/>
              <w:rPr>
                <w:rFonts w:ascii="Tahoma" w:hAnsi="Tahoma" w:cs="Tahoma"/>
                <w:sz w:val="24"/>
              </w:rPr>
            </w:pPr>
            <w:bookmarkStart w:id="34" w:name="dst679"/>
            <w:bookmarkEnd w:id="34"/>
          </w:p>
          <w:p w:rsidR="00C615E5" w:rsidRPr="00DC69CF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111" w:type="dxa"/>
          </w:tcPr>
          <w:p w:rsidR="00C615E5" w:rsidRPr="00334D3C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Pr="00334D3C" w:rsidRDefault="00E750D7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Pr="00334D3C" w:rsidRDefault="00E750D7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Pr="00334D3C" w:rsidRDefault="00E750D7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Pr="00334D3C" w:rsidRDefault="00E750D7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Pr="00334D3C" w:rsidRDefault="00E750D7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Pr="00334D3C" w:rsidRDefault="00E750D7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Pr="00334D3C" w:rsidRDefault="00E750D7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Pr="00334D3C" w:rsidRDefault="00E750D7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Pr="008523F7" w:rsidRDefault="00E750D7" w:rsidP="00E750D7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8523F7">
              <w:rPr>
                <w:rFonts w:ascii="Tahoma" w:hAnsi="Tahoma" w:cs="Tahoma"/>
                <w:b/>
                <w:sz w:val="24"/>
              </w:rPr>
              <w:t>Указанная в п.17(1); п.148(11-1) Правил 354 информация должна быть достоверной и размещена в полном объёме на официальных сайтах РСО и РО, в отношении  потребителей в тех МКД, для которых они являются исполнителями коммунальных услуг на основаниях, установленных Правилами 354.</w:t>
            </w:r>
          </w:p>
          <w:p w:rsidR="00E750D7" w:rsidRPr="008523F7" w:rsidRDefault="00E750D7" w:rsidP="00E750D7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E750D7" w:rsidRDefault="00E750D7" w:rsidP="00E750D7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Default="00E750D7" w:rsidP="00E750D7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Default="00E750D7" w:rsidP="00E750D7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Default="00E750D7" w:rsidP="00E750D7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Default="00E750D7" w:rsidP="00E750D7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Default="00E750D7" w:rsidP="00E750D7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Default="00E750D7" w:rsidP="00E750D7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Default="00E750D7" w:rsidP="00E750D7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Default="00E750D7" w:rsidP="00E750D7">
            <w:pPr>
              <w:jc w:val="both"/>
              <w:rPr>
                <w:rFonts w:ascii="Tahoma" w:hAnsi="Tahoma" w:cs="Tahoma"/>
                <w:sz w:val="24"/>
              </w:rPr>
            </w:pPr>
          </w:p>
          <w:p w:rsidR="00E750D7" w:rsidRDefault="00E750D7" w:rsidP="00E750D7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Pr="008523F7" w:rsidRDefault="00E750D7" w:rsidP="0002492D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8523F7">
              <w:rPr>
                <w:rFonts w:ascii="Tahoma" w:hAnsi="Tahoma" w:cs="Tahoma"/>
                <w:b/>
                <w:sz w:val="24"/>
              </w:rPr>
              <w:t>Указанная в подпункте п) п.31 и подпункте</w:t>
            </w:r>
            <w:r w:rsidR="0002492D" w:rsidRPr="008523F7">
              <w:rPr>
                <w:rFonts w:ascii="Tahoma" w:hAnsi="Tahoma" w:cs="Tahoma"/>
                <w:b/>
                <w:sz w:val="24"/>
              </w:rPr>
              <w:t xml:space="preserve"> к)</w:t>
            </w:r>
            <w:r w:rsidRPr="008523F7">
              <w:rPr>
                <w:rFonts w:ascii="Tahoma" w:hAnsi="Tahoma" w:cs="Tahoma"/>
                <w:b/>
                <w:sz w:val="24"/>
              </w:rPr>
              <w:t xml:space="preserve"> п.148(22) Правил 354 информация должна быть достоверной и размещена в полном объёме </w:t>
            </w:r>
            <w:r w:rsidR="0002492D" w:rsidRPr="008523F7">
              <w:rPr>
                <w:rFonts w:ascii="Tahoma" w:hAnsi="Tahoma" w:cs="Tahoma"/>
                <w:b/>
                <w:sz w:val="24"/>
              </w:rPr>
              <w:t xml:space="preserve">на </w:t>
            </w:r>
            <w:r w:rsidR="0002492D" w:rsidRPr="008523F7">
              <w:rPr>
                <w:rFonts w:ascii="Tahoma" w:hAnsi="Tahoma" w:cs="Tahoma"/>
                <w:b/>
                <w:sz w:val="24"/>
                <w:shd w:val="clear" w:color="auto" w:fill="FFFFFF"/>
              </w:rPr>
              <w:t xml:space="preserve">досках объявлений, расположенных в помещениях РСО и РО в месте, доступном для всех потребителей. </w:t>
            </w:r>
          </w:p>
          <w:p w:rsidR="00E750D7" w:rsidRPr="008523F7" w:rsidRDefault="00E750D7" w:rsidP="0002492D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Pr="008523F7" w:rsidRDefault="0002492D" w:rsidP="0002492D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8523F7">
              <w:rPr>
                <w:rFonts w:ascii="Tahoma" w:hAnsi="Tahoma" w:cs="Tahoma"/>
                <w:b/>
                <w:sz w:val="24"/>
              </w:rPr>
              <w:t>Сведения об исполнителях К</w:t>
            </w:r>
            <w:r w:rsidR="001B1491" w:rsidRPr="008523F7">
              <w:rPr>
                <w:rFonts w:ascii="Tahoma" w:hAnsi="Tahoma" w:cs="Tahoma"/>
                <w:b/>
                <w:sz w:val="24"/>
              </w:rPr>
              <w:t>У</w:t>
            </w:r>
            <w:r w:rsidRPr="008523F7">
              <w:rPr>
                <w:rFonts w:ascii="Tahoma" w:hAnsi="Tahoma" w:cs="Tahoma"/>
                <w:b/>
                <w:sz w:val="24"/>
              </w:rPr>
              <w:t xml:space="preserve"> должны быть указаны в полном объёме.</w:t>
            </w:r>
          </w:p>
          <w:p w:rsidR="0002492D" w:rsidRPr="008523F7" w:rsidRDefault="0002492D" w:rsidP="0002492D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2492D" w:rsidRPr="008523F7" w:rsidRDefault="0002492D" w:rsidP="0002492D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8523F7">
              <w:rPr>
                <w:rFonts w:ascii="Tahoma" w:hAnsi="Tahoma" w:cs="Tahoma"/>
                <w:b/>
                <w:sz w:val="24"/>
              </w:rPr>
              <w:t>Основания перерасчётов исполнителями не указываются.</w:t>
            </w:r>
          </w:p>
          <w:p w:rsidR="0002492D" w:rsidRPr="008523F7" w:rsidRDefault="0002492D" w:rsidP="0002492D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2492D" w:rsidRPr="008523F7" w:rsidRDefault="0002492D" w:rsidP="0002492D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8523F7">
              <w:rPr>
                <w:rFonts w:ascii="Tahoma" w:hAnsi="Tahoma" w:cs="Tahoma"/>
                <w:b/>
                <w:sz w:val="24"/>
              </w:rPr>
              <w:t>Указывается задолженность перед лицами, утратившими статус исполнителя. При этом они</w:t>
            </w:r>
            <w:r w:rsidR="008523F7">
              <w:rPr>
                <w:rFonts w:ascii="Tahoma" w:hAnsi="Tahoma" w:cs="Tahoma"/>
                <w:b/>
                <w:sz w:val="24"/>
              </w:rPr>
              <w:t xml:space="preserve"> – лица, не у</w:t>
            </w:r>
            <w:bookmarkStart w:id="35" w:name="_GoBack"/>
            <w:bookmarkEnd w:id="35"/>
            <w:r w:rsidRPr="008523F7">
              <w:rPr>
                <w:rFonts w:ascii="Tahoma" w:hAnsi="Tahoma" w:cs="Tahoma"/>
                <w:b/>
                <w:sz w:val="24"/>
              </w:rPr>
              <w:t>казываются в платёжном документе.</w:t>
            </w:r>
          </w:p>
          <w:p w:rsidR="0002492D" w:rsidRPr="008523F7" w:rsidRDefault="0002492D" w:rsidP="0002492D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2492D" w:rsidRPr="008523F7" w:rsidRDefault="0002492D" w:rsidP="0002492D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8523F7">
              <w:rPr>
                <w:rFonts w:ascii="Tahoma" w:hAnsi="Tahoma" w:cs="Tahoma"/>
                <w:b/>
                <w:sz w:val="24"/>
              </w:rPr>
              <w:t>Штриховые коды для оплаты услуг исполнителя отсутствуют.</w:t>
            </w:r>
          </w:p>
          <w:p w:rsidR="0002492D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Pr="00E750D7" w:rsidRDefault="0002492D" w:rsidP="0002492D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C615E5" w:rsidTr="00E750D7">
        <w:tc>
          <w:tcPr>
            <w:tcW w:w="11341" w:type="dxa"/>
          </w:tcPr>
          <w:p w:rsidR="001B1491" w:rsidRDefault="001B1491" w:rsidP="004E4231">
            <w:pPr>
              <w:shd w:val="clear" w:color="auto" w:fill="FFFFFF"/>
              <w:spacing w:after="120" w:line="290" w:lineRule="atLeast"/>
              <w:ind w:firstLine="540"/>
              <w:jc w:val="center"/>
              <w:rPr>
                <w:rFonts w:ascii="Tahoma" w:hAnsi="Tahoma" w:cs="Tahoma"/>
                <w:sz w:val="24"/>
                <w:shd w:val="clear" w:color="auto" w:fill="FFFFFF"/>
              </w:rPr>
            </w:pPr>
            <w:r>
              <w:rPr>
                <w:rFonts w:ascii="Tahoma" w:hAnsi="Tahoma" w:cs="Tahoma"/>
                <w:sz w:val="24"/>
                <w:shd w:val="clear" w:color="auto" w:fill="FFFFFF"/>
                <w:lang w:val="en-US"/>
              </w:rPr>
              <w:lastRenderedPageBreak/>
              <w:t>II</w:t>
            </w:r>
            <w:r w:rsidRPr="00CB3341">
              <w:rPr>
                <w:rFonts w:ascii="Tahoma" w:hAnsi="Tahoma" w:cs="Tahoma"/>
                <w:sz w:val="24"/>
                <w:shd w:val="clear" w:color="auto" w:fill="FFFFFF"/>
              </w:rPr>
              <w:t>.</w:t>
            </w:r>
            <w:r>
              <w:rPr>
                <w:rFonts w:ascii="Tahoma" w:hAnsi="Tahoma" w:cs="Tahoma"/>
                <w:sz w:val="24"/>
                <w:shd w:val="clear" w:color="auto" w:fill="FFFFFF"/>
              </w:rPr>
              <w:t>Порядок начисления платы</w:t>
            </w:r>
          </w:p>
          <w:p w:rsidR="00C615E5" w:rsidRDefault="00C615E5" w:rsidP="004E4231">
            <w:pPr>
              <w:shd w:val="clear" w:color="auto" w:fill="FFFFFF"/>
              <w:spacing w:after="120" w:line="290" w:lineRule="atLeast"/>
              <w:ind w:firstLine="540"/>
              <w:jc w:val="center"/>
              <w:rPr>
                <w:rFonts w:ascii="Tahoma" w:hAnsi="Tahoma" w:cs="Tahoma"/>
                <w:sz w:val="24"/>
                <w:shd w:val="clear" w:color="auto" w:fill="FFFFFF"/>
              </w:rPr>
            </w:pPr>
            <w:r>
              <w:rPr>
                <w:rFonts w:ascii="Tahoma" w:hAnsi="Tahoma" w:cs="Tahoma"/>
                <w:sz w:val="24"/>
                <w:shd w:val="clear" w:color="auto" w:fill="FFFFFF"/>
              </w:rPr>
              <w:t>Ч.1 ст.157 ЖК РФ</w:t>
            </w:r>
          </w:p>
          <w:p w:rsidR="00C615E5" w:rsidRDefault="00C615E5" w:rsidP="00466AA3">
            <w:pPr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sz w:val="24"/>
                <w:shd w:val="clear" w:color="auto" w:fill="FFFFFF"/>
              </w:rPr>
            </w:pPr>
            <w:r>
              <w:rPr>
                <w:rFonts w:ascii="Tahoma" w:hAnsi="Tahoma" w:cs="Tahoma"/>
                <w:sz w:val="24"/>
                <w:shd w:val="clear" w:color="auto" w:fill="FFFFFF"/>
              </w:rPr>
              <w:t xml:space="preserve">     </w:t>
            </w:r>
            <w:r w:rsidRPr="00466AA3">
              <w:rPr>
                <w:rFonts w:ascii="Tahoma" w:hAnsi="Tahoma" w:cs="Tahoma"/>
                <w:sz w:val="24"/>
                <w:shd w:val="clear" w:color="auto" w:fill="FFFFFF"/>
              </w:rPr>
              <w:t xml:space="preserve">Размер платы за коммунальные услуги рассчитывается исходя из объема потребляемых коммунальных услуг, </w:t>
            </w:r>
            <w:r w:rsidRPr="00466AA3">
              <w:rPr>
                <w:rFonts w:ascii="Tahoma" w:hAnsi="Tahoma" w:cs="Tahoma"/>
                <w:sz w:val="24"/>
                <w:highlight w:val="yellow"/>
                <w:shd w:val="clear" w:color="auto" w:fill="FFFFFF"/>
              </w:rPr>
              <w:t>определяемого по показаниям приборов учета,</w:t>
            </w:r>
            <w:r w:rsidRPr="00466AA3">
              <w:rPr>
                <w:rFonts w:ascii="Tahoma" w:hAnsi="Tahoma" w:cs="Tahoma"/>
                <w:sz w:val="24"/>
                <w:shd w:val="clear" w:color="auto" w:fill="FFFFFF"/>
              </w:rPr>
              <w:t xml:space="preserve"> а </w:t>
            </w:r>
            <w:r w:rsidRPr="00466AA3">
              <w:rPr>
                <w:rFonts w:ascii="Tahoma" w:hAnsi="Tahoma" w:cs="Tahoma"/>
                <w:sz w:val="24"/>
                <w:highlight w:val="yellow"/>
                <w:shd w:val="clear" w:color="auto" w:fill="FFFFFF"/>
              </w:rPr>
              <w:t>при их отсутствии исходя из </w:t>
            </w:r>
            <w:hyperlink r:id="rId15" w:anchor="dst100590" w:history="1">
              <w:r w:rsidRPr="00466AA3">
                <w:rPr>
                  <w:rStyle w:val="a5"/>
                  <w:rFonts w:ascii="Tahoma" w:hAnsi="Tahoma" w:cs="Tahoma"/>
                  <w:color w:val="auto"/>
                  <w:sz w:val="24"/>
                  <w:highlight w:val="yellow"/>
                  <w:shd w:val="clear" w:color="auto" w:fill="FFFFFF"/>
                </w:rPr>
                <w:t>нормативов</w:t>
              </w:r>
            </w:hyperlink>
            <w:r w:rsidRPr="00466AA3">
              <w:rPr>
                <w:rFonts w:ascii="Tahoma" w:hAnsi="Tahoma" w:cs="Tahoma"/>
                <w:sz w:val="24"/>
                <w:highlight w:val="yellow"/>
                <w:shd w:val="clear" w:color="auto" w:fill="FFFFFF"/>
              </w:rPr>
              <w:t> потребления коммунальных услуг</w:t>
            </w:r>
            <w:r w:rsidRPr="00466AA3">
              <w:rPr>
                <w:rFonts w:ascii="Tahoma" w:hAnsi="Tahoma" w:cs="Tahoma"/>
                <w:sz w:val="24"/>
                <w:shd w:val="clear" w:color="auto" w:fill="FFFFFF"/>
              </w:rPr>
              <w:t xml:space="preserve"> (в том числе </w:t>
            </w:r>
            <w:hyperlink r:id="rId16" w:anchor="dst100009" w:history="1">
              <w:r w:rsidRPr="00466AA3">
                <w:rPr>
                  <w:rStyle w:val="a5"/>
                  <w:rFonts w:ascii="Tahoma" w:hAnsi="Tahoma" w:cs="Tahoma"/>
                  <w:color w:val="auto"/>
                  <w:sz w:val="24"/>
                  <w:shd w:val="clear" w:color="auto" w:fill="FFFFFF"/>
                </w:rPr>
                <w:t>нормативов</w:t>
              </w:r>
            </w:hyperlink>
            <w:r w:rsidRPr="00466AA3">
              <w:rPr>
                <w:rFonts w:ascii="Tahoma" w:hAnsi="Tahoma" w:cs="Tahoma"/>
                <w:sz w:val="24"/>
                <w:shd w:val="clear" w:color="auto" w:fill="FFFFFF"/>
              </w:rPr>
              <w:t> накопления твердых коммунальных отходов), утверждаемых органами государственной власти субъектов Российской Федерации в </w:t>
            </w:r>
            <w:r w:rsidRPr="00466AA3">
              <w:rPr>
                <w:rFonts w:ascii="Tahoma" w:hAnsi="Tahoma" w:cs="Tahoma"/>
                <w:sz w:val="24"/>
              </w:rPr>
              <w:t>порядке</w:t>
            </w:r>
            <w:r w:rsidRPr="00466AA3">
              <w:rPr>
                <w:rFonts w:ascii="Tahoma" w:hAnsi="Tahoma" w:cs="Tahoma"/>
                <w:sz w:val="24"/>
                <w:shd w:val="clear" w:color="auto" w:fill="FFFFFF"/>
              </w:rPr>
              <w:t xml:space="preserve">, установленном Правительством Российской Федерации. </w:t>
            </w:r>
          </w:p>
          <w:p w:rsidR="00C615E5" w:rsidRDefault="00C615E5" w:rsidP="00466AA3">
            <w:pPr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sz w:val="24"/>
                <w:shd w:val="clear" w:color="auto" w:fill="FFFFFF"/>
              </w:rPr>
            </w:pPr>
          </w:p>
          <w:p w:rsidR="00C615E5" w:rsidRPr="004E4231" w:rsidRDefault="00C615E5" w:rsidP="004E4231">
            <w:pPr>
              <w:shd w:val="clear" w:color="auto" w:fill="FFFFFF"/>
              <w:spacing w:after="120" w:line="290" w:lineRule="atLeast"/>
              <w:ind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81(12) Правил 354:</w:t>
            </w:r>
          </w:p>
          <w:p w:rsidR="00C615E5" w:rsidRPr="00466AA3" w:rsidRDefault="00C615E5" w:rsidP="004E4231">
            <w:pPr>
              <w:shd w:val="clear" w:color="auto" w:fill="FFFFFF"/>
              <w:spacing w:line="29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Прибор учета считается вышедшим из строя в случаях:</w:t>
            </w:r>
          </w:p>
          <w:p w:rsidR="00C615E5" w:rsidRPr="00466AA3" w:rsidRDefault="00C615E5" w:rsidP="004E4231">
            <w:pPr>
              <w:shd w:val="clear" w:color="auto" w:fill="FFFFFF"/>
              <w:spacing w:line="29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4E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неотображения</w:t>
            </w:r>
            <w:proofErr w:type="spellEnd"/>
            <w:r w:rsidRPr="004E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приборами учета результатов измерений;</w:t>
            </w:r>
          </w:p>
          <w:p w:rsidR="00C615E5" w:rsidRPr="00466AA3" w:rsidRDefault="00C615E5" w:rsidP="004E4231">
            <w:pPr>
              <w:shd w:val="clear" w:color="auto" w:fill="FFFFFF"/>
              <w:spacing w:line="29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нарушения контрольных пломб и (или) знаков поверки;</w:t>
            </w:r>
          </w:p>
          <w:p w:rsidR="00C615E5" w:rsidRPr="00466AA3" w:rsidRDefault="00C615E5" w:rsidP="004E4231">
            <w:pPr>
              <w:shd w:val="clear" w:color="auto" w:fill="FFFFFF"/>
              <w:spacing w:line="29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механического повреждения прибора учета;</w:t>
            </w:r>
          </w:p>
          <w:p w:rsidR="00C615E5" w:rsidRPr="00466AA3" w:rsidRDefault="00C615E5" w:rsidP="004E4231">
            <w:pPr>
              <w:shd w:val="clear" w:color="auto" w:fill="FFFFFF"/>
              <w:spacing w:line="29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 превышения допустимой погрешности показаний прибора учета;</w:t>
            </w:r>
          </w:p>
          <w:p w:rsidR="00C615E5" w:rsidRDefault="00C615E5" w:rsidP="004E4231">
            <w:pPr>
              <w:shd w:val="clear" w:color="auto" w:fill="FFFFFF"/>
              <w:spacing w:line="29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д) истечения </w:t>
            </w:r>
            <w:proofErr w:type="spellStart"/>
            <w:r w:rsidRPr="004E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межповерочного</w:t>
            </w:r>
            <w:proofErr w:type="spellEnd"/>
            <w:r w:rsidRPr="004E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интервала поверки приборов учета.</w:t>
            </w:r>
          </w:p>
          <w:p w:rsidR="00C615E5" w:rsidRDefault="00C615E5" w:rsidP="004E4231">
            <w:pPr>
              <w:shd w:val="clear" w:color="auto" w:fill="FFFFFF"/>
              <w:spacing w:line="29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15E5" w:rsidRDefault="00C615E5" w:rsidP="004E4231">
            <w:pPr>
              <w:shd w:val="clear" w:color="auto" w:fill="FFFFFF"/>
              <w:spacing w:line="290" w:lineRule="atLeast"/>
              <w:jc w:val="center"/>
              <w:rPr>
                <w:rFonts w:ascii="Tahoma" w:hAnsi="Tahoma" w:cs="Tahoma"/>
                <w:sz w:val="24"/>
                <w:shd w:val="clear" w:color="auto" w:fill="FFFFFF"/>
              </w:rPr>
            </w:pPr>
            <w:r>
              <w:rPr>
                <w:rFonts w:ascii="Tahoma" w:hAnsi="Tahoma" w:cs="Tahoma"/>
                <w:sz w:val="24"/>
                <w:shd w:val="clear" w:color="auto" w:fill="FFFFFF"/>
              </w:rPr>
              <w:t>П.31 Правил 354:</w:t>
            </w:r>
          </w:p>
          <w:p w:rsidR="00C615E5" w:rsidRPr="00DC69CF" w:rsidRDefault="00C615E5" w:rsidP="004E4231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DC69CF">
              <w:rPr>
                <w:rFonts w:ascii="Tahoma" w:eastAsia="Times New Roman" w:hAnsi="Tahoma" w:cs="Tahoma"/>
                <w:sz w:val="24"/>
                <w:szCs w:val="24"/>
                <w:highlight w:val="yellow"/>
                <w:u w:val="single"/>
                <w:lang w:eastAsia="ru-RU"/>
              </w:rPr>
              <w:t>ж) принимать от потребителей показания индивидуальных, общих (квартирных), комнатных приборов учета,</w:t>
            </w:r>
            <w:r w:rsidRPr="00DC69CF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 xml:space="preserve"> в том числе способами, допускающими возможность удаленной передачи сведений о показаниях приборов учета (телефон, государственная информационная система жилищно-коммунального хозяйства, сеть Интернет и др.), </w:t>
            </w:r>
            <w:r w:rsidRPr="00DC69CF">
              <w:rPr>
                <w:rFonts w:ascii="Tahoma" w:eastAsia="Times New Roman" w:hAnsi="Tahoma" w:cs="Tahoma"/>
                <w:sz w:val="24"/>
                <w:szCs w:val="24"/>
                <w:highlight w:val="yellow"/>
                <w:u w:val="single"/>
                <w:lang w:eastAsia="ru-RU"/>
              </w:rPr>
              <w:t>и использовать показания, полученные не позднее 25-го числа расчетного месяца, при расчете размера платы за коммунальные услуги за тот расчетный период, за который были сняты показания,</w:t>
            </w:r>
            <w:r w:rsidRPr="00DC6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615E5" w:rsidRDefault="00C615E5" w:rsidP="004E4231">
            <w:pPr>
              <w:shd w:val="clear" w:color="auto" w:fill="FFFFFF"/>
              <w:spacing w:line="290" w:lineRule="atLeast"/>
              <w:jc w:val="center"/>
              <w:rPr>
                <w:rFonts w:ascii="Tahoma" w:hAnsi="Tahoma" w:cs="Tahoma"/>
                <w:sz w:val="24"/>
                <w:shd w:val="clear" w:color="auto" w:fill="FFFFFF"/>
              </w:rPr>
            </w:pPr>
            <w:r>
              <w:rPr>
                <w:rFonts w:ascii="Tahoma" w:hAnsi="Tahoma" w:cs="Tahoma"/>
                <w:sz w:val="24"/>
                <w:shd w:val="clear" w:color="auto" w:fill="FFFFFF"/>
              </w:rPr>
              <w:t>п.31(1) Правил 354:</w:t>
            </w:r>
          </w:p>
          <w:p w:rsidR="00C615E5" w:rsidRDefault="00C615E5" w:rsidP="004E4231">
            <w:pPr>
              <w:shd w:val="clear" w:color="auto" w:fill="FFFFFF"/>
              <w:spacing w:line="290" w:lineRule="atLeast"/>
              <w:jc w:val="center"/>
              <w:rPr>
                <w:rFonts w:ascii="Tahoma" w:hAnsi="Tahoma" w:cs="Tahoma"/>
                <w:sz w:val="24"/>
                <w:shd w:val="clear" w:color="auto" w:fill="FFFFFF"/>
              </w:rPr>
            </w:pPr>
          </w:p>
          <w:p w:rsidR="00C615E5" w:rsidRPr="004E4231" w:rsidRDefault="00C615E5" w:rsidP="00107816">
            <w:pPr>
              <w:shd w:val="clear" w:color="auto" w:fill="FFFFFF"/>
              <w:spacing w:after="120" w:line="290" w:lineRule="atLeast"/>
              <w:jc w:val="both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proofErr w:type="gramStart"/>
            <w:r w:rsidRPr="004E4231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д) при наличии коллективного (общедомового) прибора учета </w:t>
            </w:r>
            <w:r w:rsidRPr="00107816">
              <w:rPr>
                <w:rFonts w:ascii="Tahoma" w:hAnsi="Tahoma" w:cs="Tahoma"/>
                <w:color w:val="333333"/>
                <w:sz w:val="24"/>
                <w:szCs w:val="24"/>
                <w:highlight w:val="yellow"/>
                <w:shd w:val="clear" w:color="auto" w:fill="FFFFFF"/>
              </w:rPr>
              <w:t>ежемесячно снимать показания такого прибора учета в период с 23-го по 25-е число текущего месяца</w:t>
            </w:r>
            <w:r w:rsidRPr="004E4231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r w:rsidRPr="00107816">
              <w:rPr>
                <w:rFonts w:ascii="Tahoma" w:hAnsi="Tahoma" w:cs="Tahoma"/>
                <w:color w:val="333333"/>
                <w:sz w:val="24"/>
                <w:szCs w:val="24"/>
                <w:highlight w:val="yellow"/>
                <w:shd w:val="clear" w:color="auto" w:fill="FFFFFF"/>
              </w:rPr>
              <w:t>не позднее 26-го числа</w:t>
            </w:r>
            <w:r w:rsidRPr="004E4231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текущего месяца направлять полученные показания </w:t>
            </w:r>
            <w: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РСО </w:t>
            </w:r>
            <w:r w:rsidRPr="004E4231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в порядке, определенном заключенным управляющей организацией, товариществом или кооперативом с </w:t>
            </w:r>
            <w:proofErr w:type="spellStart"/>
            <w:r w:rsidRPr="004E4231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ресурсоснабжающей</w:t>
            </w:r>
            <w:proofErr w:type="spellEnd"/>
            <w:r w:rsidRPr="004E4231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организацией договором о приобретении коммунальных ресурсов, потребляемых при использовании и содержании общего имущества в многоквартирном доме;</w:t>
            </w:r>
            <w:proofErr w:type="gramEnd"/>
          </w:p>
          <w:p w:rsidR="00C615E5" w:rsidRDefault="00C615E5" w:rsidP="00466AA3">
            <w:pPr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</w:pPr>
            <w:r w:rsidRPr="004E4231"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 xml:space="preserve">е) предоставлять </w:t>
            </w:r>
            <w:proofErr w:type="spellStart"/>
            <w:r w:rsidRPr="004E4231"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>ресурсоснабжающей</w:t>
            </w:r>
            <w:proofErr w:type="spellEnd"/>
            <w:r w:rsidRPr="004E4231"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 xml:space="preserve"> организации ежемесячно, </w:t>
            </w:r>
            <w:r w:rsidRPr="00107816">
              <w:rPr>
                <w:rFonts w:ascii="Tahoma" w:hAnsi="Tahoma" w:cs="Tahoma"/>
                <w:color w:val="333333"/>
                <w:sz w:val="24"/>
                <w:highlight w:val="yellow"/>
                <w:shd w:val="clear" w:color="auto" w:fill="FFFFFF"/>
              </w:rPr>
              <w:t>не позднее 26-го числа текущего месяца, показания индивидуальных приборов учета</w:t>
            </w:r>
            <w:r w:rsidRPr="004E4231"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 xml:space="preserve"> при предоставлении таких показаний собственниками и пользователями помещений в многоквартирном доме управляющей </w:t>
            </w:r>
            <w:r w:rsidRPr="004E4231"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lastRenderedPageBreak/>
              <w:t>организации, товариществу или кооперативу, осуществляющим управление многоквартирным домом;</w:t>
            </w:r>
          </w:p>
          <w:p w:rsidR="00C615E5" w:rsidRDefault="00C615E5" w:rsidP="00466AA3">
            <w:pPr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</w:pPr>
          </w:p>
          <w:p w:rsidR="00C615E5" w:rsidRDefault="00C615E5" w:rsidP="00107816">
            <w:pPr>
              <w:shd w:val="clear" w:color="auto" w:fill="FFFFFF"/>
              <w:spacing w:after="120" w:line="290" w:lineRule="atLeast"/>
              <w:jc w:val="center"/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>п.32 Правил 354</w:t>
            </w:r>
          </w:p>
          <w:p w:rsidR="00C615E5" w:rsidRPr="00107816" w:rsidRDefault="00C615E5" w:rsidP="00107816">
            <w:pPr>
              <w:shd w:val="clear" w:color="auto" w:fill="FFFFFF"/>
              <w:spacing w:after="120"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Исполнитель имеет право </w:t>
            </w:r>
            <w:r w:rsidRPr="0010781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привлекать на основании соответствующего договора, </w:t>
            </w:r>
            <w:r w:rsidRPr="00107816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содержащего условие об обеспечении требований законодательства Российской Федерации о защите персональных данных,</w:t>
            </w:r>
            <w:r w:rsidRPr="0010781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организацию или индивидуального предпринимателя:</w:t>
            </w:r>
          </w:p>
          <w:p w:rsidR="00C615E5" w:rsidRPr="00107816" w:rsidRDefault="00C615E5" w:rsidP="00107816">
            <w:pPr>
              <w:shd w:val="clear" w:color="auto" w:fill="FFFFFF"/>
              <w:spacing w:after="120" w:line="290" w:lineRule="atLeast"/>
              <w:ind w:firstLine="540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02492D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для снятия показаний индивидуальных, общих (квартирных), комнатных и коллективных (общедомовых) приборов учета и распределителей;</w:t>
            </w:r>
          </w:p>
          <w:p w:rsidR="00C615E5" w:rsidRPr="00107816" w:rsidRDefault="00C615E5" w:rsidP="00107816">
            <w:pPr>
              <w:shd w:val="clear" w:color="auto" w:fill="FFFFFF"/>
              <w:spacing w:after="120"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781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для доставки платежных документов потребителям;</w:t>
            </w:r>
          </w:p>
          <w:p w:rsidR="00C615E5" w:rsidRPr="00107816" w:rsidRDefault="00C615E5" w:rsidP="00107816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781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для начисления платы за коммунальные услуги и подготовки доставки платежных документов потребителям;</w:t>
            </w:r>
          </w:p>
          <w:p w:rsidR="00C615E5" w:rsidRPr="00CB3341" w:rsidRDefault="00C615E5" w:rsidP="00935B86">
            <w:pPr>
              <w:pStyle w:val="a4"/>
              <w:shd w:val="clear" w:color="auto" w:fill="FFFFFF"/>
              <w:spacing w:line="290" w:lineRule="atLeast"/>
              <w:jc w:val="center"/>
              <w:rPr>
                <w:rFonts w:ascii="Tahoma" w:hAnsi="Tahoma" w:cs="Tahoma"/>
                <w:b/>
                <w:color w:val="333333"/>
                <w:sz w:val="24"/>
                <w:u w:val="single"/>
                <w:shd w:val="clear" w:color="auto" w:fill="FFFFFF"/>
              </w:rPr>
            </w:pPr>
            <w:r w:rsidRPr="00CB3341">
              <w:rPr>
                <w:rFonts w:ascii="Tahoma" w:hAnsi="Tahoma" w:cs="Tahoma"/>
                <w:b/>
                <w:color w:val="333333"/>
                <w:sz w:val="24"/>
                <w:u w:val="single"/>
                <w:shd w:val="clear" w:color="auto" w:fill="FFFFFF"/>
              </w:rPr>
              <w:t>Коммунальная услуга – электроснабжение</w:t>
            </w:r>
          </w:p>
          <w:p w:rsidR="00C615E5" w:rsidRPr="00935B86" w:rsidRDefault="00C615E5" w:rsidP="00935B86">
            <w:pPr>
              <w:pStyle w:val="a4"/>
              <w:shd w:val="clear" w:color="auto" w:fill="FFFFFF"/>
              <w:spacing w:line="290" w:lineRule="atLeast"/>
              <w:jc w:val="center"/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</w:pPr>
          </w:p>
          <w:p w:rsidR="00C615E5" w:rsidRDefault="00C615E5" w:rsidP="00935B86">
            <w:pPr>
              <w:pStyle w:val="a4"/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35B86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Межповерочный</w:t>
            </w:r>
            <w:proofErr w:type="spellEnd"/>
            <w:r w:rsidRPr="00935B86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интервал проверки ИПУ – максимально 16 лет.</w:t>
            </w:r>
          </w:p>
          <w:p w:rsidR="00C615E5" w:rsidRDefault="00C615E5" w:rsidP="00935B86">
            <w:pPr>
              <w:pStyle w:val="a4"/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color w:val="303030"/>
                <w:sz w:val="24"/>
                <w:szCs w:val="24"/>
              </w:rPr>
            </w:pPr>
          </w:p>
          <w:p w:rsidR="00C615E5" w:rsidRDefault="00C615E5" w:rsidP="00935B86">
            <w:pPr>
              <w:pStyle w:val="a4"/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color w:val="303030"/>
                <w:sz w:val="24"/>
                <w:szCs w:val="24"/>
              </w:rPr>
            </w:pPr>
            <w:r w:rsidRPr="00CB3341">
              <w:rPr>
                <w:rFonts w:ascii="Tahoma" w:hAnsi="Tahoma" w:cs="Tahoma"/>
                <w:color w:val="303030"/>
                <w:sz w:val="24"/>
                <w:szCs w:val="24"/>
                <w:highlight w:val="yellow"/>
              </w:rPr>
              <w:t>С 01.06.2020 года РСО обязано осуществить замену устаревших моделей электросчетчиков на многофункциональные системы.</w:t>
            </w:r>
            <w:r w:rsidRPr="00935B86">
              <w:rPr>
                <w:rFonts w:ascii="Tahoma" w:hAnsi="Tahoma" w:cs="Tahoma"/>
                <w:color w:val="303030"/>
                <w:sz w:val="24"/>
                <w:szCs w:val="24"/>
              </w:rPr>
              <w:t xml:space="preserve"> </w:t>
            </w:r>
          </w:p>
          <w:p w:rsidR="00C615E5" w:rsidRDefault="00C615E5" w:rsidP="00935B86">
            <w:pPr>
              <w:pStyle w:val="a4"/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color w:val="303030"/>
                <w:sz w:val="24"/>
                <w:szCs w:val="24"/>
              </w:rPr>
            </w:pPr>
          </w:p>
          <w:p w:rsidR="00C615E5" w:rsidRDefault="00C615E5" w:rsidP="006E4A97">
            <w:pPr>
              <w:pStyle w:val="a4"/>
              <w:shd w:val="clear" w:color="auto" w:fill="FFFFFF"/>
              <w:spacing w:after="120" w:line="290" w:lineRule="atLeast"/>
              <w:jc w:val="center"/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</w:pPr>
            <w:r w:rsidRPr="006E4A97"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>П.59</w:t>
            </w:r>
            <w:r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 xml:space="preserve"> Правил 354</w:t>
            </w:r>
          </w:p>
          <w:p w:rsidR="00C615E5" w:rsidRPr="003A17E8" w:rsidRDefault="00C615E5" w:rsidP="003A17E8">
            <w:pPr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3A17E8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Плата за коммунальную услугу, предоставленную потребителю в жилом или нежилом помещении за расчетный период, </w:t>
            </w:r>
            <w:r w:rsidRPr="003A17E8">
              <w:rPr>
                <w:rFonts w:ascii="Tahoma" w:hAnsi="Tahoma" w:cs="Tahoma"/>
                <w:color w:val="333333"/>
                <w:sz w:val="24"/>
                <w:szCs w:val="24"/>
                <w:highlight w:val="yellow"/>
                <w:shd w:val="clear" w:color="auto" w:fill="FFFFFF"/>
              </w:rPr>
              <w:t>определяется исходя из рассчитанного среднемесячного объема потребления</w:t>
            </w:r>
            <w:r w:rsidRPr="003A17E8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коммунального ресурса потребителем, определенного по показаниям индивидуального или общего (квартирного) прибора учета:</w:t>
            </w:r>
          </w:p>
          <w:p w:rsidR="00C615E5" w:rsidRPr="003A17E8" w:rsidRDefault="00C615E5" w:rsidP="003A17E8">
            <w:pPr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3A17E8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А)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</w:t>
            </w:r>
          </w:p>
          <w:p w:rsidR="00C615E5" w:rsidRPr="003A17E8" w:rsidRDefault="00C615E5" w:rsidP="003A17E8">
            <w:pPr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3A17E8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Б) в случае непредставления потребителем показаний индивидуального, общего (квартирного), комнатного прибора учета за расчетный период</w:t>
            </w:r>
          </w:p>
          <w:p w:rsidR="00C615E5" w:rsidRPr="003A17E8" w:rsidRDefault="00C615E5" w:rsidP="003A17E8">
            <w:pPr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3A17E8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В) потребитель не обеспечил допуск исполнителя к прибору учёта.</w:t>
            </w:r>
          </w:p>
          <w:p w:rsidR="003A17E8" w:rsidRDefault="003A17E8" w:rsidP="006E4A97">
            <w:pPr>
              <w:pStyle w:val="a4"/>
              <w:shd w:val="clear" w:color="auto" w:fill="FFFFFF"/>
              <w:spacing w:line="290" w:lineRule="atLeast"/>
              <w:jc w:val="center"/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</w:pPr>
          </w:p>
          <w:p w:rsidR="00C615E5" w:rsidRDefault="00C615E5" w:rsidP="006E4A97">
            <w:pPr>
              <w:pStyle w:val="a4"/>
              <w:shd w:val="clear" w:color="auto" w:fill="FFFFFF"/>
              <w:spacing w:line="290" w:lineRule="atLeast"/>
              <w:jc w:val="center"/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</w:pPr>
            <w:r w:rsidRPr="006E4A97"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>П.</w:t>
            </w:r>
            <w:r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>60 Правил 354</w:t>
            </w:r>
          </w:p>
          <w:p w:rsidR="00C615E5" w:rsidRPr="003A17E8" w:rsidRDefault="003A17E8" w:rsidP="003A17E8">
            <w:pPr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sz w:val="24"/>
                <w:shd w:val="clear" w:color="auto" w:fill="FFFFFF"/>
              </w:rPr>
            </w:pPr>
            <w:r>
              <w:rPr>
                <w:rFonts w:ascii="Tahoma" w:hAnsi="Tahoma" w:cs="Tahoma"/>
                <w:sz w:val="24"/>
                <w:shd w:val="clear" w:color="auto" w:fill="FFFFFF"/>
              </w:rPr>
              <w:t xml:space="preserve">    </w:t>
            </w:r>
            <w:proofErr w:type="gramStart"/>
            <w:r w:rsidR="00C615E5" w:rsidRPr="003A17E8">
              <w:rPr>
                <w:rFonts w:ascii="Tahoma" w:hAnsi="Tahoma" w:cs="Tahoma"/>
                <w:sz w:val="24"/>
                <w:shd w:val="clear" w:color="auto" w:fill="FFFFFF"/>
              </w:rPr>
              <w:t>По истечении предельного количества расчетных периодов, указанных в </w:t>
            </w:r>
            <w:hyperlink r:id="rId17" w:anchor="dst101268" w:history="1">
              <w:r w:rsidR="00C615E5" w:rsidRPr="003A17E8">
                <w:rPr>
                  <w:rStyle w:val="a5"/>
                  <w:rFonts w:ascii="Tahoma" w:hAnsi="Tahoma" w:cs="Tahoma"/>
                  <w:color w:val="auto"/>
                  <w:sz w:val="24"/>
                  <w:shd w:val="clear" w:color="auto" w:fill="FFFFFF"/>
                </w:rPr>
                <w:t>пункте 59</w:t>
              </w:r>
            </w:hyperlink>
            <w:r w:rsidR="00C615E5" w:rsidRPr="003A17E8">
              <w:rPr>
                <w:rFonts w:ascii="Tahoma" w:hAnsi="Tahoma" w:cs="Tahoma"/>
                <w:sz w:val="24"/>
                <w:shd w:val="clear" w:color="auto" w:fill="FFFFFF"/>
              </w:rPr>
              <w:t> настоящих Правил, плата за коммунальную услугу, в случаях, предусмотренных </w:t>
            </w:r>
            <w:hyperlink r:id="rId18" w:anchor="dst100303" w:history="1">
              <w:r w:rsidR="00C615E5" w:rsidRPr="003A17E8">
                <w:rPr>
                  <w:rStyle w:val="a5"/>
                  <w:rFonts w:ascii="Tahoma" w:hAnsi="Tahoma" w:cs="Tahoma"/>
                  <w:color w:val="auto"/>
                  <w:sz w:val="24"/>
                  <w:shd w:val="clear" w:color="auto" w:fill="FFFFFF"/>
                </w:rPr>
                <w:t xml:space="preserve">подпунктами </w:t>
              </w:r>
            </w:hyperlink>
            <w:r w:rsidR="00C615E5" w:rsidRPr="003A17E8">
              <w:rPr>
                <w:rFonts w:ascii="Tahoma" w:hAnsi="Tahoma" w:cs="Tahoma"/>
                <w:sz w:val="24"/>
              </w:rPr>
              <w:t>А)</w:t>
            </w:r>
            <w:r w:rsidR="00C615E5" w:rsidRPr="003A17E8">
              <w:rPr>
                <w:rFonts w:ascii="Tahoma" w:hAnsi="Tahoma" w:cs="Tahoma"/>
                <w:sz w:val="24"/>
                <w:shd w:val="clear" w:color="auto" w:fill="FFFFFF"/>
              </w:rPr>
              <w:t xml:space="preserve"> и В) настоящих Правил, исходя из нормативов потребления коммунальных услуг с применением </w:t>
            </w:r>
            <w:r w:rsidR="00C615E5" w:rsidRPr="003A17E8">
              <w:rPr>
                <w:rFonts w:ascii="Tahoma" w:hAnsi="Tahoma" w:cs="Tahoma"/>
                <w:sz w:val="24"/>
                <w:shd w:val="clear" w:color="auto" w:fill="FFFFFF"/>
              </w:rPr>
              <w:lastRenderedPageBreak/>
              <w:t>повышающего коэффициента, величина которого принимается равной 1,5, а в случаях, предусмотренных </w:t>
            </w:r>
            <w:hyperlink r:id="rId19" w:anchor="dst101269" w:history="1">
              <w:r w:rsidR="00C615E5" w:rsidRPr="003A17E8">
                <w:rPr>
                  <w:rStyle w:val="a5"/>
                  <w:rFonts w:ascii="Tahoma" w:hAnsi="Tahoma" w:cs="Tahoma"/>
                  <w:color w:val="auto"/>
                  <w:sz w:val="24"/>
                  <w:shd w:val="clear" w:color="auto" w:fill="FFFFFF"/>
                </w:rPr>
                <w:t>подпунктом Б) пункта 59</w:t>
              </w:r>
            </w:hyperlink>
            <w:r w:rsidR="00C615E5" w:rsidRPr="003A17E8">
              <w:rPr>
                <w:rFonts w:ascii="Tahoma" w:hAnsi="Tahoma" w:cs="Tahoma"/>
                <w:sz w:val="24"/>
                <w:shd w:val="clear" w:color="auto" w:fill="FFFFFF"/>
              </w:rPr>
              <w:t> настоящих Правил, исходя из нормативов потребления коммунальных услуг.</w:t>
            </w:r>
            <w:proofErr w:type="gramEnd"/>
          </w:p>
          <w:p w:rsidR="00C615E5" w:rsidRDefault="00C615E5" w:rsidP="006D6A89">
            <w:pPr>
              <w:pStyle w:val="a4"/>
              <w:shd w:val="clear" w:color="auto" w:fill="FFFFFF"/>
              <w:spacing w:line="290" w:lineRule="atLeast"/>
              <w:jc w:val="center"/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</w:pPr>
            <w:r w:rsidRPr="006E4A97"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>П.</w:t>
            </w:r>
            <w:r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>59(1) Правил 354</w:t>
            </w:r>
          </w:p>
          <w:p w:rsidR="00C615E5" w:rsidRDefault="00C615E5" w:rsidP="00935B86">
            <w:pPr>
              <w:pStyle w:val="a4"/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sz w:val="24"/>
                <w:shd w:val="clear" w:color="auto" w:fill="FFFFFF"/>
              </w:rPr>
            </w:pPr>
          </w:p>
          <w:p w:rsidR="00C615E5" w:rsidRDefault="00C615E5" w:rsidP="006D6A89">
            <w:pPr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 xml:space="preserve">    </w:t>
            </w:r>
            <w:r w:rsidRPr="006D6A89"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 xml:space="preserve"> Плата за коммунальную услугу, предоставленную на общедомовые нужды за расчетный период, определяются исходя из рассчитанного среднемесячного объема потребления коммунального ресурса, начиная с даты, </w:t>
            </w:r>
          </w:p>
          <w:p w:rsidR="00C615E5" w:rsidRDefault="00C615E5" w:rsidP="006D6A89">
            <w:pPr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 xml:space="preserve">- </w:t>
            </w:r>
            <w:r w:rsidRPr="006D6A89"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 xml:space="preserve">когда вышел из строя или был утрачен ранее введенный в эксплуатацию коллективный (общедомовый) прибор учета </w:t>
            </w:r>
          </w:p>
          <w:p w:rsidR="00C615E5" w:rsidRDefault="00C615E5" w:rsidP="006D6A89">
            <w:pPr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 xml:space="preserve">- </w:t>
            </w:r>
            <w:r w:rsidRPr="006D6A89"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  <w:t>либо истек срок его эксплуатации, но не более 3 расчетных периодов подряд.</w:t>
            </w:r>
          </w:p>
          <w:p w:rsidR="00C615E5" w:rsidRDefault="00C615E5" w:rsidP="006D6A89">
            <w:pPr>
              <w:shd w:val="clear" w:color="auto" w:fill="FFFFFF"/>
              <w:spacing w:line="290" w:lineRule="atLeast"/>
              <w:jc w:val="both"/>
              <w:rPr>
                <w:rFonts w:ascii="Tahoma" w:hAnsi="Tahoma" w:cs="Tahoma"/>
                <w:color w:val="333333"/>
                <w:sz w:val="24"/>
                <w:shd w:val="clear" w:color="auto" w:fill="FFFFFF"/>
              </w:rPr>
            </w:pPr>
          </w:p>
          <w:p w:rsidR="00C615E5" w:rsidRPr="00C615E5" w:rsidRDefault="00C615E5" w:rsidP="00C615E5">
            <w:pPr>
              <w:shd w:val="clear" w:color="auto" w:fill="FFFFFF"/>
              <w:spacing w:after="144" w:line="290" w:lineRule="atLeast"/>
              <w:ind w:firstLine="540"/>
              <w:jc w:val="both"/>
              <w:outlineLvl w:val="0"/>
              <w:rPr>
                <w:rFonts w:ascii="Tahoma" w:eastAsia="Times New Roman" w:hAnsi="Tahoma" w:cs="Tahoma"/>
                <w:bCs/>
                <w:kern w:val="36"/>
                <w:sz w:val="24"/>
                <w:szCs w:val="24"/>
                <w:lang w:eastAsia="ru-RU"/>
              </w:rPr>
            </w:pPr>
            <w:r w:rsidRPr="00C615E5">
              <w:rPr>
                <w:rFonts w:ascii="Tahoma" w:eastAsia="Times New Roman" w:hAnsi="Tahoma" w:cs="Tahoma"/>
                <w:bCs/>
                <w:kern w:val="36"/>
                <w:sz w:val="24"/>
                <w:lang w:eastAsia="ru-RU"/>
              </w:rPr>
              <w:t>Ст.541 ГК РФ</w:t>
            </w:r>
          </w:p>
          <w:p w:rsidR="00C615E5" w:rsidRPr="00C615E5" w:rsidRDefault="00C615E5" w:rsidP="00C615E5">
            <w:pPr>
              <w:shd w:val="clear" w:color="auto" w:fill="FFFFFF"/>
              <w:spacing w:line="29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поданной абоненту и использованной им энергии определяется в соответствии с данными учет</w:t>
            </w:r>
            <w:proofErr w:type="gramStart"/>
            <w:r w:rsidRPr="00C6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о ее</w:t>
            </w:r>
            <w:proofErr w:type="gramEnd"/>
            <w:r w:rsidRPr="00C6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фактическом потреблении.</w:t>
            </w:r>
          </w:p>
          <w:p w:rsidR="00C615E5" w:rsidRPr="00C615E5" w:rsidRDefault="00C615E5" w:rsidP="00C615E5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dst100412"/>
            <w:bookmarkEnd w:id="36"/>
          </w:p>
          <w:p w:rsidR="00C615E5" w:rsidRPr="00C615E5" w:rsidRDefault="00C615E5" w:rsidP="00C615E5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Ст.544 ГФ РФ</w:t>
            </w:r>
          </w:p>
          <w:p w:rsidR="00C615E5" w:rsidRPr="00C615E5" w:rsidRDefault="00C615E5" w:rsidP="00C615E5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15E5" w:rsidRPr="00C615E5" w:rsidRDefault="00C615E5" w:rsidP="00C615E5">
            <w:pPr>
              <w:shd w:val="clear" w:color="auto" w:fill="FFFFFF"/>
              <w:spacing w:line="290" w:lineRule="atLeast"/>
              <w:ind w:firstLine="54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615E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Оплата энергии производится за фактически принятое абонентом количество энергии в соответствии с данными учета энергии, если иное не предусмотрено законом, иными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</w:t>
            </w:r>
            <w:r w:rsidRPr="00C615E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равовыми актами или </w:t>
            </w:r>
            <w:hyperlink r:id="rId20" w:anchor="dst100017" w:history="1">
              <w:r w:rsidRPr="00C615E5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соглашением</w:t>
              </w:r>
            </w:hyperlink>
            <w:r w:rsidRPr="00C615E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сторон.</w:t>
            </w:r>
          </w:p>
          <w:p w:rsidR="00C615E5" w:rsidRPr="00C615E5" w:rsidRDefault="00C615E5" w:rsidP="00C615E5">
            <w:pPr>
              <w:shd w:val="clear" w:color="auto" w:fill="FFFFFF"/>
              <w:spacing w:line="29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37" w:name="dst100413"/>
            <w:bookmarkEnd w:id="37"/>
            <w:r w:rsidRPr="00C615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C615E5" w:rsidRDefault="003A17E8" w:rsidP="00C615E5">
            <w:pPr>
              <w:shd w:val="clear" w:color="auto" w:fill="FFFFFF"/>
              <w:spacing w:line="290" w:lineRule="atLeast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C615E5" w:rsidRPr="00FA27A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Действующее законодательство допускает применение показаний общедомовых приборов учета коммунальных ресурсов в случае, если объем фактического потребления таких ресурсов ниже установленного норматива потребления коммунальных услуг.</w:t>
            </w:r>
            <w:r w:rsidR="00C615E5" w:rsidRPr="00FA27AA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Start"/>
            <w:r w:rsidR="00C615E5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C615E5" w:rsidRPr="00FA27A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тсутствие утвержденного Правительством Российской Федерации порядка такого перерасчета</w:t>
            </w:r>
            <w:r w:rsidR="00C615E5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="00C615E5" w:rsidRPr="00FA27A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е должно приводить к нарушению прав граждан и неосновательному обогащению управляющей организации, поскольку в силу положений статей 541, 544 Гражданского кодекса Российской Федерации количество поданной абоненту и использованной им энергии определяется в соответствии с данными учета о ее фактическом потреблении, оплата энергии производится за фактически принятое абонентом количество энергии в соответствии с</w:t>
            </w:r>
            <w:proofErr w:type="gramEnd"/>
            <w:r w:rsidR="00C615E5" w:rsidRPr="00FA27A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данными учета энергии</w:t>
            </w:r>
            <w:r w:rsidR="00C615E5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615E5" w:rsidRPr="00FA27A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615E5" w:rsidRDefault="00C615E5" w:rsidP="00C615E5">
            <w:pPr>
              <w:shd w:val="clear" w:color="auto" w:fill="FFFFFF"/>
              <w:spacing w:line="290" w:lineRule="atLeast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C615E5" w:rsidRPr="00DC69CF" w:rsidRDefault="00C615E5" w:rsidP="00334D3C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111" w:type="dxa"/>
          </w:tcPr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B3341" w:rsidRPr="00334D3C" w:rsidRDefault="00CB3341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Pr="008523F7" w:rsidRDefault="0002492D" w:rsidP="00805744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8523F7">
              <w:rPr>
                <w:rFonts w:ascii="Tahoma" w:hAnsi="Tahoma" w:cs="Tahoma"/>
                <w:b/>
                <w:sz w:val="24"/>
              </w:rPr>
              <w:t>Показания ОДПУ начинают сниматься с 10 числа, а не в установленный период с 23 по 25 число ежемесячно.</w:t>
            </w:r>
          </w:p>
          <w:p w:rsidR="0002492D" w:rsidRPr="008523F7" w:rsidRDefault="0002492D" w:rsidP="00805744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2492D" w:rsidRDefault="0002492D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02492D" w:rsidRDefault="0002492D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805744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Pr="008523F7" w:rsidRDefault="00C615E5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8523F7">
              <w:rPr>
                <w:rFonts w:ascii="Tahoma" w:hAnsi="Tahoma" w:cs="Tahoma"/>
                <w:b/>
                <w:sz w:val="24"/>
              </w:rPr>
              <w:t>Предельный срок принятий показаний ИПУ от потребителей</w:t>
            </w:r>
          </w:p>
          <w:p w:rsidR="00C615E5" w:rsidRPr="008523F7" w:rsidRDefault="00C615E5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C615E5" w:rsidRDefault="00C615E5" w:rsidP="004E4231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4E4231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Pr="008523F7" w:rsidRDefault="00C615E5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8523F7">
              <w:rPr>
                <w:rFonts w:ascii="Tahoma" w:hAnsi="Tahoma" w:cs="Tahoma"/>
                <w:b/>
                <w:sz w:val="24"/>
              </w:rPr>
              <w:t>Сроки снятия показаний ОДПУ и предельный срок передачи показаний в РСО при прямых договорах</w:t>
            </w:r>
          </w:p>
          <w:p w:rsidR="00C615E5" w:rsidRDefault="00C615E5" w:rsidP="004E4231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4E4231">
            <w:pPr>
              <w:jc w:val="both"/>
              <w:rPr>
                <w:rFonts w:ascii="Tahoma" w:hAnsi="Tahoma" w:cs="Tahoma"/>
                <w:sz w:val="24"/>
              </w:rPr>
            </w:pPr>
          </w:p>
          <w:p w:rsidR="00C615E5" w:rsidRDefault="00C615E5" w:rsidP="004E4231">
            <w:pPr>
              <w:jc w:val="both"/>
              <w:rPr>
                <w:rFonts w:ascii="Tahoma" w:hAnsi="Tahoma" w:cs="Tahoma"/>
                <w:sz w:val="24"/>
              </w:rPr>
            </w:pPr>
          </w:p>
          <w:p w:rsidR="00261DA5" w:rsidRDefault="00261DA5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C615E5" w:rsidRDefault="0002492D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02492D">
              <w:rPr>
                <w:rFonts w:ascii="Tahoma" w:hAnsi="Tahoma" w:cs="Tahoma"/>
                <w:b/>
                <w:sz w:val="24"/>
              </w:rPr>
              <w:t>За снятие показаний ИП</w:t>
            </w:r>
            <w:r>
              <w:rPr>
                <w:rFonts w:ascii="Tahoma" w:hAnsi="Tahoma" w:cs="Tahoma"/>
                <w:b/>
                <w:sz w:val="24"/>
              </w:rPr>
              <w:t>У</w:t>
            </w:r>
            <w:r w:rsidRPr="0002492D">
              <w:rPr>
                <w:rFonts w:ascii="Tahoma" w:hAnsi="Tahoma" w:cs="Tahoma"/>
                <w:b/>
                <w:sz w:val="24"/>
              </w:rPr>
              <w:t xml:space="preserve"> электроэнергии оплачивают потребители.</w:t>
            </w: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261DA5" w:rsidRDefault="00261DA5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261DA5" w:rsidRDefault="00261DA5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261DA5" w:rsidRDefault="00261DA5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261DA5" w:rsidRDefault="00261DA5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261DA5" w:rsidRDefault="00261DA5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261DA5" w:rsidRDefault="00261DA5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261DA5" w:rsidRDefault="00261DA5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261DA5" w:rsidRDefault="00261DA5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261DA5" w:rsidRDefault="00261DA5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Потребители в</w:t>
            </w:r>
            <w:r w:rsidR="001B1491">
              <w:rPr>
                <w:rFonts w:ascii="Tahoma" w:hAnsi="Tahoma" w:cs="Tahoma"/>
                <w:b/>
                <w:sz w:val="24"/>
              </w:rPr>
              <w:t>о</w:t>
            </w:r>
            <w:r>
              <w:rPr>
                <w:rFonts w:ascii="Tahoma" w:hAnsi="Tahoma" w:cs="Tahoma"/>
                <w:b/>
                <w:sz w:val="24"/>
              </w:rPr>
              <w:t xml:space="preserve"> многих МКД </w:t>
            </w:r>
          </w:p>
          <w:p w:rsidR="003A17E8" w:rsidRPr="00CB3341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переплачивают за 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КР</w:t>
            </w:r>
            <w:proofErr w:type="gramEnd"/>
            <w:r>
              <w:rPr>
                <w:rFonts w:ascii="Tahoma" w:hAnsi="Tahoma" w:cs="Tahoma"/>
                <w:b/>
                <w:sz w:val="24"/>
              </w:rPr>
              <w:t xml:space="preserve">  электроснабжение СОИ</w:t>
            </w:r>
            <w:r w:rsidR="00261DA5">
              <w:rPr>
                <w:rFonts w:ascii="Tahoma" w:hAnsi="Tahoma" w:cs="Tahoma"/>
                <w:b/>
                <w:sz w:val="24"/>
              </w:rPr>
              <w:t>, оплачивая</w:t>
            </w:r>
            <w:r w:rsidR="001B1491">
              <w:rPr>
                <w:rFonts w:ascii="Tahoma" w:hAnsi="Tahoma" w:cs="Tahoma"/>
                <w:b/>
                <w:sz w:val="24"/>
              </w:rPr>
              <w:t xml:space="preserve"> по нормативу, перерасчёты по показаниям ОДПУ не делаются</w:t>
            </w:r>
            <w:r w:rsidR="00CB3341">
              <w:rPr>
                <w:rFonts w:ascii="Tahoma" w:hAnsi="Tahoma" w:cs="Tahoma"/>
                <w:b/>
                <w:sz w:val="24"/>
              </w:rPr>
              <w:t>.</w:t>
            </w: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A17E8" w:rsidRDefault="003A17E8" w:rsidP="004E423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C615E5" w:rsidRDefault="00C615E5" w:rsidP="004E4231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:rsidR="00805744" w:rsidRPr="008A6871" w:rsidRDefault="00805744" w:rsidP="00805744">
      <w:pPr>
        <w:spacing w:after="0"/>
        <w:jc w:val="both"/>
        <w:rPr>
          <w:rFonts w:ascii="Tahoma" w:hAnsi="Tahoma" w:cs="Tahoma"/>
          <w:sz w:val="24"/>
        </w:rPr>
      </w:pPr>
    </w:p>
    <w:p w:rsidR="00805744" w:rsidRPr="00805744" w:rsidRDefault="008523F7" w:rsidP="008523F7">
      <w:pPr>
        <w:spacing w:after="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Председатель ОО «Жильё по праву» </w:t>
      </w:r>
      <w:proofErr w:type="spellStart"/>
      <w:r>
        <w:rPr>
          <w:rFonts w:ascii="Tahoma" w:hAnsi="Tahoma" w:cs="Tahoma"/>
          <w:sz w:val="24"/>
        </w:rPr>
        <w:t>В.И.Петров</w:t>
      </w:r>
      <w:proofErr w:type="spellEnd"/>
    </w:p>
    <w:sectPr w:rsidR="00805744" w:rsidRPr="00805744" w:rsidSect="00C615E5">
      <w:pgSz w:w="16838" w:h="11906" w:orient="landscape"/>
      <w:pgMar w:top="426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AA3"/>
    <w:multiLevelType w:val="hybridMultilevel"/>
    <w:tmpl w:val="DCBC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1176E"/>
    <w:multiLevelType w:val="hybridMultilevel"/>
    <w:tmpl w:val="5634A362"/>
    <w:lvl w:ilvl="0" w:tplc="3750848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9C0D32"/>
    <w:multiLevelType w:val="hybridMultilevel"/>
    <w:tmpl w:val="1EB2E558"/>
    <w:lvl w:ilvl="0" w:tplc="676C07A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22233"/>
    <w:multiLevelType w:val="hybridMultilevel"/>
    <w:tmpl w:val="1FFA2664"/>
    <w:lvl w:ilvl="0" w:tplc="1196EDE4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5E402F"/>
    <w:multiLevelType w:val="hybridMultilevel"/>
    <w:tmpl w:val="4D2AA9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5744"/>
    <w:rsid w:val="0002492D"/>
    <w:rsid w:val="00107816"/>
    <w:rsid w:val="001B1491"/>
    <w:rsid w:val="001E726E"/>
    <w:rsid w:val="00261DA5"/>
    <w:rsid w:val="002A13FA"/>
    <w:rsid w:val="00334D3C"/>
    <w:rsid w:val="003A17E8"/>
    <w:rsid w:val="00435807"/>
    <w:rsid w:val="00466AA3"/>
    <w:rsid w:val="004E4231"/>
    <w:rsid w:val="00613AFA"/>
    <w:rsid w:val="006D6A89"/>
    <w:rsid w:val="006E4A97"/>
    <w:rsid w:val="007678D3"/>
    <w:rsid w:val="00805744"/>
    <w:rsid w:val="0083043A"/>
    <w:rsid w:val="008523F7"/>
    <w:rsid w:val="00935B86"/>
    <w:rsid w:val="00B153D7"/>
    <w:rsid w:val="00C615E5"/>
    <w:rsid w:val="00CB3341"/>
    <w:rsid w:val="00D431D8"/>
    <w:rsid w:val="00DB0167"/>
    <w:rsid w:val="00DC69CF"/>
    <w:rsid w:val="00E750D7"/>
    <w:rsid w:val="00F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FA"/>
  </w:style>
  <w:style w:type="paragraph" w:styleId="1">
    <w:name w:val="heading 1"/>
    <w:basedOn w:val="a"/>
    <w:link w:val="10"/>
    <w:uiPriority w:val="9"/>
    <w:qFormat/>
    <w:rsid w:val="001E7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744"/>
    <w:pPr>
      <w:ind w:left="720"/>
      <w:contextualSpacing/>
    </w:pPr>
  </w:style>
  <w:style w:type="character" w:customStyle="1" w:styleId="blk">
    <w:name w:val="blk"/>
    <w:basedOn w:val="a0"/>
    <w:rsid w:val="00DB0167"/>
  </w:style>
  <w:style w:type="character" w:styleId="a5">
    <w:name w:val="Hyperlink"/>
    <w:basedOn w:val="a0"/>
    <w:uiPriority w:val="99"/>
    <w:semiHidden/>
    <w:unhideWhenUsed/>
    <w:rsid w:val="00DB01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1E726E"/>
  </w:style>
  <w:style w:type="character" w:customStyle="1" w:styleId="nobr">
    <w:name w:val="nobr"/>
    <w:basedOn w:val="a0"/>
    <w:rsid w:val="001E726E"/>
  </w:style>
  <w:style w:type="character" w:styleId="a6">
    <w:name w:val="annotation reference"/>
    <w:basedOn w:val="a0"/>
    <w:uiPriority w:val="99"/>
    <w:semiHidden/>
    <w:unhideWhenUsed/>
    <w:rsid w:val="00E750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750D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750D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750D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750D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7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3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3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89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2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7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691/b487a4a1b3b62bb473d934b6491d61ebe102bc9d/" TargetMode="External"/><Relationship Id="rId13" Type="http://schemas.openxmlformats.org/officeDocument/2006/relationships/hyperlink" Target="http://www.consultant.ru/document/cons_doc_LAW_329691/b487a4a1b3b62bb473d934b6491d61ebe102bc9d/" TargetMode="External"/><Relationship Id="rId18" Type="http://schemas.openxmlformats.org/officeDocument/2006/relationships/hyperlink" Target="http://www.consultant.ru/document/cons_doc_LAW_329691/2c89fbd61239ac65f3203353df59d3c653c9a2f8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29691/b487a4a1b3b62bb473d934b6491d61ebe102bc9d/" TargetMode="External"/><Relationship Id="rId12" Type="http://schemas.openxmlformats.org/officeDocument/2006/relationships/hyperlink" Target="http://www.consultant.ru/document/cons_doc_LAW_329691/b487a4a1b3b62bb473d934b6491d61ebe102bc9d/" TargetMode="External"/><Relationship Id="rId17" Type="http://schemas.openxmlformats.org/officeDocument/2006/relationships/hyperlink" Target="http://www.consultant.ru/document/cons_doc_LAW_329691/2c89fbd61239ac65f3203353df59d3c653c9a2f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7317/" TargetMode="External"/><Relationship Id="rId20" Type="http://schemas.openxmlformats.org/officeDocument/2006/relationships/hyperlink" Target="http://www.consultant.ru/document/cons_doc_LAW_1613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9691/b487a4a1b3b62bb473d934b6491d61ebe102bc9d/" TargetMode="External"/><Relationship Id="rId11" Type="http://schemas.openxmlformats.org/officeDocument/2006/relationships/hyperlink" Target="http://www.consultant.ru/document/cons_doc_LAW_329691/b487a4a1b3b62bb473d934b6491d61ebe102bc9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79313/" TargetMode="External"/><Relationship Id="rId10" Type="http://schemas.openxmlformats.org/officeDocument/2006/relationships/hyperlink" Target="http://www.consultant.ru/document/cons_doc_LAW_329691/b487a4a1b3b62bb473d934b6491d61ebe102bc9d/" TargetMode="External"/><Relationship Id="rId19" Type="http://schemas.openxmlformats.org/officeDocument/2006/relationships/hyperlink" Target="http://www.consultant.ru/document/cons_doc_LAW_329691/2c89fbd61239ac65f3203353df59d3c653c9a2f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9691/b487a4a1b3b62bb473d934b6491d61ebe102bc9d/" TargetMode="External"/><Relationship Id="rId14" Type="http://schemas.openxmlformats.org/officeDocument/2006/relationships/hyperlink" Target="http://www.consultant.ru/document/cons_doc_LAW_314534/1a6225b67fa9092b70c762cda9c29b418baf160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2020-02-17T03:09:00Z</dcterms:created>
  <dcterms:modified xsi:type="dcterms:W3CDTF">2020-02-28T05:24:00Z</dcterms:modified>
</cp:coreProperties>
</file>