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29" w:rsidRPr="001F1E07" w:rsidRDefault="00F13A27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2F29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942F29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42F29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МДОУ </w:t>
      </w:r>
      <w:proofErr w:type="spellStart"/>
      <w:r w:rsidR="00942F29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Кесемской</w:t>
      </w:r>
      <w:proofErr w:type="spellEnd"/>
      <w:r w:rsidR="00942F29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детский сад</w:t>
      </w: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F13A27" w:rsidRPr="001F1E07" w:rsidRDefault="00F13A27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6CAD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 Мастер-класс на тему </w:t>
      </w:r>
      <w:r w:rsidR="005574EA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89D" w:rsidRPr="001F1E07" w:rsidRDefault="00F13A27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406B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256CAD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Введение основ финансовой грамотности в ДОУ</w:t>
      </w:r>
      <w:r w:rsidR="009A406B" w:rsidRPr="001F1E0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».</w:t>
      </w:r>
      <w:r w:rsidR="00E3789D"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13A27" w:rsidRPr="001F1E07" w:rsidRDefault="00815720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</w:t>
      </w:r>
      <w:r w:rsidR="00F13A27"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15720" w:rsidRPr="001F1E07" w:rsidRDefault="00815720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2F29"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</w:t>
      </w:r>
      <w:r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Воспитатель: Пещерова Л.С.</w:t>
      </w: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2F29" w:rsidRPr="001F1E07" w:rsidRDefault="00942F29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15720" w:rsidRPr="001F1E07" w:rsidRDefault="00815720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  <w:r w:rsidR="00942F29"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с. </w:t>
      </w:r>
      <w:proofErr w:type="spellStart"/>
      <w:r w:rsidR="00942F29"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Кесьма</w:t>
      </w:r>
      <w:proofErr w:type="spellEnd"/>
      <w:r w:rsidR="00F13A27"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F1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2023 г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157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Цель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5574EA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овладения педагогами приемами и методами знакомства с основными финансовыми понятиями детей старшего дошкольного возраста посредством дидактических игр, с последующим применением в совместной деятельности с детьми.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Повышать педагогическую компетентность педагогов по ознакомлению детей дошкольного возраста с основными финансовыми понятиями посредством дидактических игр.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умение организовывать совместную познавательную деятельность с детьми дошкольного возраста через использование различных форм и методов.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Способствовать установлению партнерских отношений между педагогами.</w:t>
      </w:r>
    </w:p>
    <w:p w:rsidR="00E3789D" w:rsidRPr="00815720" w:rsidRDefault="00E3789D" w:rsidP="00E3789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406B" w:rsidRPr="00815720" w:rsidRDefault="00E3789D" w:rsidP="00E3789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color w:val="000000"/>
          <w:sz w:val="28"/>
          <w:szCs w:val="28"/>
        </w:rPr>
        <w:t xml:space="preserve">      </w:t>
      </w:r>
      <w:r w:rsidR="009A406B" w:rsidRPr="00815720">
        <w:rPr>
          <w:rStyle w:val="c1"/>
          <w:color w:val="000000"/>
          <w:sz w:val="28"/>
          <w:szCs w:val="28"/>
        </w:rPr>
        <w:t>Своё выступление мне хочется начать с высказываний:</w:t>
      </w:r>
    </w:p>
    <w:p w:rsidR="00256CAD" w:rsidRPr="00815720" w:rsidRDefault="009A406B" w:rsidP="00E3789D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 xml:space="preserve">«Нажить много денег - храбрость; сохранить их </w:t>
      </w:r>
      <w:r w:rsidR="005574EA" w:rsidRPr="00815720">
        <w:rPr>
          <w:rStyle w:val="c1"/>
          <w:color w:val="000000"/>
          <w:sz w:val="28"/>
          <w:szCs w:val="28"/>
        </w:rPr>
        <w:t xml:space="preserve">- </w:t>
      </w:r>
      <w:proofErr w:type="gramStart"/>
      <w:r w:rsidR="005574EA" w:rsidRPr="00815720">
        <w:rPr>
          <w:rStyle w:val="c1"/>
          <w:color w:val="000000"/>
          <w:sz w:val="28"/>
          <w:szCs w:val="28"/>
        </w:rPr>
        <w:t xml:space="preserve">мудрость, </w:t>
      </w:r>
      <w:r w:rsidRPr="00815720">
        <w:rPr>
          <w:rStyle w:val="c1"/>
          <w:color w:val="000000"/>
          <w:sz w:val="28"/>
          <w:szCs w:val="28"/>
        </w:rPr>
        <w:t> а</w:t>
      </w:r>
      <w:proofErr w:type="gramEnd"/>
      <w:r w:rsidRPr="00815720">
        <w:rPr>
          <w:rStyle w:val="c1"/>
          <w:color w:val="000000"/>
          <w:sz w:val="28"/>
          <w:szCs w:val="28"/>
        </w:rPr>
        <w:t xml:space="preserve"> умело расходовать – искусство».  </w:t>
      </w:r>
      <w:r w:rsidR="00256CAD" w:rsidRPr="00815720">
        <w:rPr>
          <w:rStyle w:val="c1"/>
          <w:color w:val="000000"/>
          <w:sz w:val="28"/>
          <w:szCs w:val="28"/>
        </w:rPr>
        <w:t xml:space="preserve"> </w:t>
      </w:r>
    </w:p>
    <w:p w:rsidR="009A406B" w:rsidRPr="00815720" w:rsidRDefault="00256CAD" w:rsidP="00256CA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9A406B" w:rsidRPr="00815720">
        <w:rPr>
          <w:rStyle w:val="c1"/>
          <w:color w:val="000000"/>
          <w:sz w:val="28"/>
          <w:szCs w:val="28"/>
        </w:rPr>
        <w:t> Бертольд Авербах</w:t>
      </w:r>
    </w:p>
    <w:p w:rsidR="00256CAD" w:rsidRPr="00815720" w:rsidRDefault="00256CAD" w:rsidP="00256CA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A406B" w:rsidRPr="00815720" w:rsidRDefault="009A406B" w:rsidP="009A406B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5720">
        <w:rPr>
          <w:rStyle w:val="c9"/>
          <w:color w:val="000000"/>
          <w:sz w:val="28"/>
          <w:szCs w:val="28"/>
        </w:rPr>
        <w:t>«Финансовая грамотность становится навыком, необходимым для каждого человека в двадцать первом веке. Поэтому разработка и внедрение стратегий финансового образования населения является важным направлением государственной политики во многих странах «Группы двадцати», включая Россию»</w:t>
      </w:r>
      <w:r w:rsidRPr="00815720">
        <w:rPr>
          <w:rStyle w:val="c3"/>
          <w:color w:val="000000"/>
          <w:sz w:val="28"/>
          <w:szCs w:val="28"/>
        </w:rPr>
        <w:t> </w:t>
      </w:r>
    </w:p>
    <w:p w:rsidR="009A406B" w:rsidRPr="00815720" w:rsidRDefault="009A406B" w:rsidP="009A406B">
      <w:pPr>
        <w:pStyle w:val="c21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 xml:space="preserve">Антон Германович </w:t>
      </w:r>
      <w:proofErr w:type="spellStart"/>
      <w:r w:rsidRPr="00815720">
        <w:rPr>
          <w:rStyle w:val="c1"/>
          <w:color w:val="000000"/>
          <w:sz w:val="28"/>
          <w:szCs w:val="28"/>
        </w:rPr>
        <w:t>Силуанов</w:t>
      </w:r>
      <w:proofErr w:type="spellEnd"/>
    </w:p>
    <w:p w:rsidR="009A406B" w:rsidRPr="00815720" w:rsidRDefault="009A406B" w:rsidP="009A406B">
      <w:pPr>
        <w:pStyle w:val="c21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815720">
        <w:rPr>
          <w:rStyle w:val="c9"/>
          <w:color w:val="000000"/>
          <w:sz w:val="28"/>
          <w:szCs w:val="28"/>
        </w:rPr>
        <w:t>министр финансов РФ</w:t>
      </w:r>
    </w:p>
    <w:p w:rsidR="0024651A" w:rsidRPr="00815720" w:rsidRDefault="0024651A" w:rsidP="009A406B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такое финансовая грамотность? В дошкольном возрасте под финансовой грамотностью понимаются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 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 взвешенные решения.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Предпосылки для формирования финансовой грамотности:</w:t>
      </w:r>
    </w:p>
    <w:p w:rsidR="00E3789D" w:rsidRPr="00815720" w:rsidRDefault="00E3789D" w:rsidP="00E37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 пяти-шести годам формируется произвольность поведения: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поведения, что является одной из определяющих психологических предпосылок для приобщения дошкольника к такой сложной области человеческой деятельности как экономика.</w:t>
      </w:r>
    </w:p>
    <w:p w:rsidR="00E3789D" w:rsidRPr="00815720" w:rsidRDefault="00E3789D" w:rsidP="00E37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Другая предпосылка — это активное освоение детьми пяти-шести лет мира социальных явлений, выработка ребенком собственного понимания и отношения к ним. Ребенок начинает осознавать суть понятий «выгодно — не выгодно», «выигрыш — проигрыш», эмоционально воспринимает ситуации «успеха и неуспеха».</w:t>
      </w:r>
    </w:p>
    <w:p w:rsidR="00E3789D" w:rsidRPr="00815720" w:rsidRDefault="00E3789D" w:rsidP="00E37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Третьей предпосылкой является становление и развитие способности к готовности ставить себя на место другого человека и видеть вещи с его позиции, учитывая не только свою, но и чужую точку зрения.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 в старшем </w:t>
      </w: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дошкольном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возрасте вполне можно знакомить ребенка с миром экономики как одной из неотъемлемых сторон социальной жизни.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средства формирования основ экономической культуры испол</w:t>
      </w:r>
      <w:r w:rsidR="00B23522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ьзуем дидактические игры. 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Дидактическая игра –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Главной особенностью дидактических игр является то, что задания предлагаются детям в игровой форме. Они играют, не подозревая, что осваивают знания, овладевают умениями и навыками, учатся культуре общения и поведения. Все дидактические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экономических знаний.</w:t>
      </w:r>
    </w:p>
    <w:p w:rsidR="00E3789D" w:rsidRPr="00815720" w:rsidRDefault="00E3789D" w:rsidP="00E378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7586" w:rsidRPr="00815720" w:rsidRDefault="00CC14F7" w:rsidP="00A075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Ход мастер- класса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 мастер- класс я хочу начать с разминки, которая будет состоять из нескольких заданий. При эт</w:t>
      </w:r>
      <w:r w:rsidR="007365E8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 вы сможете не только проверить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знания, но еще и заработать.</w:t>
      </w:r>
      <w:r w:rsidR="00E80E61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 каждого задания есть своя цена.  При правильном ответе вы получаете определенную сумму денег.</w:t>
      </w:r>
    </w:p>
    <w:p w:rsidR="00CC14F7" w:rsidRPr="00815720" w:rsidRDefault="00A07586" w:rsidP="00CC14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Разминка 1</w:t>
      </w:r>
      <w:r w:rsidR="00E80E61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(стоимость </w:t>
      </w:r>
      <w:r w:rsidR="009B70EA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50 руб.</w:t>
      </w:r>
      <w:r w:rsidR="00E80E61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)</w:t>
      </w: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C14F7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«Загадки-</w:t>
      </w:r>
      <w:proofErr w:type="spellStart"/>
      <w:r w:rsidR="00CC14F7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добавлялки</w:t>
      </w:r>
      <w:proofErr w:type="spellEnd"/>
      <w:r w:rsidR="00CC14F7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="00CC14F7"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а вы вслух и хором можете мне отвечать: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товаре должна быть обязательно……. ЦЕНА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Коль трудился целый год, будет кругленьким…… ДОХОД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Как ребенка нет без мамы, так продажи без </w:t>
      </w:r>
      <w:proofErr w:type="gram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…….</w:t>
      </w:r>
      <w:proofErr w:type="gram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РЕКЛАМЫ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Сколько купили вы колбасы, стрелкой покажут вам </w:t>
      </w:r>
      <w:proofErr w:type="gram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точно….</w:t>
      </w:r>
      <w:proofErr w:type="gram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ВЕСЫ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Будут целыми, как в танке, сбереженья ваши в</w:t>
      </w:r>
      <w:proofErr w:type="gram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….</w:t>
      </w:r>
      <w:proofErr w:type="gram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БАНКЕ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Люди ходят на базар, там дешевле весь……ТОВАР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врачу, и акробату выдают за труд </w:t>
      </w:r>
      <w:proofErr w:type="gram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…….</w:t>
      </w:r>
      <w:proofErr w:type="gram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ЗАРПЛАТУ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Очень вкусная витрина у овощного ……МАГАЗИНА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Молодцы!</w:t>
      </w:r>
    </w:p>
    <w:p w:rsidR="008A3B13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Назовите пожалуйста профессии, в которых встречается финансовая грамотность. Ответы: </w:t>
      </w:r>
      <w:r w:rsidRPr="008157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(бухгалтер,</w:t>
      </w:r>
      <w:r w:rsidR="008A3B13" w:rsidRPr="008157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экономист,</w:t>
      </w:r>
      <w:r w:rsidRPr="008157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к</w:t>
      </w:r>
      <w:r w:rsidR="008A3B13" w:rsidRPr="008157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ассир</w:t>
      </w:r>
      <w:r w:rsidR="00DC16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, продавец, аудитор, </w:t>
      </w:r>
      <w:proofErr w:type="gramStart"/>
      <w:r w:rsidR="00DC16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менеджер,</w:t>
      </w:r>
      <w:bookmarkStart w:id="0" w:name="_GoBack"/>
      <w:bookmarkEnd w:id="0"/>
      <w:r w:rsidR="008A3B13" w:rsidRPr="008157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аналитик</w:t>
      </w:r>
      <w:proofErr w:type="gramEnd"/>
      <w:r w:rsidRPr="008157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8A3B13" w:rsidRPr="00815720" w:rsidRDefault="008A3B13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8A3B13" w:rsidRPr="00815720" w:rsidRDefault="00A07586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9"/>
          <w:color w:val="000000"/>
          <w:sz w:val="28"/>
          <w:szCs w:val="28"/>
        </w:rPr>
        <w:t xml:space="preserve"> </w:t>
      </w:r>
      <w:r w:rsidRPr="00815720">
        <w:rPr>
          <w:rStyle w:val="c9"/>
          <w:b/>
          <w:color w:val="000000"/>
          <w:sz w:val="28"/>
          <w:szCs w:val="28"/>
        </w:rPr>
        <w:t>Разминка 2</w:t>
      </w:r>
      <w:r w:rsidR="00E80E61" w:rsidRPr="00815720">
        <w:rPr>
          <w:rStyle w:val="c9"/>
          <w:b/>
          <w:color w:val="000000"/>
          <w:sz w:val="28"/>
          <w:szCs w:val="28"/>
        </w:rPr>
        <w:t xml:space="preserve"> (стоимость</w:t>
      </w:r>
      <w:r w:rsidR="009B70EA" w:rsidRPr="00815720">
        <w:rPr>
          <w:rStyle w:val="c9"/>
          <w:b/>
          <w:color w:val="000000"/>
          <w:sz w:val="28"/>
          <w:szCs w:val="28"/>
        </w:rPr>
        <w:t xml:space="preserve"> 100 </w:t>
      </w:r>
      <w:proofErr w:type="gramStart"/>
      <w:r w:rsidR="009B70EA" w:rsidRPr="00815720">
        <w:rPr>
          <w:rStyle w:val="c9"/>
          <w:b/>
          <w:color w:val="000000"/>
          <w:sz w:val="28"/>
          <w:szCs w:val="28"/>
        </w:rPr>
        <w:t>руб.</w:t>
      </w:r>
      <w:r w:rsidR="00E80E61" w:rsidRPr="00815720">
        <w:rPr>
          <w:rStyle w:val="c9"/>
          <w:b/>
          <w:color w:val="000000"/>
          <w:sz w:val="28"/>
          <w:szCs w:val="28"/>
        </w:rPr>
        <w:t xml:space="preserve"> )</w:t>
      </w:r>
      <w:proofErr w:type="gramEnd"/>
      <w:r w:rsidRPr="00815720">
        <w:rPr>
          <w:rStyle w:val="c9"/>
          <w:color w:val="000000"/>
          <w:sz w:val="28"/>
          <w:szCs w:val="28"/>
        </w:rPr>
        <w:t xml:space="preserve"> </w:t>
      </w:r>
      <w:r w:rsidR="008A3B13" w:rsidRPr="00815720">
        <w:rPr>
          <w:rStyle w:val="c9"/>
          <w:color w:val="000000"/>
          <w:sz w:val="28"/>
          <w:szCs w:val="28"/>
        </w:rPr>
        <w:t>Уважаемые коллеги, следующая форма, которую можно использовать – </w:t>
      </w:r>
      <w:r w:rsidR="008A3B13" w:rsidRPr="00815720">
        <w:rPr>
          <w:rStyle w:val="c4"/>
          <w:b/>
          <w:bCs/>
          <w:color w:val="000000"/>
          <w:sz w:val="28"/>
          <w:szCs w:val="28"/>
        </w:rPr>
        <w:t>пословицы.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1. Кто, согласно пословице, платит дважды?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Скупой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2. Продолжите известную русскую пословицу: «Хороший товар сам себя».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Хвалит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3. В роли какого автомобильного устройства выступает по отношению к торговле реклама?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Двигатель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4. Название, какого насекомого положено в название рынка, где торгуют старыми вещами и мелкими товарами с рук?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Блоха.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Да. Молодцы. Все ответы верны.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B13" w:rsidRPr="00815720" w:rsidRDefault="008A3B13" w:rsidP="008A3B13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B13" w:rsidRPr="00815720" w:rsidRDefault="00A07586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9"/>
          <w:b/>
          <w:color w:val="000000"/>
          <w:sz w:val="28"/>
          <w:szCs w:val="28"/>
        </w:rPr>
        <w:t>Разминка 3</w:t>
      </w:r>
      <w:r w:rsidR="00E80E61" w:rsidRPr="00815720">
        <w:rPr>
          <w:rStyle w:val="c9"/>
          <w:b/>
          <w:color w:val="000000"/>
          <w:sz w:val="28"/>
          <w:szCs w:val="28"/>
        </w:rPr>
        <w:t xml:space="preserve"> (стоимость </w:t>
      </w:r>
      <w:r w:rsidR="00AF3467" w:rsidRPr="00815720">
        <w:rPr>
          <w:rStyle w:val="c9"/>
          <w:b/>
          <w:color w:val="000000"/>
          <w:sz w:val="28"/>
          <w:szCs w:val="28"/>
        </w:rPr>
        <w:t xml:space="preserve">200 </w:t>
      </w:r>
      <w:proofErr w:type="gramStart"/>
      <w:r w:rsidR="00AF3467" w:rsidRPr="00815720">
        <w:rPr>
          <w:rStyle w:val="c9"/>
          <w:b/>
          <w:color w:val="000000"/>
          <w:sz w:val="28"/>
          <w:szCs w:val="28"/>
        </w:rPr>
        <w:t>руб.</w:t>
      </w:r>
      <w:r w:rsidR="00E80E61" w:rsidRPr="00815720">
        <w:rPr>
          <w:rStyle w:val="c9"/>
          <w:b/>
          <w:color w:val="000000"/>
          <w:sz w:val="28"/>
          <w:szCs w:val="28"/>
        </w:rPr>
        <w:t xml:space="preserve"> )</w:t>
      </w:r>
      <w:proofErr w:type="gramEnd"/>
      <w:r w:rsidRPr="00815720">
        <w:rPr>
          <w:rStyle w:val="c9"/>
          <w:color w:val="000000"/>
          <w:sz w:val="28"/>
          <w:szCs w:val="28"/>
        </w:rPr>
        <w:t xml:space="preserve"> </w:t>
      </w:r>
      <w:r w:rsidR="008A3B13" w:rsidRPr="00815720">
        <w:rPr>
          <w:rStyle w:val="c9"/>
          <w:color w:val="000000"/>
          <w:sz w:val="28"/>
          <w:szCs w:val="28"/>
        </w:rPr>
        <w:t>Уважаемые коллеги! Практически в любой </w:t>
      </w:r>
      <w:r w:rsidR="008A3B13" w:rsidRPr="00815720">
        <w:rPr>
          <w:rStyle w:val="c5"/>
          <w:b/>
          <w:bCs/>
          <w:color w:val="000000"/>
          <w:sz w:val="28"/>
          <w:szCs w:val="28"/>
        </w:rPr>
        <w:t>сказке </w:t>
      </w:r>
      <w:r w:rsidR="008A3B13" w:rsidRPr="00815720">
        <w:rPr>
          <w:rStyle w:val="c1"/>
          <w:color w:val="000000"/>
          <w:sz w:val="28"/>
          <w:szCs w:val="28"/>
        </w:rPr>
        <w:t>есть экономическая составляющая. Хотите в этом убедиться? Тогда слушайте.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1. В какой сказке говорится о нелегком пути хлебобулочного изделия до потребителя?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«Колобок»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2. В какой сказке описывается эффективность коллективного труда?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«Репка»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3. Какое сказочное животное умело изготовлять золотые монеты простым ударом копыта?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Золотая антилопа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4. В какой сказке простая труженица домашнего подворья создает изделие из драгоценного метала и что это за металл?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«Курочка Ряба», золото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5. Герой этой сказки с помощью рекламы помог простому крестьянину занять высокий статус в обществе.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Кот в сапогах.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9"/>
          <w:color w:val="000000"/>
          <w:sz w:val="28"/>
          <w:szCs w:val="28"/>
        </w:rPr>
        <w:t>-Молодцы. Помните, что с помощью сказки можно развить в детях трудолюбие и бережливость, расчетливость и экономность.</w:t>
      </w:r>
      <w:r w:rsidRPr="00815720">
        <w:rPr>
          <w:rStyle w:val="c3"/>
          <w:color w:val="000000"/>
          <w:sz w:val="28"/>
          <w:szCs w:val="28"/>
        </w:rPr>
        <w:t> 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B13" w:rsidRPr="00815720" w:rsidRDefault="008A3B13" w:rsidP="008A3B13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8A3B13" w:rsidRPr="00815720" w:rsidRDefault="00A07586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     </w:t>
      </w:r>
    </w:p>
    <w:p w:rsidR="008A3B13" w:rsidRPr="00815720" w:rsidRDefault="00A07586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9"/>
          <w:b/>
          <w:color w:val="000000"/>
          <w:sz w:val="28"/>
          <w:szCs w:val="28"/>
        </w:rPr>
        <w:t>Разминка 4</w:t>
      </w:r>
      <w:r w:rsidR="00E80E61" w:rsidRPr="00815720">
        <w:rPr>
          <w:rStyle w:val="c9"/>
          <w:b/>
          <w:color w:val="000000"/>
          <w:sz w:val="28"/>
          <w:szCs w:val="28"/>
        </w:rPr>
        <w:t xml:space="preserve"> </w:t>
      </w:r>
      <w:proofErr w:type="gramStart"/>
      <w:r w:rsidR="00E80E61" w:rsidRPr="00815720">
        <w:rPr>
          <w:rStyle w:val="c9"/>
          <w:b/>
          <w:color w:val="000000"/>
          <w:sz w:val="28"/>
          <w:szCs w:val="28"/>
        </w:rPr>
        <w:t>( стоимость</w:t>
      </w:r>
      <w:proofErr w:type="gramEnd"/>
      <w:r w:rsidR="00E80E61" w:rsidRPr="00815720">
        <w:rPr>
          <w:rStyle w:val="c9"/>
          <w:b/>
          <w:color w:val="000000"/>
          <w:sz w:val="28"/>
          <w:szCs w:val="28"/>
        </w:rPr>
        <w:t xml:space="preserve">  </w:t>
      </w:r>
      <w:r w:rsidR="009B70EA" w:rsidRPr="00815720">
        <w:rPr>
          <w:rStyle w:val="c9"/>
          <w:b/>
          <w:color w:val="000000"/>
          <w:sz w:val="28"/>
          <w:szCs w:val="28"/>
        </w:rPr>
        <w:t>500 руб.</w:t>
      </w:r>
      <w:r w:rsidR="00E80E61" w:rsidRPr="00815720">
        <w:rPr>
          <w:rStyle w:val="c9"/>
          <w:b/>
          <w:color w:val="000000"/>
          <w:sz w:val="28"/>
          <w:szCs w:val="28"/>
        </w:rPr>
        <w:t xml:space="preserve"> )</w:t>
      </w:r>
      <w:r w:rsidRPr="00815720">
        <w:rPr>
          <w:rStyle w:val="c9"/>
          <w:color w:val="000000"/>
          <w:sz w:val="28"/>
          <w:szCs w:val="28"/>
        </w:rPr>
        <w:t xml:space="preserve"> </w:t>
      </w:r>
      <w:r w:rsidR="008A3B13" w:rsidRPr="00815720">
        <w:rPr>
          <w:rStyle w:val="c9"/>
          <w:color w:val="000000"/>
          <w:sz w:val="28"/>
          <w:szCs w:val="28"/>
        </w:rPr>
        <w:t>Уважаемые коллеги! Один из путей повышения интереса к финансовой грамотности – </w:t>
      </w:r>
      <w:r w:rsidR="008A3B13" w:rsidRPr="00815720">
        <w:rPr>
          <w:rStyle w:val="c5"/>
          <w:b/>
          <w:bCs/>
          <w:color w:val="000000"/>
          <w:sz w:val="28"/>
          <w:szCs w:val="28"/>
        </w:rPr>
        <w:t>экономические задачи</w:t>
      </w:r>
      <w:r w:rsidR="008A3B13" w:rsidRPr="00815720">
        <w:rPr>
          <w:rStyle w:val="c1"/>
          <w:color w:val="000000"/>
          <w:sz w:val="28"/>
          <w:szCs w:val="28"/>
        </w:rPr>
        <w:t>. Нужно не только ответить на вопрос задачи, но и обосновать ответ.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1. Когда валенки стоят дороже: летом или зимой?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2. Какие яблоки можно продать при одинаковой цене быстрее: свежие или подгнившие?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3. Где дороже бутылка «Пепси»- в пустыне или на севере?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4. В двух магазинах продают огурцы: в одном магазине по цене 100 руб. за 1 кг., а в другом по 120 руб. за 1 кг. В каком магазине раскупят огурцы быстрее?</w:t>
      </w:r>
    </w:p>
    <w:p w:rsidR="008A3B13" w:rsidRPr="00815720" w:rsidRDefault="008A3B13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5. Зайцы целую неделю продавали морковку по 10 руб. за 1 кг. К концу недели она потеряла товарный вид: сморщилась, стала гнить. Никто не покупал. Посоветуйте, что делать Зайцам?</w:t>
      </w:r>
    </w:p>
    <w:p w:rsidR="00F80A64" w:rsidRPr="00815720" w:rsidRDefault="00F80A64" w:rsidP="008A3B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B13" w:rsidRPr="00815720" w:rsidRDefault="00E80E61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815720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Молодцы, уважаемые коллеги</w:t>
      </w:r>
      <w:r w:rsidR="007365E8" w:rsidRPr="00815720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! Вы хорошо постарались.</w:t>
      </w: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15720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Вывод по </w:t>
      </w:r>
      <w:proofErr w:type="gramStart"/>
      <w:r w:rsidRPr="00815720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разминке:</w:t>
      </w:r>
      <w:r w:rsidR="00F80A64"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эту</w:t>
      </w:r>
      <w:proofErr w:type="gram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разминку вы можете использовать и на своих занятиях, только вместо слов вводите картинки с изображением профессии.</w:t>
      </w:r>
    </w:p>
    <w:p w:rsidR="008A3B13" w:rsidRPr="00815720" w:rsidRDefault="008A3B13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14F7" w:rsidRPr="00815720" w:rsidRDefault="00CC14F7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Молодцы. Вижу, что вы готовы продолжать работу. А сейчас мы перейдем к основной части практикума, где познакомимся с играми</w:t>
      </w: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позволяющими расширять понятия финансовой грамотности в детском саду, которые можно использовать как в организованной деятельности с детьми, так и в работе с коллегами, родителями.</w:t>
      </w:r>
    </w:p>
    <w:p w:rsidR="0044580C" w:rsidRPr="00815720" w:rsidRDefault="0044580C" w:rsidP="00445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580C" w:rsidRPr="00815720" w:rsidRDefault="000E400D" w:rsidP="00445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Игра</w:t>
      </w:r>
      <w:r w:rsidR="0044580C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«Услуги и товары» </w:t>
      </w:r>
    </w:p>
    <w:p w:rsidR="0044580C" w:rsidRPr="00815720" w:rsidRDefault="0044580C" w:rsidP="00445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Цель: закреплять представления о содержании деятельности людей некоторых профессий, о результате их труда. Учить различать понятия «товар» и «услуга».</w:t>
      </w:r>
    </w:p>
    <w:p w:rsidR="0044580C" w:rsidRPr="00815720" w:rsidRDefault="0044580C" w:rsidP="00445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Предлагаются два цвета карточек: красные и синие.</w:t>
      </w:r>
    </w:p>
    <w:p w:rsidR="0044580C" w:rsidRPr="00815720" w:rsidRDefault="0044580C" w:rsidP="0044580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 xml:space="preserve">Правила игры: Если я называет товар – поднимаете красную карточку, а если услугу – синюю. </w:t>
      </w:r>
    </w:p>
    <w:p w:rsidR="0044580C" w:rsidRPr="00815720" w:rsidRDefault="0044580C" w:rsidP="0044580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5720">
        <w:rPr>
          <w:rStyle w:val="c1"/>
          <w:color w:val="000000"/>
          <w:sz w:val="28"/>
          <w:szCs w:val="28"/>
        </w:rPr>
        <w:t>Парикмахерская (стрижка, покраска)– услуга; одежда – товар; почта (пересылка писем, открыток, посылок, разноска газет и журналов)– услуга; кукла – товар; мастерская по ремонту (ремонт одежды, обуви, бытовой техники) – услуга; краски, карандаши – товар).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7586" w:rsidRPr="00815720" w:rsidRDefault="0044580C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0758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закрепили что такое услуги и что такое товары, переходим к следующему заданию.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0E400D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Игра</w:t>
      </w:r>
      <w:r w:rsidR="00A07586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«Путаница».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 – закрепление понятия «категория товара». Формировать умение определять «категорию товара».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Ход игры: мы с вами пришли в магазин, где все «отделы» перепутались. Предлагается исправить ошибки и разложить товары </w:t>
      </w:r>
      <w:r w:rsidR="00C85373"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категориям. 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больш</w:t>
      </w:r>
      <w:r w:rsidR="0044580C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 молодцы. </w:t>
      </w:r>
    </w:p>
    <w:p w:rsidR="00A07586" w:rsidRPr="00815720" w:rsidRDefault="0044580C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0758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с вами любим ходить по магазинам, а как научиться не тратить лишнее на свои «</w:t>
      </w:r>
      <w:proofErr w:type="spellStart"/>
      <w:r w:rsidR="00A0758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Хотелки</w:t>
      </w:r>
      <w:proofErr w:type="spellEnd"/>
      <w:r w:rsidR="00A0758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следующее задание именно об этом.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0E400D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Игра</w:t>
      </w:r>
      <w:r w:rsidR="00A07586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«Надо» и «хочу».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 – формирование умения у детей разделять реальные потребности и свои желания.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A07586" w:rsidRPr="00815720" w:rsidRDefault="00A07586" w:rsidP="00A075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Закрепить умение определять реальные потребности в приобретении определенных товаров.</w:t>
      </w:r>
    </w:p>
    <w:p w:rsidR="00A07586" w:rsidRPr="00815720" w:rsidRDefault="00A07586" w:rsidP="00A075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Сформировать представление о том¸ что желание и реальная потребность не совпадают.</w:t>
      </w:r>
    </w:p>
    <w:p w:rsidR="00A07586" w:rsidRPr="00815720" w:rsidRDefault="00A07586" w:rsidP="00A075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Дать представление о том, что на товары, которые хочется приобрести, но без которых мы можем обойтись, можно откладывать, «копить».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Ход игры: двум игрокам предлагаются карточки, которые необходимо разделить на две категории «надо» и «хочу». Обсудите выбор, расскажите, как товары из одной категории переходят в другую в зависимости от возможностей (например, любая новая одежда переходит в категорию «хочу», если старая еще по размеру и в хорошем состоянии и т.д.).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справились!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 цитату из интернета:</w:t>
      </w: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«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 деньги можно купить почти все — кроме теплоты человеческого сердца», о чем автор пытается донести? За деньги все не купишь. И чтобы понять, что можно купить, а что нет, играем в следующую игру.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0E400D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</w:t>
      </w:r>
      <w:r w:rsidR="00A07586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«Что можно купить за деньги?»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 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понимания того, что не все покупается за деньги.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Ход игры: на мольберте расположены карточки, можно купить-нельзя купить, нужно разложить правильно все карточки (например радость-нельзя купить, а машину - можно). При этом объясняя свой выбор (можно вызывать по очереди по одному).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справились. А кто из вас знает за что можно получить деньги? - Да все эти полученные деньги мы можем считать - ДОХОДОМ, а вот то, на что мы их тратим - это РАСХОД. В каждой семье есть и доходы, и расходы.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0E400D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</w:t>
      </w:r>
      <w:r w:rsidR="00A07586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«Доход - расход»:</w:t>
      </w:r>
      <w:r w:rsidR="00A0758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Цель: закрепить понятия доходы и расходы.</w:t>
      </w:r>
      <w:r w:rsidR="00A0758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Ход игры: перед вами карточки выберит</w:t>
      </w:r>
      <w:r w:rsidR="00A4406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правильный ответ</w:t>
      </w:r>
      <w:r w:rsidR="00A07586"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Послушайте загадку: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Эта резвая купчиха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Поступает очень лихо!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телевизор залезает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товары предлагает: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 компьютеров до хлама.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Имя у нее ...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Ответ: Реклама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а для чего реклама нужна? Ответы педагогов</w:t>
      </w:r>
      <w:proofErr w:type="gram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…(</w:t>
      </w:r>
      <w:proofErr w:type="gram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прибыль, продажа товара, известность и узнаваемость, желание купить).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все правильно. Теперь приглашаю ко мне пять участников. Будем с вами создавать рекламу различной продукции, станем на две минутки маркетологами. Можно сделать наброски и рекламный лозунг, можно нарисовать мини плакат, листовку, проявите свое творчество!</w:t>
      </w:r>
    </w:p>
    <w:p w:rsidR="00A07586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15720" w:rsidRPr="00815720" w:rsidRDefault="00815720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7586" w:rsidRPr="00815720" w:rsidRDefault="000E400D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</w:t>
      </w:r>
      <w:r w:rsidR="00A07586"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«Реклама»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закрепить знания о рекламе; эстетические чувства и художественный вкус; учить устанавливать взаимосвязь между рекламой и успехом в торговых отношениях «продавец — покупатель».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игры: каждому участнику игры дается задание — сделать рекламу своей лавки. Раздаются карточки с заданиями (зубная паста, помада, хлеб, шампунь, крем и </w:t>
      </w:r>
      <w:proofErr w:type="spell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</w:t>
      </w:r>
      <w:proofErr w:type="spell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нужно придумать и нарисовать рекламу своего товара или магазина.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интересные и веселые рекламы получились, у всех сразу возникло желание приобрести ваш товар, молодцы!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 </w:t>
      </w:r>
      <w:r w:rsidRPr="00815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мастер-класс подошел к концу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благодарю вас за сотрудничество. Поделитесь своими впечатлениями о нем. С помощью разных м</w:t>
      </w:r>
      <w:r w:rsidR="00F80A64"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онет. На столе лежит кошелек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на подно</w:t>
      </w:r>
      <w:r w:rsidR="00F80A64"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 лежат монеты разного номинала</w:t>
      </w: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 </w:t>
      </w:r>
      <w:proofErr w:type="spell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руб</w:t>
      </w:r>
      <w:proofErr w:type="spell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мне было не интересно,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 </w:t>
      </w:r>
      <w:proofErr w:type="spell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руб</w:t>
      </w:r>
      <w:proofErr w:type="spell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что-то понравилось, что-то не очень,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 </w:t>
      </w:r>
      <w:proofErr w:type="spellStart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руб</w:t>
      </w:r>
      <w:proofErr w:type="spellEnd"/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отличный мастер класс, много нового и интересного.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Спасибо большое за оценку моего мастер класса!</w:t>
      </w:r>
    </w:p>
    <w:p w:rsidR="00A07586" w:rsidRPr="00815720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5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47783B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7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я хочу напомнить, что именно </w:t>
      </w:r>
      <w:r w:rsidRPr="0047783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дошкольный возраст</w:t>
      </w:r>
      <w:r w:rsidRPr="00477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является самым продуктивным в плане заложения таких индивидуально-психологических особенностей личности, как ответственность, бережливость, сила воли, которые в дальнейшем будут необходимы для воспитания </w:t>
      </w:r>
      <w:r w:rsidRPr="0047783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финансово грамотного человека</w:t>
      </w:r>
      <w:r w:rsidRPr="00477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07586" w:rsidRPr="0047783B" w:rsidRDefault="00A07586" w:rsidP="00A07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78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7586" w:rsidRPr="00815720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7586" w:rsidRPr="00815720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7586" w:rsidRPr="00815720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7586" w:rsidRPr="00815720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7586" w:rsidRPr="00815720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7586" w:rsidRPr="00815720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7586" w:rsidRPr="00815720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7586" w:rsidRDefault="00A07586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7783B" w:rsidRDefault="0047783B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7783B" w:rsidRDefault="0047783B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7783B" w:rsidRDefault="0047783B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7783B" w:rsidRPr="00815720" w:rsidRDefault="0047783B" w:rsidP="00CC1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sectPr w:rsidR="0047783B" w:rsidRPr="0081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534F"/>
    <w:multiLevelType w:val="multilevel"/>
    <w:tmpl w:val="A97A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B7C0A"/>
    <w:multiLevelType w:val="multilevel"/>
    <w:tmpl w:val="C1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6B"/>
    <w:rsid w:val="0000787E"/>
    <w:rsid w:val="000722DF"/>
    <w:rsid w:val="000E400D"/>
    <w:rsid w:val="001F1E07"/>
    <w:rsid w:val="0024651A"/>
    <w:rsid w:val="00256CAD"/>
    <w:rsid w:val="00326C8E"/>
    <w:rsid w:val="003D2023"/>
    <w:rsid w:val="00444301"/>
    <w:rsid w:val="0044580C"/>
    <w:rsid w:val="0047783B"/>
    <w:rsid w:val="005574EA"/>
    <w:rsid w:val="007365E8"/>
    <w:rsid w:val="00815720"/>
    <w:rsid w:val="00847FED"/>
    <w:rsid w:val="008A3B13"/>
    <w:rsid w:val="00920601"/>
    <w:rsid w:val="00942F29"/>
    <w:rsid w:val="009A406B"/>
    <w:rsid w:val="009B70EA"/>
    <w:rsid w:val="00A07586"/>
    <w:rsid w:val="00A44066"/>
    <w:rsid w:val="00AF3467"/>
    <w:rsid w:val="00B23522"/>
    <w:rsid w:val="00C85373"/>
    <w:rsid w:val="00CC14F7"/>
    <w:rsid w:val="00DC16EC"/>
    <w:rsid w:val="00E3789D"/>
    <w:rsid w:val="00E80E61"/>
    <w:rsid w:val="00F13A27"/>
    <w:rsid w:val="00F8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B5102-721D-4A66-BB3D-5D4FE0F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406B"/>
  </w:style>
  <w:style w:type="paragraph" w:customStyle="1" w:styleId="c2">
    <w:name w:val="c2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406B"/>
  </w:style>
  <w:style w:type="character" w:customStyle="1" w:styleId="c3">
    <w:name w:val="c3"/>
    <w:basedOn w:val="a0"/>
    <w:rsid w:val="009A406B"/>
  </w:style>
  <w:style w:type="character" w:customStyle="1" w:styleId="c4">
    <w:name w:val="c4"/>
    <w:basedOn w:val="a0"/>
    <w:rsid w:val="009A406B"/>
  </w:style>
  <w:style w:type="paragraph" w:customStyle="1" w:styleId="c21">
    <w:name w:val="c21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A406B"/>
  </w:style>
  <w:style w:type="paragraph" w:customStyle="1" w:styleId="c14">
    <w:name w:val="c14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A406B"/>
  </w:style>
  <w:style w:type="paragraph" w:customStyle="1" w:styleId="c6">
    <w:name w:val="c6"/>
    <w:basedOn w:val="a"/>
    <w:rsid w:val="009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406B"/>
    <w:rPr>
      <w:color w:val="0000FF"/>
      <w:u w:val="single"/>
    </w:rPr>
  </w:style>
  <w:style w:type="character" w:customStyle="1" w:styleId="c25">
    <w:name w:val="c25"/>
    <w:basedOn w:val="a0"/>
    <w:rsid w:val="009A406B"/>
  </w:style>
  <w:style w:type="paragraph" w:styleId="a4">
    <w:name w:val="Normal (Web)"/>
    <w:basedOn w:val="a"/>
    <w:uiPriority w:val="99"/>
    <w:semiHidden/>
    <w:unhideWhenUsed/>
    <w:rsid w:val="003D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2023-11-13T08:31:00Z</cp:lastPrinted>
  <dcterms:created xsi:type="dcterms:W3CDTF">2023-11-06T17:44:00Z</dcterms:created>
  <dcterms:modified xsi:type="dcterms:W3CDTF">2024-10-29T20:17:00Z</dcterms:modified>
</cp:coreProperties>
</file>