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DF" w:rsidRDefault="00962BE0">
      <w:pPr>
        <w:pStyle w:val="10"/>
        <w:framePr w:w="9931" w:h="691" w:hRule="exact" w:wrap="none" w:vAnchor="page" w:hAnchor="page" w:x="1193" w:y="948"/>
        <w:shd w:val="clear" w:color="auto" w:fill="auto"/>
        <w:spacing w:after="113" w:line="240" w:lineRule="exact"/>
        <w:ind w:left="4200"/>
      </w:pPr>
      <w:bookmarkStart w:id="0" w:name="bookmark0"/>
      <w:r>
        <w:t>Утверждено Приказом по отделу образования</w:t>
      </w:r>
      <w:bookmarkEnd w:id="0"/>
    </w:p>
    <w:p w:rsidR="007507DF" w:rsidRDefault="00962BE0">
      <w:pPr>
        <w:pStyle w:val="20"/>
        <w:framePr w:w="9931" w:h="691" w:hRule="exact" w:wrap="none" w:vAnchor="page" w:hAnchor="page" w:x="1193" w:y="948"/>
        <w:shd w:val="clear" w:color="auto" w:fill="auto"/>
        <w:spacing w:before="0" w:after="0" w:line="240" w:lineRule="exact"/>
        <w:ind w:left="4600"/>
      </w:pPr>
      <w:r>
        <w:t>От 21.01.2014 №21, п.2</w:t>
      </w:r>
    </w:p>
    <w:p w:rsidR="007507DF" w:rsidRDefault="00962BE0">
      <w:pPr>
        <w:pStyle w:val="10"/>
        <w:framePr w:w="9931" w:h="10122" w:hRule="exact" w:wrap="none" w:vAnchor="page" w:hAnchor="page" w:x="1193" w:y="2193"/>
        <w:shd w:val="clear" w:color="auto" w:fill="auto"/>
        <w:spacing w:after="0" w:line="274" w:lineRule="exact"/>
        <w:ind w:left="20"/>
        <w:jc w:val="center"/>
      </w:pPr>
      <w:bookmarkStart w:id="1" w:name="bookmark1"/>
      <w:r>
        <w:t>Положение</w:t>
      </w:r>
      <w:bookmarkEnd w:id="1"/>
    </w:p>
    <w:p w:rsidR="007507DF" w:rsidRDefault="00343D19">
      <w:pPr>
        <w:pStyle w:val="30"/>
        <w:framePr w:w="9931" w:h="10122" w:hRule="exact" w:wrap="none" w:vAnchor="page" w:hAnchor="page" w:x="1193" w:y="2193"/>
        <w:shd w:val="clear" w:color="auto" w:fill="auto"/>
        <w:ind w:left="20"/>
      </w:pPr>
      <w:r>
        <w:t>о порядке взимания и  использовани</w:t>
      </w:r>
      <w:r w:rsidR="00962BE0">
        <w:t>и родительской платы за присмотр и уход в</w:t>
      </w:r>
      <w:r w:rsidR="00962BE0">
        <w:br/>
        <w:t>муниципальных дошкольных образовательных учреждениях и группах</w:t>
      </w:r>
      <w:proofErr w:type="gramStart"/>
      <w:r w:rsidR="00962BE0">
        <w:t xml:space="preserve"> ,</w:t>
      </w:r>
      <w:proofErr w:type="gramEnd"/>
      <w:r w:rsidR="00962BE0">
        <w:t xml:space="preserve"> реализующих</w:t>
      </w:r>
      <w:r w:rsidR="00962BE0">
        <w:br/>
        <w:t>программу дошкольного образования общеобразовательных учреждений Весьегонского</w:t>
      </w:r>
    </w:p>
    <w:p w:rsidR="007507DF" w:rsidRDefault="00962BE0">
      <w:pPr>
        <w:pStyle w:val="10"/>
        <w:framePr w:w="9931" w:h="10122" w:hRule="exact" w:wrap="none" w:vAnchor="page" w:hAnchor="page" w:x="1193" w:y="2193"/>
        <w:shd w:val="clear" w:color="auto" w:fill="auto"/>
        <w:spacing w:after="207" w:line="274" w:lineRule="exact"/>
        <w:ind w:left="4600"/>
      </w:pPr>
      <w:bookmarkStart w:id="2" w:name="bookmark2"/>
      <w:r>
        <w:t>района</w:t>
      </w:r>
      <w:bookmarkEnd w:id="2"/>
    </w:p>
    <w:p w:rsidR="007507DF" w:rsidRDefault="00962BE0">
      <w:pPr>
        <w:pStyle w:val="10"/>
        <w:framePr w:w="9931" w:h="10122" w:hRule="exact" w:wrap="none" w:vAnchor="page" w:hAnchor="page" w:x="1193" w:y="2193"/>
        <w:shd w:val="clear" w:color="auto" w:fill="auto"/>
        <w:spacing w:after="81" w:line="240" w:lineRule="exact"/>
        <w:ind w:left="3960"/>
      </w:pPr>
      <w:bookmarkStart w:id="3" w:name="bookmark3"/>
      <w:r>
        <w:t>I. Общие положения</w:t>
      </w:r>
      <w:bookmarkEnd w:id="3"/>
    </w:p>
    <w:p w:rsidR="007507DF" w:rsidRDefault="00962BE0">
      <w:pPr>
        <w:pStyle w:val="20"/>
        <w:framePr w:w="9931" w:h="10122" w:hRule="exact" w:wrap="none" w:vAnchor="page" w:hAnchor="page" w:x="1193" w:y="2193"/>
        <w:shd w:val="clear" w:color="auto" w:fill="auto"/>
        <w:spacing w:before="0" w:after="0" w:line="274" w:lineRule="exact"/>
        <w:ind w:firstLine="760"/>
        <w:jc w:val="both"/>
      </w:pPr>
      <w:proofErr w:type="gramStart"/>
      <w:r>
        <w:t xml:space="preserve">1.1 Настоящее Положение разработано в соответствии с Законом Российской Федерации от 29.12. 2012 г. </w:t>
      </w:r>
      <w:r>
        <w:rPr>
          <w:lang w:val="en-US" w:eastAsia="en-US" w:bidi="en-US"/>
        </w:rPr>
        <w:t>N</w:t>
      </w:r>
      <w:r w:rsidRPr="00D67A9A">
        <w:rPr>
          <w:lang w:eastAsia="en-US" w:bidi="en-US"/>
        </w:rPr>
        <w:t xml:space="preserve"> </w:t>
      </w:r>
      <w:r>
        <w:t>273-ФЗ "Об образовании в Российской Федерации», Приказом Министерства образования и науки РФ от 27.10.2011. №2562 "Об утверждении Типового положения о дошкольном образовательном учреждении", в целях улучшения условий содержания детей, упорядочения взимания и использования родительской платы за присмотр и уход в муниципальных дошкольных образовательных учреждениях и</w:t>
      </w:r>
      <w:proofErr w:type="gramEnd"/>
      <w:r>
        <w:t xml:space="preserve"> группах</w:t>
      </w:r>
      <w:proofErr w:type="gramStart"/>
      <w:r>
        <w:t xml:space="preserve"> ,</w:t>
      </w:r>
      <w:proofErr w:type="gramEnd"/>
      <w:r>
        <w:t xml:space="preserve"> реализующих программу дошкольного образования общеобразовательных учреждений Весьегонского района</w:t>
      </w:r>
    </w:p>
    <w:p w:rsidR="007507DF" w:rsidRDefault="00962BE0">
      <w:pPr>
        <w:pStyle w:val="20"/>
        <w:framePr w:w="9931" w:h="10122" w:hRule="exact" w:wrap="none" w:vAnchor="page" w:hAnchor="page" w:x="1193" w:y="2193"/>
        <w:numPr>
          <w:ilvl w:val="0"/>
          <w:numId w:val="1"/>
        </w:numPr>
        <w:shd w:val="clear" w:color="auto" w:fill="auto"/>
        <w:tabs>
          <w:tab w:val="left" w:pos="1185"/>
        </w:tabs>
        <w:spacing w:before="0" w:after="0" w:line="274" w:lineRule="exact"/>
        <w:ind w:firstLine="760"/>
        <w:jc w:val="both"/>
      </w:pPr>
      <w:r>
        <w:t>Настоящее Положение определяет порядок взимания и использования родительской платы за присмотр и уход в муниципальных дошкольных образовательных учреждениях, в группах</w:t>
      </w:r>
      <w:proofErr w:type="gramStart"/>
      <w:r>
        <w:t xml:space="preserve"> ,</w:t>
      </w:r>
      <w:proofErr w:type="gramEnd"/>
      <w:r>
        <w:t xml:space="preserve"> реализующих программу дошкольного образования в общеобразовательных учреждениях Весьегонского района (далее - дошкольные учреждения), включая размер родительской платы и предоставления льгот по родительской плате отдельным категориям граждан.</w:t>
      </w:r>
    </w:p>
    <w:p w:rsidR="007507DF" w:rsidRDefault="00962BE0">
      <w:pPr>
        <w:pStyle w:val="20"/>
        <w:framePr w:w="9931" w:h="10122" w:hRule="exact" w:wrap="none" w:vAnchor="page" w:hAnchor="page" w:x="1193" w:y="2193"/>
        <w:numPr>
          <w:ilvl w:val="0"/>
          <w:numId w:val="1"/>
        </w:numPr>
        <w:shd w:val="clear" w:color="auto" w:fill="auto"/>
        <w:tabs>
          <w:tab w:val="left" w:pos="1185"/>
        </w:tabs>
        <w:spacing w:before="0" w:after="0" w:line="274" w:lineRule="exact"/>
        <w:ind w:firstLine="760"/>
        <w:jc w:val="both"/>
      </w:pPr>
      <w:r>
        <w:t>Положение направлено на обеспечение экономически обоснованного распределения затрат между родителями и бюджетом Весьегонского района на присмотр и уход детей с учетом реализации конституционных гарантий общедоступности образования.</w:t>
      </w:r>
    </w:p>
    <w:p w:rsidR="007507DF" w:rsidRDefault="00962BE0">
      <w:pPr>
        <w:pStyle w:val="20"/>
        <w:framePr w:w="9931" w:h="10122" w:hRule="exact" w:wrap="none" w:vAnchor="page" w:hAnchor="page" w:x="1193" w:y="2193"/>
        <w:numPr>
          <w:ilvl w:val="0"/>
          <w:numId w:val="1"/>
        </w:numPr>
        <w:shd w:val="clear" w:color="auto" w:fill="auto"/>
        <w:tabs>
          <w:tab w:val="left" w:pos="1185"/>
        </w:tabs>
        <w:spacing w:before="0" w:after="0" w:line="274" w:lineRule="exact"/>
        <w:ind w:firstLine="760"/>
        <w:jc w:val="both"/>
      </w:pPr>
      <w:r>
        <w:t>Родительская плата за присмотр и уход используется дошкольными учреждениями целевым образом на частичное возмещение затрат на содержание ребенка в дошкольном учреждении.</w:t>
      </w:r>
    </w:p>
    <w:p w:rsidR="007507DF" w:rsidRDefault="00962BE0">
      <w:pPr>
        <w:pStyle w:val="20"/>
        <w:framePr w:w="9931" w:h="10122" w:hRule="exact" w:wrap="none" w:vAnchor="page" w:hAnchor="page" w:x="1193" w:y="2193"/>
        <w:shd w:val="clear" w:color="auto" w:fill="auto"/>
        <w:spacing w:before="0" w:after="0" w:line="274" w:lineRule="exact"/>
        <w:ind w:firstLine="760"/>
        <w:jc w:val="both"/>
      </w:pPr>
      <w:r>
        <w:t>Под затратами на содержание ребенка в дошкольном учреждении понимаются затраты, осуществляемые учреждением для обеспечения условий для пребывания ребенка в учреждении, включая организацию сна, а также затраты на питание, уход, присмотр и оздоровление детей.</w:t>
      </w:r>
    </w:p>
    <w:p w:rsidR="007507DF" w:rsidRDefault="00962BE0">
      <w:pPr>
        <w:pStyle w:val="20"/>
        <w:framePr w:w="9931" w:h="10122" w:hRule="exact" w:wrap="none" w:vAnchor="page" w:hAnchor="page" w:x="1193" w:y="2193"/>
        <w:numPr>
          <w:ilvl w:val="0"/>
          <w:numId w:val="1"/>
        </w:numPr>
        <w:shd w:val="clear" w:color="auto" w:fill="auto"/>
        <w:tabs>
          <w:tab w:val="left" w:pos="1186"/>
        </w:tabs>
        <w:spacing w:before="0" w:after="387" w:line="274" w:lineRule="exact"/>
        <w:ind w:firstLine="760"/>
        <w:jc w:val="both"/>
      </w:pPr>
      <w:r>
        <w:t>Кроме установленного размера родительской платы, возможно взимание платы за оказываемые платные дополнительные образовательные и иные услуги с заключением соответствующего договора, в котором фиксируется размер и порядок внесения платы за данные услуги.</w:t>
      </w:r>
    </w:p>
    <w:p w:rsidR="007507DF" w:rsidRDefault="00962BE0">
      <w:pPr>
        <w:pStyle w:val="10"/>
        <w:framePr w:w="9931" w:h="10122" w:hRule="exact" w:wrap="none" w:vAnchor="page" w:hAnchor="page" w:x="1193" w:y="2193"/>
        <w:shd w:val="clear" w:color="auto" w:fill="auto"/>
        <w:spacing w:after="0" w:line="240" w:lineRule="exact"/>
        <w:ind w:left="20"/>
        <w:jc w:val="center"/>
      </w:pPr>
      <w:bookmarkStart w:id="4" w:name="bookmark4"/>
      <w:r>
        <w:t xml:space="preserve">11. Установление размеров родительской платы за присмотр </w:t>
      </w:r>
      <w:proofErr w:type="spellStart"/>
      <w:proofErr w:type="gramStart"/>
      <w:r>
        <w:t>п</w:t>
      </w:r>
      <w:proofErr w:type="spellEnd"/>
      <w:proofErr w:type="gramEnd"/>
      <w:r>
        <w:t xml:space="preserve"> уход</w:t>
      </w:r>
      <w:bookmarkEnd w:id="4"/>
    </w:p>
    <w:p w:rsidR="007507DF" w:rsidRDefault="00962BE0">
      <w:pPr>
        <w:pStyle w:val="20"/>
        <w:framePr w:w="9931" w:h="2535" w:hRule="exact" w:wrap="none" w:vAnchor="page" w:hAnchor="page" w:x="1193" w:y="12642"/>
        <w:numPr>
          <w:ilvl w:val="0"/>
          <w:numId w:val="2"/>
        </w:numPr>
        <w:shd w:val="clear" w:color="auto" w:fill="auto"/>
        <w:tabs>
          <w:tab w:val="left" w:pos="1185"/>
        </w:tabs>
        <w:spacing w:before="0" w:after="0" w:line="274" w:lineRule="exact"/>
        <w:ind w:firstLine="760"/>
        <w:jc w:val="both"/>
      </w:pPr>
      <w:r>
        <w:t>Размер родительской платы за присмотр и уход в муниципальных дошкольных образовательных учреждениях решением Собрания депутатов Весьегонского района и не может превышать 20 % затрат на содержание ребенка в соответствующем дошкольном учреждении.</w:t>
      </w:r>
    </w:p>
    <w:p w:rsidR="007507DF" w:rsidRDefault="00962BE0">
      <w:pPr>
        <w:pStyle w:val="20"/>
        <w:framePr w:w="9931" w:h="2535" w:hRule="exact" w:wrap="none" w:vAnchor="page" w:hAnchor="page" w:x="1193" w:y="12642"/>
        <w:numPr>
          <w:ilvl w:val="0"/>
          <w:numId w:val="2"/>
        </w:numPr>
        <w:shd w:val="clear" w:color="auto" w:fill="auto"/>
        <w:tabs>
          <w:tab w:val="left" w:pos="1185"/>
        </w:tabs>
        <w:spacing w:before="0" w:after="0" w:line="274" w:lineRule="exact"/>
        <w:ind w:firstLine="760"/>
        <w:jc w:val="both"/>
      </w:pPr>
      <w:r>
        <w:t>Размер родительской платы за присмотр и уход определяется, исходя из фактических расходов на содержание ребенка в дошкольном учреждении, производимых за счет средств бюджета Весьегонского района, включая субвенции, переданные из областного бюджета на исполнение отдельных государственных полномочий.</w:t>
      </w:r>
    </w:p>
    <w:p w:rsidR="007507DF" w:rsidRDefault="00962BE0">
      <w:pPr>
        <w:pStyle w:val="20"/>
        <w:framePr w:w="9931" w:h="2535" w:hRule="exact" w:wrap="none" w:vAnchor="page" w:hAnchor="page" w:x="1193" w:y="12642"/>
        <w:numPr>
          <w:ilvl w:val="0"/>
          <w:numId w:val="2"/>
        </w:numPr>
        <w:shd w:val="clear" w:color="auto" w:fill="auto"/>
        <w:tabs>
          <w:tab w:val="left" w:pos="1231"/>
        </w:tabs>
        <w:spacing w:before="0" w:after="0" w:line="274" w:lineRule="exact"/>
        <w:ind w:firstLine="760"/>
        <w:jc w:val="both"/>
      </w:pPr>
      <w:r>
        <w:t xml:space="preserve">Месячный размер родительской платы за присмотр и уход в </w:t>
      </w:r>
      <w:proofErr w:type="gramStart"/>
      <w:r>
        <w:t>муниципальных</w:t>
      </w:r>
      <w:proofErr w:type="gramEnd"/>
    </w:p>
    <w:p w:rsidR="007507DF" w:rsidRDefault="007507DF">
      <w:pPr>
        <w:rPr>
          <w:sz w:val="2"/>
          <w:szCs w:val="2"/>
        </w:rPr>
        <w:sectPr w:rsidR="007507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07DF" w:rsidRDefault="00962BE0">
      <w:pPr>
        <w:pStyle w:val="20"/>
        <w:framePr w:wrap="none" w:vAnchor="page" w:hAnchor="page" w:x="1094" w:y="858"/>
        <w:shd w:val="clear" w:color="auto" w:fill="auto"/>
        <w:spacing w:before="0" w:after="0" w:line="240" w:lineRule="exact"/>
      </w:pPr>
      <w:r>
        <w:lastRenderedPageBreak/>
        <w:t xml:space="preserve">дошкольных образовательных </w:t>
      </w:r>
      <w:proofErr w:type="gramStart"/>
      <w:r>
        <w:t>учреждениях</w:t>
      </w:r>
      <w:proofErr w:type="gramEnd"/>
      <w:r>
        <w:t xml:space="preserve"> определяется по следующей формуле:</w:t>
      </w:r>
    </w:p>
    <w:p w:rsidR="007507DF" w:rsidRDefault="00962BE0">
      <w:pPr>
        <w:pStyle w:val="40"/>
        <w:framePr w:wrap="none" w:vAnchor="page" w:hAnchor="page" w:x="1094" w:y="1196"/>
        <w:shd w:val="clear" w:color="auto" w:fill="auto"/>
        <w:spacing w:before="0" w:after="0" w:line="280" w:lineRule="exact"/>
        <w:ind w:left="1680"/>
      </w:pPr>
      <w:r>
        <w:t>&amp;</w:t>
      </w:r>
    </w:p>
    <w:p w:rsidR="007507DF" w:rsidRDefault="00962BE0">
      <w:pPr>
        <w:pStyle w:val="50"/>
        <w:framePr w:wrap="none" w:vAnchor="page" w:hAnchor="page" w:x="1094" w:y="1563"/>
        <w:shd w:val="clear" w:color="auto" w:fill="auto"/>
        <w:spacing w:before="0" w:after="0" w:line="170" w:lineRule="exact"/>
        <w:ind w:right="7814"/>
      </w:pPr>
      <w:r>
        <w:rPr>
          <w:rStyle w:val="5TimesNewRoman85pt0pt"/>
          <w:rFonts w:eastAsia="Impact"/>
        </w:rPr>
        <w:t>К -</w:t>
      </w:r>
      <w:r>
        <w:t xml:space="preserve"> </w:t>
      </w:r>
      <w:r>
        <w:rPr>
          <w:vertAlign w:val="superscript"/>
        </w:rPr>
        <w:t>К</w:t>
      </w:r>
      <w:r>
        <w:t>У</w:t>
      </w:r>
      <w:r>
        <w:rPr>
          <w:vertAlign w:val="superscript"/>
        </w:rPr>
        <w:t>ХМ</w:t>
      </w:r>
      <w:r>
        <w:t>У</w:t>
      </w:r>
    </w:p>
    <w:p w:rsidR="007507DF" w:rsidRDefault="00962BE0">
      <w:pPr>
        <w:pStyle w:val="20"/>
        <w:framePr w:wrap="none" w:vAnchor="page" w:hAnchor="page" w:x="3427" w:y="1731"/>
        <w:shd w:val="clear" w:color="auto" w:fill="auto"/>
        <w:spacing w:before="0" w:after="0" w:line="240" w:lineRule="exact"/>
      </w:pPr>
      <w:proofErr w:type="spellStart"/>
      <w:r>
        <w:t>х</w:t>
      </w:r>
      <w:proofErr w:type="spellEnd"/>
      <w:r>
        <w:t xml:space="preserve"> </w:t>
      </w:r>
      <w:proofErr w:type="gramStart"/>
      <w:r>
        <w:t>П</w:t>
      </w:r>
      <w:proofErr w:type="gramEnd"/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spacing w:before="0" w:after="120" w:line="283" w:lineRule="exact"/>
        <w:ind w:firstLine="820"/>
        <w:jc w:val="both"/>
      </w:pPr>
      <w:r>
        <w:t xml:space="preserve">где </w:t>
      </w:r>
      <w:r>
        <w:rPr>
          <w:rStyle w:val="24pt"/>
          <w:vertAlign w:val="superscript"/>
        </w:rPr>
        <w:t>у</w:t>
      </w:r>
      <w:r>
        <w:rPr>
          <w:rStyle w:val="24pt"/>
        </w:rPr>
        <w:t xml:space="preserve"> -</w:t>
      </w:r>
      <w:r>
        <w:t xml:space="preserve"> месячный размер родительской платы за присмотр и уход в муниципальном дошкольном образовательном учреждении (руб.);</w:t>
      </w:r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spacing w:before="0" w:after="0" w:line="283" w:lineRule="exact"/>
        <w:ind w:firstLine="1220"/>
        <w:jc w:val="both"/>
      </w:pPr>
      <w:r>
        <w:rPr>
          <w:rStyle w:val="24pt"/>
        </w:rPr>
        <w:t>-</w:t>
      </w:r>
      <w:r>
        <w:t xml:space="preserve"> размер текущих расходов на содержание детей муниципального дошкольного образовательного учреждения (согласно смете доходов и расходов), финансируемых за счет средств бюджета Весьегонского района (руб.), включая субвенции, переданные из областного бюджета;</w:t>
      </w:r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spacing w:before="0" w:after="0" w:line="240" w:lineRule="exact"/>
        <w:ind w:firstLine="820"/>
        <w:jc w:val="both"/>
      </w:pPr>
      <w:r>
        <w:t>К</w:t>
      </w:r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spacing w:before="0" w:after="0" w:line="283" w:lineRule="exact"/>
        <w:ind w:firstLine="980"/>
      </w:pPr>
      <w:r>
        <w:rPr>
          <w:rStyle w:val="21"/>
        </w:rPr>
        <w:t>у</w:t>
      </w:r>
      <w:r>
        <w:t xml:space="preserve"> - фактический среднегодовой контингент муниципального дошкольного образовательного учреждения (чел.);</w:t>
      </w:r>
    </w:p>
    <w:p w:rsidR="007507DF" w:rsidRDefault="00962BE0">
      <w:pPr>
        <w:pStyle w:val="60"/>
        <w:framePr w:w="10013" w:h="7913" w:hRule="exact" w:wrap="none" w:vAnchor="page" w:hAnchor="page" w:x="1094" w:y="2101"/>
        <w:shd w:val="clear" w:color="auto" w:fill="auto"/>
      </w:pPr>
      <w:r>
        <w:t>М'</w:t>
      </w:r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spacing w:before="0" w:after="0" w:line="274" w:lineRule="exact"/>
        <w:ind w:firstLine="980"/>
      </w:pPr>
      <w:r>
        <w:rPr>
          <w:vertAlign w:val="superscript"/>
        </w:rPr>
        <w:t>у</w:t>
      </w:r>
      <w:r>
        <w:t xml:space="preserve"> - планируемое число месяцев посещения;</w:t>
      </w:r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spacing w:before="0" w:after="0" w:line="274" w:lineRule="exact"/>
        <w:ind w:firstLine="820"/>
        <w:jc w:val="both"/>
      </w:pPr>
      <w:proofErr w:type="gramStart"/>
      <w:r>
        <w:t>П-</w:t>
      </w:r>
      <w:proofErr w:type="gramEnd"/>
      <w:r>
        <w:t xml:space="preserve"> установленный размер родительской платы за присмотр и уход по средней стоимости содержания детей (в процентах).</w:t>
      </w:r>
    </w:p>
    <w:p w:rsidR="007507DF" w:rsidRDefault="00962BE0">
      <w:pPr>
        <w:pStyle w:val="20"/>
        <w:framePr w:w="10013" w:h="7913" w:hRule="exact" w:wrap="none" w:vAnchor="page" w:hAnchor="page" w:x="1094" w:y="2101"/>
        <w:numPr>
          <w:ilvl w:val="0"/>
          <w:numId w:val="3"/>
        </w:numPr>
        <w:shd w:val="clear" w:color="auto" w:fill="auto"/>
        <w:tabs>
          <w:tab w:val="left" w:pos="1174"/>
        </w:tabs>
        <w:spacing w:before="0" w:after="0" w:line="274" w:lineRule="exact"/>
        <w:ind w:firstLine="820"/>
        <w:jc w:val="both"/>
      </w:pPr>
      <w:r>
        <w:t>Размер родительской платы за присмотр и уход в муниципальном дошкольном образовательном учреждении определяется один раз в год, на начало финансового года.</w:t>
      </w:r>
    </w:p>
    <w:p w:rsidR="007507DF" w:rsidRDefault="00962BE0">
      <w:pPr>
        <w:pStyle w:val="20"/>
        <w:framePr w:w="10013" w:h="7913" w:hRule="exact" w:wrap="none" w:vAnchor="page" w:hAnchor="page" w:x="1094" w:y="2101"/>
        <w:numPr>
          <w:ilvl w:val="0"/>
          <w:numId w:val="3"/>
        </w:numPr>
        <w:shd w:val="clear" w:color="auto" w:fill="auto"/>
        <w:tabs>
          <w:tab w:val="left" w:pos="1174"/>
        </w:tabs>
        <w:spacing w:before="0" w:after="0" w:line="274" w:lineRule="exact"/>
        <w:ind w:firstLine="820"/>
        <w:jc w:val="both"/>
      </w:pPr>
      <w:r>
        <w:t>Плата за присмотр и уход в муниципальных дошкольных образовательных учреждениях не взимается в случаях, когда ребенок не посещал дошкольное учреждение по следующим причинам:</w:t>
      </w:r>
    </w:p>
    <w:p w:rsidR="007507DF" w:rsidRDefault="00962BE0">
      <w:pPr>
        <w:pStyle w:val="20"/>
        <w:framePr w:w="10013" w:h="7913" w:hRule="exact" w:wrap="none" w:vAnchor="page" w:hAnchor="page" w:x="1094" w:y="2101"/>
        <w:numPr>
          <w:ilvl w:val="0"/>
          <w:numId w:val="4"/>
        </w:numPr>
        <w:shd w:val="clear" w:color="auto" w:fill="auto"/>
        <w:tabs>
          <w:tab w:val="left" w:pos="1058"/>
        </w:tabs>
        <w:spacing w:before="0" w:after="0" w:line="274" w:lineRule="exact"/>
        <w:ind w:firstLine="820"/>
        <w:jc w:val="both"/>
      </w:pPr>
      <w:r>
        <w:t xml:space="preserve">пропуском по болезни ребенка </w:t>
      </w:r>
      <w:proofErr w:type="gramStart"/>
      <w:r>
        <w:t xml:space="preserve">( </w:t>
      </w:r>
      <w:proofErr w:type="gramEnd"/>
      <w:r>
        <w:t>согласно представленной медицинской справки),</w:t>
      </w:r>
    </w:p>
    <w:p w:rsidR="007507DF" w:rsidRDefault="00962BE0">
      <w:pPr>
        <w:pStyle w:val="20"/>
        <w:framePr w:w="10013" w:h="7913" w:hRule="exact" w:wrap="none" w:vAnchor="page" w:hAnchor="page" w:x="1094" w:y="2101"/>
        <w:numPr>
          <w:ilvl w:val="0"/>
          <w:numId w:val="4"/>
        </w:numPr>
        <w:shd w:val="clear" w:color="auto" w:fill="auto"/>
        <w:tabs>
          <w:tab w:val="left" w:pos="1063"/>
        </w:tabs>
        <w:spacing w:before="0" w:after="0" w:line="274" w:lineRule="exact"/>
        <w:ind w:firstLine="820"/>
        <w:jc w:val="both"/>
      </w:pPr>
      <w:r>
        <w:t>пропуском по причине карантина.</w:t>
      </w:r>
    </w:p>
    <w:p w:rsidR="007507DF" w:rsidRDefault="00962BE0">
      <w:pPr>
        <w:pStyle w:val="20"/>
        <w:framePr w:w="10013" w:h="7913" w:hRule="exact" w:wrap="none" w:vAnchor="page" w:hAnchor="page" w:x="1094" w:y="2101"/>
        <w:numPr>
          <w:ilvl w:val="0"/>
          <w:numId w:val="4"/>
        </w:numPr>
        <w:shd w:val="clear" w:color="auto" w:fill="auto"/>
        <w:tabs>
          <w:tab w:val="left" w:pos="953"/>
        </w:tabs>
        <w:spacing w:before="0" w:after="0" w:line="274" w:lineRule="exact"/>
        <w:ind w:firstLine="820"/>
        <w:jc w:val="both"/>
      </w:pPr>
      <w:r>
        <w:t xml:space="preserve">отсутствие ребенка в учреждении от пяти и более календарных дней в период отпуска родителей </w:t>
      </w:r>
      <w:proofErr w:type="gramStart"/>
      <w:r>
        <w:t xml:space="preserve">( </w:t>
      </w:r>
      <w:proofErr w:type="gramEnd"/>
      <w:r>
        <w:t>законных представителей), но не более трех месяцев в год,</w:t>
      </w:r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spacing w:before="0" w:after="0" w:line="274" w:lineRule="exact"/>
        <w:ind w:firstLine="620"/>
        <w:jc w:val="both"/>
      </w:pPr>
      <w:r>
        <w:t>- закрытием учреждения на ремонтные и (или) аварийные работы.</w:t>
      </w:r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spacing w:before="0" w:after="0" w:line="274" w:lineRule="exact"/>
        <w:ind w:firstLine="620"/>
        <w:jc w:val="both"/>
      </w:pPr>
      <w:r>
        <w:t>В этих случаях взимание родительской платы за присмотр и уход осуществляется пропорционально дням посещения. Исчисление родительской платы можно представить следующей формулой:</w:t>
      </w:r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spacing w:before="0" w:after="0" w:line="274" w:lineRule="exact"/>
        <w:ind w:left="2440"/>
      </w:pPr>
      <w:proofErr w:type="spellStart"/>
      <w:r>
        <w:t>Кплан</w:t>
      </w:r>
      <w:proofErr w:type="spellEnd"/>
      <w:r>
        <w:t xml:space="preserve"> - Кот.</w:t>
      </w:r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tabs>
          <w:tab w:val="left" w:leader="dot" w:pos="4243"/>
        </w:tabs>
        <w:spacing w:before="0" w:after="0" w:line="274" w:lineRule="exact"/>
        <w:ind w:left="360"/>
        <w:jc w:val="both"/>
      </w:pPr>
      <w:r>
        <w:t>Р</w:t>
      </w:r>
      <w:proofErr w:type="gramStart"/>
      <w:r>
        <w:t>1</w:t>
      </w:r>
      <w:proofErr w:type="gramEnd"/>
      <w:r>
        <w:t xml:space="preserve"> </w:t>
      </w:r>
      <w:proofErr w:type="spellStart"/>
      <w:r>
        <w:t>мес.=</w:t>
      </w:r>
      <w:proofErr w:type="spellEnd"/>
      <w:r>
        <w:t xml:space="preserve"> </w:t>
      </w:r>
      <w:proofErr w:type="spellStart"/>
      <w:r>
        <w:t>Рмес</w:t>
      </w:r>
      <w:proofErr w:type="spellEnd"/>
      <w:r>
        <w:t xml:space="preserve">. X </w:t>
      </w:r>
      <w:r>
        <w:tab/>
        <w:t xml:space="preserve"> . где</w:t>
      </w:r>
    </w:p>
    <w:p w:rsidR="007507DF" w:rsidRDefault="00962BE0">
      <w:pPr>
        <w:pStyle w:val="20"/>
        <w:framePr w:w="10013" w:h="7913" w:hRule="exact" w:wrap="none" w:vAnchor="page" w:hAnchor="page" w:x="1094" w:y="2101"/>
        <w:shd w:val="clear" w:color="auto" w:fill="auto"/>
        <w:spacing w:before="0" w:after="0" w:line="274" w:lineRule="exact"/>
        <w:ind w:left="2560"/>
      </w:pPr>
      <w:proofErr w:type="spellStart"/>
      <w:r>
        <w:t>Кплан</w:t>
      </w:r>
      <w:proofErr w:type="spellEnd"/>
    </w:p>
    <w:p w:rsidR="007507DF" w:rsidRDefault="00962BE0">
      <w:pPr>
        <w:pStyle w:val="20"/>
        <w:framePr w:w="10013" w:h="1718" w:hRule="exact" w:wrap="none" w:vAnchor="page" w:hAnchor="page" w:x="1094" w:y="10503"/>
        <w:shd w:val="clear" w:color="auto" w:fill="auto"/>
        <w:spacing w:before="0" w:after="0" w:line="274" w:lineRule="exact"/>
        <w:ind w:firstLine="620"/>
      </w:pPr>
      <w:proofErr w:type="gramStart"/>
      <w:r>
        <w:t>Р</w:t>
      </w:r>
      <w:proofErr w:type="gramEnd"/>
      <w:r>
        <w:t xml:space="preserve"> 1мес - размер родительской платы за присмотр и уход с учетом уменьшения (вруб.); </w:t>
      </w:r>
      <w:proofErr w:type="spellStart"/>
      <w:r>
        <w:t>Рмес</w:t>
      </w:r>
      <w:proofErr w:type="spellEnd"/>
      <w:r>
        <w:t>. - установленный месячный размер родительской платы за присмотр и уход в муниципальном дошкольном образовательном учреждении ( в руб. );</w:t>
      </w:r>
    </w:p>
    <w:p w:rsidR="007507DF" w:rsidRDefault="00962BE0">
      <w:pPr>
        <w:pStyle w:val="20"/>
        <w:framePr w:w="10013" w:h="1718" w:hRule="exact" w:wrap="none" w:vAnchor="page" w:hAnchor="page" w:x="1094" w:y="10503"/>
        <w:shd w:val="clear" w:color="auto" w:fill="auto"/>
        <w:spacing w:before="0" w:after="0" w:line="274" w:lineRule="exact"/>
        <w:ind w:firstLine="620"/>
        <w:jc w:val="both"/>
      </w:pPr>
      <w:proofErr w:type="spellStart"/>
      <w:r>
        <w:t>Кплан</w:t>
      </w:r>
      <w:proofErr w:type="spellEnd"/>
      <w:r>
        <w:t xml:space="preserve"> - плановое число дней посещения ребенком образовательного учреждения в текущем месяце;</w:t>
      </w:r>
    </w:p>
    <w:p w:rsidR="007507DF" w:rsidRDefault="00962BE0">
      <w:pPr>
        <w:pStyle w:val="20"/>
        <w:framePr w:w="10013" w:h="1718" w:hRule="exact" w:wrap="none" w:vAnchor="page" w:hAnchor="page" w:x="1094" w:y="10503"/>
        <w:shd w:val="clear" w:color="auto" w:fill="auto"/>
        <w:spacing w:before="0" w:after="0" w:line="274" w:lineRule="exact"/>
        <w:ind w:firstLine="620"/>
        <w:jc w:val="both"/>
      </w:pPr>
      <w:r>
        <w:t>Кот - число дней отсутствия ребенка в образовательном учреждении.</w:t>
      </w:r>
    </w:p>
    <w:p w:rsidR="007507DF" w:rsidRDefault="00962BE0">
      <w:pPr>
        <w:pStyle w:val="10"/>
        <w:framePr w:wrap="none" w:vAnchor="page" w:hAnchor="page" w:x="1094" w:y="12575"/>
        <w:shd w:val="clear" w:color="auto" w:fill="auto"/>
        <w:spacing w:after="0" w:line="240" w:lineRule="exact"/>
        <w:ind w:firstLine="820"/>
        <w:jc w:val="both"/>
      </w:pPr>
      <w:bookmarkStart w:id="5" w:name="bookmark5"/>
      <w:r>
        <w:t>III. Порядок предоставления льгот по родительской плате за присмотр и уход</w:t>
      </w:r>
      <w:bookmarkEnd w:id="5"/>
    </w:p>
    <w:p w:rsidR="007507DF" w:rsidRDefault="00962BE0">
      <w:pPr>
        <w:pStyle w:val="20"/>
        <w:framePr w:w="10013" w:h="1995" w:hRule="exact" w:wrap="none" w:vAnchor="page" w:hAnchor="page" w:x="1094" w:y="13201"/>
        <w:numPr>
          <w:ilvl w:val="0"/>
          <w:numId w:val="5"/>
        </w:numPr>
        <w:shd w:val="clear" w:color="auto" w:fill="auto"/>
        <w:tabs>
          <w:tab w:val="left" w:pos="1227"/>
        </w:tabs>
        <w:spacing w:before="0" w:after="0" w:line="274" w:lineRule="exact"/>
        <w:ind w:firstLine="820"/>
        <w:jc w:val="both"/>
      </w:pPr>
      <w:r>
        <w:t>Льгота по родительской плате за присмотр и уход в дошкольных учреждениях Весьегонского района предоставляется родителям (законным представителям) при наличии документов, подтверждающих право на их получение.</w:t>
      </w:r>
    </w:p>
    <w:p w:rsidR="007507DF" w:rsidRDefault="00962BE0">
      <w:pPr>
        <w:pStyle w:val="20"/>
        <w:framePr w:w="10013" w:h="1995" w:hRule="exact" w:wrap="none" w:vAnchor="page" w:hAnchor="page" w:x="1094" w:y="13201"/>
        <w:numPr>
          <w:ilvl w:val="0"/>
          <w:numId w:val="5"/>
        </w:numPr>
        <w:shd w:val="clear" w:color="auto" w:fill="auto"/>
        <w:tabs>
          <w:tab w:val="left" w:pos="1227"/>
        </w:tabs>
        <w:spacing w:before="0" w:after="0" w:line="274" w:lineRule="exact"/>
        <w:ind w:firstLine="820"/>
        <w:jc w:val="both"/>
      </w:pPr>
      <w:r>
        <w:t>Льгота по родительской плате за присмотр и уход в дошкольном учреждении ежегодно предоставляется приказом руководителя (</w:t>
      </w:r>
      <w:proofErr w:type="gramStart"/>
      <w:r>
        <w:t>заведующего</w:t>
      </w:r>
      <w:proofErr w:type="gramEnd"/>
      <w:r>
        <w:t>) дошкольного учреждения на основании заявления родителя (законного представителя). К заявлению родитель (законный представитель) прилагает документы, подтверждающие наличие права на льготу согласно</w:t>
      </w:r>
    </w:p>
    <w:p w:rsidR="007507DF" w:rsidRDefault="007507DF">
      <w:pPr>
        <w:rPr>
          <w:sz w:val="2"/>
          <w:szCs w:val="2"/>
        </w:rPr>
        <w:sectPr w:rsidR="007507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07DF" w:rsidRDefault="00962BE0">
      <w:pPr>
        <w:pStyle w:val="20"/>
        <w:framePr w:w="9946" w:h="10083" w:hRule="exact" w:wrap="none" w:vAnchor="page" w:hAnchor="page" w:x="1133" w:y="793"/>
        <w:shd w:val="clear" w:color="auto" w:fill="auto"/>
        <w:spacing w:before="0" w:after="0" w:line="274" w:lineRule="exact"/>
      </w:pPr>
      <w:r>
        <w:rPr>
          <w:rStyle w:val="22"/>
        </w:rPr>
        <w:lastRenderedPageBreak/>
        <w:t>приложению</w:t>
      </w:r>
      <w:r>
        <w:t xml:space="preserve"> к настоящему Положению.</w:t>
      </w:r>
    </w:p>
    <w:p w:rsidR="007507DF" w:rsidRDefault="00962BE0">
      <w:pPr>
        <w:pStyle w:val="20"/>
        <w:framePr w:w="9946" w:h="10083" w:hRule="exact" w:wrap="none" w:vAnchor="page" w:hAnchor="page" w:x="1133" w:y="793"/>
        <w:numPr>
          <w:ilvl w:val="0"/>
          <w:numId w:val="6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  <w:jc w:val="both"/>
      </w:pPr>
      <w:r>
        <w:t xml:space="preserve">Право на льготу по родительской плате за присмотр и уход подтверждается родителем (законным представителем) в сроки, определенные в </w:t>
      </w:r>
      <w:r>
        <w:rPr>
          <w:rStyle w:val="22"/>
        </w:rPr>
        <w:t>приложении</w:t>
      </w:r>
      <w:r>
        <w:t xml:space="preserve"> к настоящему Положению. *В течение 14 дней после прекращения оснований для предоставления льгот родитель (законный представитель) должен уведомить об этом дошкольное учреждение.</w:t>
      </w:r>
    </w:p>
    <w:p w:rsidR="007507DF" w:rsidRDefault="00962BE0">
      <w:pPr>
        <w:pStyle w:val="20"/>
        <w:framePr w:w="9946" w:h="10083" w:hRule="exact" w:wrap="none" w:vAnchor="page" w:hAnchor="page" w:x="1133" w:y="793"/>
        <w:numPr>
          <w:ilvl w:val="0"/>
          <w:numId w:val="6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документы, подтверждающие право на предоставление льгот, не предоставлены родителями (законными представителями) в сроки, указанные в </w:t>
      </w:r>
      <w:r>
        <w:rPr>
          <w:rStyle w:val="22"/>
        </w:rPr>
        <w:t>приложении</w:t>
      </w:r>
      <w:r>
        <w:t xml:space="preserve"> к настоящему Положению, предоставление льготы по родительской плате за присмотр и уход прекращается.</w:t>
      </w:r>
    </w:p>
    <w:p w:rsidR="007507DF" w:rsidRDefault="00962BE0">
      <w:pPr>
        <w:pStyle w:val="20"/>
        <w:framePr w:w="9946" w:h="10083" w:hRule="exact" w:wrap="none" w:vAnchor="page" w:hAnchor="page" w:x="1133" w:y="793"/>
        <w:numPr>
          <w:ilvl w:val="0"/>
          <w:numId w:val="6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  <w:jc w:val="both"/>
      </w:pPr>
      <w:r>
        <w:t xml:space="preserve">Родителям (законным представителям), имеющим право на льготу по нескольким основаниям, льгота предоставляется по одному из оснований по их выбору. При этом право на получение льготы имеет один из родителей </w:t>
      </w:r>
      <w:proofErr w:type="gramStart"/>
      <w:r>
        <w:t xml:space="preserve">( </w:t>
      </w:r>
      <w:proofErr w:type="gramEnd"/>
      <w:r>
        <w:t>законных представителей), внесших родительскую плату.</w:t>
      </w:r>
    </w:p>
    <w:p w:rsidR="007507DF" w:rsidRDefault="00962BE0">
      <w:pPr>
        <w:pStyle w:val="20"/>
        <w:framePr w:w="9946" w:h="10083" w:hRule="exact" w:wrap="none" w:vAnchor="page" w:hAnchor="page" w:x="1133" w:y="793"/>
        <w:shd w:val="clear" w:color="auto" w:fill="auto"/>
        <w:spacing w:before="0" w:after="0" w:line="274" w:lineRule="exact"/>
        <w:ind w:firstLine="760"/>
        <w:jc w:val="both"/>
      </w:pPr>
      <w:r>
        <w:t>Дошкольное учреждение вправе производить проверку оснований получения льготы по оплате за содержание ребенка в дошкольном учреждении.</w:t>
      </w:r>
    </w:p>
    <w:p w:rsidR="007507DF" w:rsidRDefault="00962BE0">
      <w:pPr>
        <w:pStyle w:val="20"/>
        <w:framePr w:w="9946" w:h="10083" w:hRule="exact" w:wrap="none" w:vAnchor="page" w:hAnchor="page" w:x="1133" w:y="793"/>
        <w:numPr>
          <w:ilvl w:val="0"/>
          <w:numId w:val="6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  <w:jc w:val="both"/>
      </w:pPr>
      <w:r>
        <w:t>Льгота по родительской плате за присмотр и уход в муниципальных дошкольных образовательных учреждениях Весьегонского района предоставляется в размере 50 %:</w:t>
      </w:r>
    </w:p>
    <w:p w:rsidR="007507DF" w:rsidRDefault="00962BE0">
      <w:pPr>
        <w:pStyle w:val="20"/>
        <w:framePr w:w="9946" w:h="10083" w:hRule="exact" w:wrap="none" w:vAnchor="page" w:hAnchor="page" w:x="1133" w:y="793"/>
        <w:numPr>
          <w:ilvl w:val="0"/>
          <w:numId w:val="7"/>
        </w:numPr>
        <w:shd w:val="clear" w:color="auto" w:fill="auto"/>
        <w:tabs>
          <w:tab w:val="left" w:pos="958"/>
        </w:tabs>
        <w:spacing w:before="0" w:after="0" w:line="274" w:lineRule="exact"/>
        <w:ind w:firstLine="760"/>
        <w:jc w:val="both"/>
      </w:pPr>
      <w:r>
        <w:t>родителям (законным представителям), имеющим трех и более несовершеннолетних</w:t>
      </w:r>
    </w:p>
    <w:p w:rsidR="007507DF" w:rsidRDefault="00962BE0">
      <w:pPr>
        <w:pStyle w:val="20"/>
        <w:framePr w:w="9946" w:h="10083" w:hRule="exact" w:wrap="none" w:vAnchor="page" w:hAnchor="page" w:x="1133" w:y="793"/>
        <w:shd w:val="clear" w:color="auto" w:fill="auto"/>
        <w:spacing w:before="0" w:after="0" w:line="274" w:lineRule="exact"/>
      </w:pPr>
      <w:r>
        <w:t>детей;</w:t>
      </w:r>
    </w:p>
    <w:p w:rsidR="007507DF" w:rsidRDefault="00962BE0">
      <w:pPr>
        <w:pStyle w:val="20"/>
        <w:framePr w:w="9946" w:h="10083" w:hRule="exact" w:wrap="none" w:vAnchor="page" w:hAnchor="page" w:x="1133" w:y="793"/>
        <w:numPr>
          <w:ilvl w:val="0"/>
          <w:numId w:val="7"/>
        </w:numPr>
        <w:shd w:val="clear" w:color="auto" w:fill="auto"/>
        <w:tabs>
          <w:tab w:val="left" w:pos="958"/>
        </w:tabs>
        <w:spacing w:before="0" w:after="0" w:line="274" w:lineRule="exact"/>
        <w:ind w:firstLine="760"/>
        <w:jc w:val="both"/>
      </w:pPr>
      <w:r>
        <w:t>за содержание опекаемых детей.</w:t>
      </w:r>
    </w:p>
    <w:p w:rsidR="007507DF" w:rsidRDefault="00962BE0">
      <w:pPr>
        <w:pStyle w:val="20"/>
        <w:framePr w:w="9946" w:h="10083" w:hRule="exact" w:wrap="none" w:vAnchor="page" w:hAnchor="page" w:x="1133" w:y="793"/>
        <w:numPr>
          <w:ilvl w:val="0"/>
          <w:numId w:val="6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  <w:jc w:val="both"/>
      </w:pPr>
      <w:r>
        <w:t>Льгота по родительской плате в муниципальных дошкольных образовательных учреждениях Весьегонского района предоставляется в размере 100 %:</w:t>
      </w:r>
    </w:p>
    <w:p w:rsidR="007507DF" w:rsidRDefault="00962BE0">
      <w:pPr>
        <w:pStyle w:val="20"/>
        <w:framePr w:w="9946" w:h="10083" w:hRule="exact" w:wrap="none" w:vAnchor="page" w:hAnchor="page" w:x="1133" w:y="793"/>
        <w:numPr>
          <w:ilvl w:val="0"/>
          <w:numId w:val="7"/>
        </w:numPr>
        <w:shd w:val="clear" w:color="auto" w:fill="auto"/>
        <w:tabs>
          <w:tab w:val="left" w:pos="924"/>
        </w:tabs>
        <w:spacing w:before="0" w:after="0" w:line="274" w:lineRule="exact"/>
        <w:ind w:firstLine="760"/>
        <w:jc w:val="both"/>
      </w:pPr>
      <w:r>
        <w:t>родителям (законным представителям), имеющим детей дошкольного возраста, у которых по заключению медицинских учреждений выявлены ограниченные возможности здоровья, а также детей с туберкулезной интоксикацией.</w:t>
      </w:r>
    </w:p>
    <w:p w:rsidR="007507DF" w:rsidRDefault="00962BE0">
      <w:pPr>
        <w:pStyle w:val="20"/>
        <w:framePr w:w="9946" w:h="10083" w:hRule="exact" w:wrap="none" w:vAnchor="page" w:hAnchor="page" w:x="1133" w:y="793"/>
        <w:numPr>
          <w:ilvl w:val="0"/>
          <w:numId w:val="6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  <w:jc w:val="both"/>
      </w:pPr>
      <w:r>
        <w:t>Финансирование затрат на содержание детей в дошкольных учреждениях, пользующихся льготами по родительской плате, осуществляется из средств местного бюджета.</w:t>
      </w:r>
    </w:p>
    <w:p w:rsidR="007507DF" w:rsidRDefault="00962BE0">
      <w:pPr>
        <w:pStyle w:val="20"/>
        <w:framePr w:w="9946" w:h="10083" w:hRule="exact" w:wrap="none" w:vAnchor="page" w:hAnchor="page" w:x="1133" w:y="793"/>
        <w:numPr>
          <w:ilvl w:val="0"/>
          <w:numId w:val="6"/>
        </w:numPr>
        <w:shd w:val="clear" w:color="auto" w:fill="auto"/>
        <w:tabs>
          <w:tab w:val="left" w:pos="1192"/>
        </w:tabs>
        <w:spacing w:before="0" w:after="87" w:line="274" w:lineRule="exact"/>
        <w:ind w:firstLine="760"/>
        <w:jc w:val="both"/>
      </w:pPr>
      <w:proofErr w:type="gramStart"/>
      <w:r>
        <w:t>В целях материальной поддержки воспитания детей, посещающих дошкольные учреждения, родителям (законным представителям) ежемесячно предоставляется компенсационная выплата за присмотр и уход каждого ребенка за счет субвенций, передаваемых из областного бюджета в размере: -20% - внесенной родительской платы, фактически взимаемой за содержание ребенка, за первого ребенка; -50% - внесенной родительской платы, фактически взимаемой за содержание ребенка, за второго ребенка;</w:t>
      </w:r>
      <w:proofErr w:type="gramEnd"/>
      <w:r>
        <w:t xml:space="preserve"> 100% - внесенной родительской платы, фактически взимаемой за содержание ребенка, за третьего и </w:t>
      </w:r>
      <w:proofErr w:type="gramStart"/>
      <w:r>
        <w:t>последующий</w:t>
      </w:r>
      <w:proofErr w:type="gramEnd"/>
      <w:r>
        <w:t xml:space="preserve"> детей.</w:t>
      </w:r>
    </w:p>
    <w:p w:rsidR="007507DF" w:rsidRDefault="00962BE0">
      <w:pPr>
        <w:pStyle w:val="30"/>
        <w:framePr w:w="9946" w:h="10083" w:hRule="exact" w:wrap="none" w:vAnchor="page" w:hAnchor="page" w:x="1133" w:y="793"/>
        <w:shd w:val="clear" w:color="auto" w:fill="auto"/>
        <w:spacing w:line="240" w:lineRule="exact"/>
      </w:pPr>
      <w:r>
        <w:t>IV. Поступление родительской платы за присмотр и уход</w:t>
      </w:r>
    </w:p>
    <w:p w:rsidR="007507DF" w:rsidRDefault="00962BE0">
      <w:pPr>
        <w:pStyle w:val="20"/>
        <w:framePr w:w="9946" w:h="3915" w:hRule="exact" w:wrap="none" w:vAnchor="page" w:hAnchor="page" w:x="1133" w:y="11200"/>
        <w:numPr>
          <w:ilvl w:val="0"/>
          <w:numId w:val="8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  <w:jc w:val="both"/>
      </w:pPr>
      <w:r>
        <w:t>Начисление платы за присмотр и уход в дошкольном учреждении производится централизованной бухгалтерией отдела образования администрации Весьегонского района, согласно календарному графику работы дошкольного учреждения и табелю учета посещаемости детей за предыдущий месяц.</w:t>
      </w:r>
    </w:p>
    <w:p w:rsidR="007507DF" w:rsidRDefault="00962BE0">
      <w:pPr>
        <w:pStyle w:val="20"/>
        <w:framePr w:w="9946" w:h="3915" w:hRule="exact" w:wrap="none" w:vAnchor="page" w:hAnchor="page" w:x="1133" w:y="11200"/>
        <w:numPr>
          <w:ilvl w:val="0"/>
          <w:numId w:val="8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  <w:jc w:val="both"/>
      </w:pPr>
      <w:r>
        <w:t>Для оплаты родителям выписывается квитанция, в которой указывается общая сумма родительской платы за присмотр и уход с учетом дней посещения ребенка в месяц.</w:t>
      </w:r>
    </w:p>
    <w:p w:rsidR="007507DF" w:rsidRDefault="00962BE0">
      <w:pPr>
        <w:pStyle w:val="20"/>
        <w:framePr w:w="9946" w:h="3915" w:hRule="exact" w:wrap="none" w:vAnchor="page" w:hAnchor="page" w:x="1133" w:y="11200"/>
        <w:numPr>
          <w:ilvl w:val="0"/>
          <w:numId w:val="8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  <w:jc w:val="both"/>
      </w:pPr>
      <w:r>
        <w:t>В случае оказания платных дополнительных образовательных и иных услуг по соответствующему договору выписывается дополнительная квитанция.</w:t>
      </w:r>
    </w:p>
    <w:p w:rsidR="007507DF" w:rsidRDefault="00962BE0">
      <w:pPr>
        <w:pStyle w:val="20"/>
        <w:framePr w:w="9946" w:h="3915" w:hRule="exact" w:wrap="none" w:vAnchor="page" w:hAnchor="page" w:x="1133" w:y="11200"/>
        <w:shd w:val="clear" w:color="auto" w:fill="auto"/>
        <w:spacing w:before="0" w:after="0" w:line="274" w:lineRule="exact"/>
        <w:ind w:firstLine="760"/>
        <w:jc w:val="both"/>
      </w:pPr>
      <w:r>
        <w:t>4.4 Родительская плата за присмотр и уход в дошкольных учреждениях может быть перечислена родителями (законными представителями) на лицевой счет дошкольного учреждения через отделение Сбербанка РФ. В этих целях дошкольное учреждение заключает договор с территориальным филиалом Сберегательного банка Российской Федерации об оплате оказываемых им услуг по сбору и перечислению средств.</w:t>
      </w:r>
    </w:p>
    <w:p w:rsidR="007507DF" w:rsidRDefault="00962BE0">
      <w:pPr>
        <w:pStyle w:val="20"/>
        <w:framePr w:w="9946" w:h="3915" w:hRule="exact" w:wrap="none" w:vAnchor="page" w:hAnchor="page" w:x="1133" w:y="11200"/>
        <w:shd w:val="clear" w:color="auto" w:fill="auto"/>
        <w:spacing w:before="0" w:after="0" w:line="274" w:lineRule="exact"/>
        <w:ind w:firstLine="760"/>
        <w:jc w:val="both"/>
      </w:pPr>
      <w:r>
        <w:t>4.6 Плата за присмотр и уход в дошкольных образовательных учреждениях вносится</w:t>
      </w:r>
    </w:p>
    <w:p w:rsidR="007507DF" w:rsidRDefault="007507DF">
      <w:pPr>
        <w:rPr>
          <w:sz w:val="2"/>
          <w:szCs w:val="2"/>
        </w:rPr>
        <w:sectPr w:rsidR="007507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07DF" w:rsidRDefault="00962BE0">
      <w:pPr>
        <w:pStyle w:val="20"/>
        <w:framePr w:w="9950" w:h="3106" w:hRule="exact" w:wrap="none" w:vAnchor="page" w:hAnchor="page" w:x="1118" w:y="764"/>
        <w:shd w:val="clear" w:color="auto" w:fill="auto"/>
        <w:spacing w:before="0" w:after="0" w:line="274" w:lineRule="exact"/>
      </w:pPr>
      <w:r>
        <w:lastRenderedPageBreak/>
        <w:t>ежемесячно за текущий месяц не позднее 10- го числа текущего месяца.</w:t>
      </w:r>
    </w:p>
    <w:p w:rsidR="007507DF" w:rsidRDefault="00962BE0">
      <w:pPr>
        <w:pStyle w:val="20"/>
        <w:framePr w:w="9950" w:h="3106" w:hRule="exact" w:wrap="none" w:vAnchor="page" w:hAnchor="page" w:x="1118" w:y="764"/>
        <w:numPr>
          <w:ilvl w:val="0"/>
          <w:numId w:val="9"/>
        </w:numPr>
        <w:shd w:val="clear" w:color="auto" w:fill="auto"/>
        <w:tabs>
          <w:tab w:val="left" w:pos="1282"/>
        </w:tabs>
        <w:spacing w:before="0" w:after="0" w:line="274" w:lineRule="exact"/>
        <w:ind w:firstLine="740"/>
        <w:jc w:val="both"/>
      </w:pPr>
      <w:r>
        <w:t>Ответственность за своевременное поступление платы за присмотр и уход в муниципальных дошкольных образовательных учреждениях возлагается на руководителей дошкольных учреждений.</w:t>
      </w:r>
    </w:p>
    <w:p w:rsidR="007507DF" w:rsidRDefault="00962BE0">
      <w:pPr>
        <w:pStyle w:val="20"/>
        <w:framePr w:w="9950" w:h="3106" w:hRule="exact" w:wrap="none" w:vAnchor="page" w:hAnchor="page" w:x="1118" w:y="764"/>
        <w:numPr>
          <w:ilvl w:val="0"/>
          <w:numId w:val="9"/>
        </w:numPr>
        <w:shd w:val="clear" w:color="auto" w:fill="auto"/>
        <w:tabs>
          <w:tab w:val="left" w:pos="1119"/>
        </w:tabs>
        <w:spacing w:before="0" w:after="0" w:line="274" w:lineRule="exact"/>
        <w:ind w:firstLine="740"/>
        <w:jc w:val="both"/>
      </w:pPr>
      <w:r>
        <w:t xml:space="preserve">Возврат сумм родителям </w:t>
      </w:r>
      <w:proofErr w:type="gramStart"/>
      <w:r>
        <w:t xml:space="preserve">( </w:t>
      </w:r>
      <w:proofErr w:type="gramEnd"/>
      <w:r>
        <w:t>законным представителям) ( в случае выбытия детей) производится на основании их письменных заявлений по приказу руководителя муниципального дошкольного образовательного учреждения. Заявление с приказом руководителя муниципального дошкольного образовательного учреждения сдается в централизованную бухгалтерию отдела образования администрации района вместе с очередным табелем учета посещения детей. Возврат сумм производится по безналичному расчету.</w:t>
      </w:r>
    </w:p>
    <w:p w:rsidR="007507DF" w:rsidRDefault="00962BE0">
      <w:pPr>
        <w:pStyle w:val="10"/>
        <w:framePr w:w="9950" w:h="4632" w:hRule="exact" w:wrap="none" w:vAnchor="page" w:hAnchor="page" w:x="1118" w:y="4391"/>
        <w:shd w:val="clear" w:color="auto" w:fill="auto"/>
        <w:spacing w:after="247" w:line="240" w:lineRule="exact"/>
        <w:ind w:firstLine="740"/>
        <w:jc w:val="both"/>
      </w:pPr>
      <w:bookmarkStart w:id="6" w:name="bookmark6"/>
      <w:r>
        <w:t>V. Расходование родительской платы за присмотр и уход</w:t>
      </w:r>
      <w:bookmarkEnd w:id="6"/>
    </w:p>
    <w:p w:rsidR="007507DF" w:rsidRDefault="00962BE0">
      <w:pPr>
        <w:pStyle w:val="20"/>
        <w:framePr w:w="9950" w:h="4632" w:hRule="exact" w:wrap="none" w:vAnchor="page" w:hAnchor="page" w:x="1118" w:y="4391"/>
        <w:numPr>
          <w:ilvl w:val="0"/>
          <w:numId w:val="10"/>
        </w:numPr>
        <w:shd w:val="clear" w:color="auto" w:fill="auto"/>
        <w:tabs>
          <w:tab w:val="left" w:pos="1186"/>
        </w:tabs>
        <w:spacing w:before="0" w:after="176" w:line="274" w:lineRule="exact"/>
        <w:ind w:firstLine="740"/>
      </w:pPr>
      <w:r>
        <w:t>Денежные средства, получаемые дошкольным учреждением за присмотр и уход за детьми, осваивающими образовательные программы дошкольного образования, в виде родительской платы, в полном объеме учитываются в плане финансово-хозяйственной деятельности каждого дошкольного учреждения.</w:t>
      </w:r>
    </w:p>
    <w:p w:rsidR="007507DF" w:rsidRDefault="00962BE0">
      <w:pPr>
        <w:pStyle w:val="20"/>
        <w:framePr w:w="9950" w:h="4632" w:hRule="exact" w:wrap="none" w:vAnchor="page" w:hAnchor="page" w:x="1118" w:y="4391"/>
        <w:numPr>
          <w:ilvl w:val="0"/>
          <w:numId w:val="11"/>
        </w:numPr>
        <w:shd w:val="clear" w:color="auto" w:fill="auto"/>
        <w:tabs>
          <w:tab w:val="left" w:pos="1110"/>
        </w:tabs>
        <w:spacing w:before="0" w:after="0" w:line="278" w:lineRule="exact"/>
        <w:ind w:firstLine="740"/>
      </w:pPr>
      <w:r>
        <w:t>Использование дошкольным учреждением средств родителей (законных представителей), полученных за присмотр и уход за детьми, производится на организацию питания</w:t>
      </w:r>
      <w:proofErr w:type="gramStart"/>
      <w:r>
        <w:t xml:space="preserve"> .</w:t>
      </w:r>
      <w:proofErr w:type="gramEnd"/>
    </w:p>
    <w:p w:rsidR="007507DF" w:rsidRDefault="00962BE0">
      <w:pPr>
        <w:pStyle w:val="20"/>
        <w:framePr w:w="9950" w:h="4632" w:hRule="exact" w:wrap="none" w:vAnchor="page" w:hAnchor="page" w:x="1118" w:y="4391"/>
        <w:numPr>
          <w:ilvl w:val="0"/>
          <w:numId w:val="11"/>
        </w:numPr>
        <w:shd w:val="clear" w:color="auto" w:fill="auto"/>
        <w:tabs>
          <w:tab w:val="left" w:pos="1081"/>
        </w:tabs>
        <w:spacing w:before="0" w:after="173" w:line="274" w:lineRule="exact"/>
        <w:ind w:firstLine="640"/>
      </w:pPr>
      <w:r>
        <w:t>Не допускается включение в родительскую плату за присмотр и уход за ребенком расходов на реализацию образовательной программы дошкольного образования, а также расходов на содержание недвижимого имущества дошкольных учреждений Весьегонского района</w:t>
      </w:r>
      <w:proofErr w:type="gramStart"/>
      <w:r>
        <w:t xml:space="preserve"> .</w:t>
      </w:r>
      <w:proofErr w:type="gramEnd"/>
    </w:p>
    <w:p w:rsidR="007507DF" w:rsidRDefault="00962BE0">
      <w:pPr>
        <w:pStyle w:val="20"/>
        <w:framePr w:w="9950" w:h="4632" w:hRule="exact" w:wrap="none" w:vAnchor="page" w:hAnchor="page" w:x="1118" w:y="4391"/>
        <w:numPr>
          <w:ilvl w:val="0"/>
          <w:numId w:val="11"/>
        </w:numPr>
        <w:shd w:val="clear" w:color="auto" w:fill="auto"/>
        <w:tabs>
          <w:tab w:val="left" w:pos="466"/>
        </w:tabs>
        <w:spacing w:before="0" w:after="0" w:line="283" w:lineRule="exact"/>
      </w:pPr>
      <w:r>
        <w:t>Учет средств родительской платы ведется в соответствии с установленным порядком ведения бухгалтерского учета.</w:t>
      </w:r>
    </w:p>
    <w:p w:rsidR="007507DF" w:rsidRDefault="007507DF">
      <w:pPr>
        <w:rPr>
          <w:sz w:val="2"/>
          <w:szCs w:val="2"/>
        </w:rPr>
        <w:sectPr w:rsidR="007507DF" w:rsidSect="00D67A9A">
          <w:pgSz w:w="11900" w:h="16840"/>
          <w:pgMar w:top="993" w:right="360" w:bottom="360" w:left="360" w:header="0" w:footer="3" w:gutter="0"/>
          <w:cols w:space="720"/>
          <w:noEndnote/>
          <w:docGrid w:linePitch="360"/>
        </w:sectPr>
      </w:pPr>
    </w:p>
    <w:p w:rsidR="007507DF" w:rsidRDefault="00962BE0" w:rsidP="00D67A9A">
      <w:pPr>
        <w:pStyle w:val="20"/>
        <w:framePr w:w="10114" w:h="1982" w:hRule="exact" w:wrap="none" w:vAnchor="page" w:hAnchor="page" w:x="1606" w:y="1756"/>
        <w:shd w:val="clear" w:color="auto" w:fill="auto"/>
        <w:spacing w:before="0" w:after="0" w:line="274" w:lineRule="exact"/>
        <w:ind w:left="3420" w:firstLine="3140"/>
      </w:pPr>
      <w:r>
        <w:lastRenderedPageBreak/>
        <w:t xml:space="preserve">родительской платы за присмотр и уход в муниципальных дошкольных образовательных учреждениях и группах, реализующих программу </w:t>
      </w:r>
      <w:proofErr w:type="gramStart"/>
      <w:r>
        <w:t>дошкольного</w:t>
      </w:r>
      <w:proofErr w:type="gramEnd"/>
    </w:p>
    <w:p w:rsidR="007507DF" w:rsidRDefault="00962BE0" w:rsidP="00D67A9A">
      <w:pPr>
        <w:pStyle w:val="20"/>
        <w:framePr w:w="10114" w:h="1982" w:hRule="exact" w:wrap="none" w:vAnchor="page" w:hAnchor="page" w:x="1606" w:y="1756"/>
        <w:shd w:val="clear" w:color="auto" w:fill="auto"/>
        <w:spacing w:before="0" w:after="0" w:line="274" w:lineRule="exact"/>
        <w:ind w:right="140"/>
        <w:jc w:val="right"/>
      </w:pPr>
      <w:r>
        <w:t xml:space="preserve">образования в </w:t>
      </w:r>
      <w:proofErr w:type="gramStart"/>
      <w:r>
        <w:t>общеобразовательных</w:t>
      </w:r>
      <w:proofErr w:type="gramEnd"/>
    </w:p>
    <w:p w:rsidR="007507DF" w:rsidRDefault="00962BE0" w:rsidP="00D67A9A">
      <w:pPr>
        <w:pStyle w:val="20"/>
        <w:framePr w:w="10114" w:h="1982" w:hRule="exact" w:wrap="none" w:vAnchor="page" w:hAnchor="page" w:x="1606" w:y="1756"/>
        <w:shd w:val="clear" w:color="auto" w:fill="auto"/>
        <w:spacing w:before="0" w:after="0" w:line="274" w:lineRule="exact"/>
        <w:ind w:left="6200" w:right="140"/>
        <w:jc w:val="right"/>
      </w:pPr>
      <w:proofErr w:type="gramStart"/>
      <w:r>
        <w:t>учреждениях</w:t>
      </w:r>
      <w:proofErr w:type="gramEnd"/>
      <w:r>
        <w:t xml:space="preserve"> Весьегонского района</w:t>
      </w:r>
    </w:p>
    <w:p w:rsidR="007507DF" w:rsidRDefault="00962BE0" w:rsidP="00D67A9A">
      <w:pPr>
        <w:pStyle w:val="30"/>
        <w:framePr w:w="10114" w:h="1164" w:hRule="exact" w:wrap="none" w:vAnchor="page" w:hAnchor="page" w:x="976" w:y="4381"/>
        <w:shd w:val="clear" w:color="auto" w:fill="auto"/>
        <w:ind w:left="20"/>
      </w:pPr>
      <w:r>
        <w:t>Перечень документов, подтверждающих основание для получения</w:t>
      </w:r>
      <w:r>
        <w:br/>
        <w:t>льгот по родительской плате за присмотр и уход в муниципальных дошкольных</w:t>
      </w:r>
      <w:r>
        <w:br/>
        <w:t>образовательных учреждениях, в группах, реализующих программу дошкольного</w:t>
      </w:r>
      <w:r>
        <w:br/>
        <w:t>образования в общеобразовательных учреждениях Весьегонского района</w:t>
      </w:r>
    </w:p>
    <w:p w:rsidR="00D67A9A" w:rsidRDefault="00D67A9A" w:rsidP="00D67A9A">
      <w:pPr>
        <w:pStyle w:val="20"/>
        <w:framePr w:wrap="none" w:vAnchor="page" w:hAnchor="page" w:x="1111" w:y="616"/>
        <w:shd w:val="clear" w:color="auto" w:fill="auto"/>
        <w:spacing w:before="0" w:after="0" w:line="240" w:lineRule="exact"/>
        <w:ind w:left="4720"/>
      </w:pPr>
      <w:r>
        <w:t>Приложение</w:t>
      </w:r>
    </w:p>
    <w:p w:rsidR="00D67A9A" w:rsidRDefault="00D67A9A" w:rsidP="00D67A9A">
      <w:pPr>
        <w:pStyle w:val="20"/>
        <w:framePr w:w="9950" w:h="620" w:hRule="exact" w:wrap="none" w:vAnchor="page" w:hAnchor="page" w:x="1696" w:y="1156"/>
        <w:shd w:val="clear" w:color="auto" w:fill="auto"/>
        <w:spacing w:before="0" w:after="0" w:line="278" w:lineRule="exact"/>
        <w:ind w:left="6160"/>
        <w:jc w:val="right"/>
      </w:pPr>
      <w:r>
        <w:t>к Положению о порядке взимания и использования</w:t>
      </w:r>
    </w:p>
    <w:tbl>
      <w:tblPr>
        <w:tblpPr w:leftFromText="180" w:rightFromText="180" w:vertAnchor="page" w:horzAnchor="margin" w:tblpXSpec="center" w:tblpY="627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46"/>
        <w:gridCol w:w="2962"/>
        <w:gridCol w:w="4186"/>
        <w:gridCol w:w="2520"/>
      </w:tblGrid>
      <w:tr w:rsidR="00D67A9A" w:rsidTr="00D67A9A">
        <w:trPr>
          <w:trHeight w:hRule="exact" w:val="11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240" w:lineRule="exact"/>
            </w:pPr>
            <w:bookmarkStart w:id="7" w:name="_GoBack"/>
            <w:bookmarkEnd w:id="7"/>
            <w:r>
              <w:t>№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312" w:lineRule="exact"/>
            </w:pPr>
            <w:r>
              <w:t>Перечень льготных категорий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269" w:lineRule="exact"/>
            </w:pPr>
            <w:r>
              <w:t>Наименование документов</w:t>
            </w:r>
          </w:p>
          <w:p w:rsidR="00D67A9A" w:rsidRDefault="00D67A9A" w:rsidP="00D67A9A">
            <w:pPr>
              <w:pStyle w:val="20"/>
              <w:shd w:val="clear" w:color="auto" w:fill="auto"/>
              <w:spacing w:before="0" w:after="0" w:line="269" w:lineRule="exact"/>
            </w:pPr>
            <w:r>
              <w:rPr>
                <w:rStyle w:val="2LucidaSansUnicode8pt"/>
              </w:rPr>
              <w:t>Закон РФ от 29.12.12 г. 273-ФЗ «Об образовании в Российской Федерации», ст.65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180" w:line="240" w:lineRule="exact"/>
            </w:pPr>
            <w:r>
              <w:t>Периодичность</w:t>
            </w:r>
          </w:p>
          <w:p w:rsidR="00D67A9A" w:rsidRDefault="00D67A9A" w:rsidP="00D67A9A">
            <w:pPr>
              <w:pStyle w:val="20"/>
              <w:shd w:val="clear" w:color="auto" w:fill="auto"/>
              <w:spacing w:after="0" w:line="240" w:lineRule="exact"/>
            </w:pPr>
            <w:r>
              <w:t>предоставления</w:t>
            </w:r>
          </w:p>
        </w:tc>
      </w:tr>
      <w:tr w:rsidR="00D67A9A" w:rsidTr="00D67A9A">
        <w:trPr>
          <w:trHeight w:hRule="exact" w:val="253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240" w:lineRule="exact"/>
            </w:pPr>
            <w: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312" w:lineRule="exact"/>
            </w:pPr>
            <w:r>
              <w:t>Родители, имеющие детей с ограниченными возможностями здоровья и туберкулезной интоксикацией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312" w:lineRule="exact"/>
            </w:pPr>
            <w:r>
              <w:t xml:space="preserve">Протокол </w:t>
            </w:r>
            <w:proofErr w:type="spellStart"/>
            <w:r>
              <w:t>психолого-медико</w:t>
            </w:r>
            <w:r>
              <w:softHyphen/>
              <w:t>педагогической</w:t>
            </w:r>
            <w:proofErr w:type="spellEnd"/>
            <w:r>
              <w:t xml:space="preserve"> комиссии, либо справка установленного образца, подтверждающая факт установления </w:t>
            </w:r>
            <w:proofErr w:type="spellStart"/>
            <w:r>
              <w:t>инвалидности</w:t>
            </w:r>
            <w:proofErr w:type="gramStart"/>
            <w:r>
              <w:t>,з</w:t>
            </w:r>
            <w:proofErr w:type="gramEnd"/>
            <w:r>
              <w:t>аболевания</w:t>
            </w:r>
            <w:proofErr w:type="spellEnd"/>
            <w:r>
              <w:t xml:space="preserve">, выданная федеральным государственным учреждением </w:t>
            </w:r>
            <w:proofErr w:type="spellStart"/>
            <w:r>
              <w:t>медико</w:t>
            </w:r>
            <w:proofErr w:type="spellEnd"/>
            <w:r>
              <w:t xml:space="preserve"> -социальной экспертизы.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317" w:lineRule="exact"/>
            </w:pPr>
            <w:r>
              <w:t>При приеме в учреждение, далее - ежегодно</w:t>
            </w:r>
          </w:p>
        </w:tc>
      </w:tr>
      <w:tr w:rsidR="00D67A9A" w:rsidTr="00D67A9A">
        <w:trPr>
          <w:trHeight w:hRule="exact" w:val="12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240" w:lineRule="exact"/>
            </w:pPr>
            <w: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317" w:lineRule="exact"/>
            </w:pPr>
            <w:r>
              <w:t>Родители, имеющие трех и более</w:t>
            </w:r>
          </w:p>
          <w:p w:rsidR="00D67A9A" w:rsidRDefault="00D67A9A" w:rsidP="00D67A9A">
            <w:pPr>
              <w:pStyle w:val="20"/>
              <w:shd w:val="clear" w:color="auto" w:fill="auto"/>
              <w:spacing w:before="0" w:after="0" w:line="317" w:lineRule="exact"/>
            </w:pPr>
            <w:r>
              <w:t>несовершеннолетних</w:t>
            </w:r>
          </w:p>
          <w:p w:rsidR="00D67A9A" w:rsidRDefault="00D67A9A" w:rsidP="00D67A9A">
            <w:pPr>
              <w:pStyle w:val="20"/>
              <w:shd w:val="clear" w:color="auto" w:fill="auto"/>
              <w:spacing w:before="0" w:after="0" w:line="317" w:lineRule="exact"/>
            </w:pPr>
            <w:r>
              <w:t>детей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322" w:lineRule="exact"/>
              <w:jc w:val="both"/>
            </w:pPr>
            <w:r>
              <w:t>Свидетельства о рождении всех детей</w:t>
            </w:r>
            <w:proofErr w:type="gramStart"/>
            <w:r>
              <w:t xml:space="preserve"> ,</w:t>
            </w:r>
            <w:proofErr w:type="gramEnd"/>
            <w:r>
              <w:t xml:space="preserve"> справка с места жительства о составе семьи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317" w:lineRule="exact"/>
            </w:pPr>
            <w:r>
              <w:t>При приеме в учреждении, далее - ежегодно</w:t>
            </w:r>
          </w:p>
        </w:tc>
      </w:tr>
      <w:tr w:rsidR="00D67A9A" w:rsidTr="00D67A9A">
        <w:trPr>
          <w:trHeight w:hRule="exact" w:val="97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240" w:lineRule="exact"/>
            </w:pPr>
            <w: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240" w:lineRule="exact"/>
            </w:pPr>
            <w:r>
              <w:t>Опекаемые дети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317" w:lineRule="exact"/>
            </w:pPr>
            <w:r>
              <w:t xml:space="preserve">Документ, подтверждающий назначение опеки </w:t>
            </w:r>
            <w:proofErr w:type="gramStart"/>
            <w:r>
              <w:t xml:space="preserve">( </w:t>
            </w:r>
            <w:proofErr w:type="gramEnd"/>
            <w:r>
              <w:t>удостоверение опекуна)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A9A" w:rsidRDefault="00D67A9A" w:rsidP="00D67A9A">
            <w:pPr>
              <w:pStyle w:val="20"/>
              <w:shd w:val="clear" w:color="auto" w:fill="auto"/>
              <w:spacing w:before="0" w:after="0" w:line="312" w:lineRule="exact"/>
            </w:pPr>
            <w:r>
              <w:t>При приеме в учреждении, далее - ежегодно</w:t>
            </w:r>
          </w:p>
        </w:tc>
      </w:tr>
    </w:tbl>
    <w:p w:rsidR="007507DF" w:rsidRDefault="007507DF">
      <w:pPr>
        <w:rPr>
          <w:sz w:val="2"/>
          <w:szCs w:val="2"/>
        </w:rPr>
      </w:pPr>
    </w:p>
    <w:sectPr w:rsidR="007507DF" w:rsidSect="00D67A9A">
      <w:pgSz w:w="11900" w:h="16840"/>
      <w:pgMar w:top="1276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DE1" w:rsidRDefault="00026DE1">
      <w:r>
        <w:separator/>
      </w:r>
    </w:p>
  </w:endnote>
  <w:endnote w:type="continuationSeparator" w:id="0">
    <w:p w:rsidR="00026DE1" w:rsidRDefault="00026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DE1" w:rsidRDefault="00026DE1"/>
  </w:footnote>
  <w:footnote w:type="continuationSeparator" w:id="0">
    <w:p w:rsidR="00026DE1" w:rsidRDefault="00026D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057"/>
    <w:multiLevelType w:val="multilevel"/>
    <w:tmpl w:val="BAB659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9155C2"/>
    <w:multiLevelType w:val="multilevel"/>
    <w:tmpl w:val="816A3640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6F1F1A"/>
    <w:multiLevelType w:val="multilevel"/>
    <w:tmpl w:val="C8F4CC5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B67A93"/>
    <w:multiLevelType w:val="multilevel"/>
    <w:tmpl w:val="46E65A3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16699F"/>
    <w:multiLevelType w:val="multilevel"/>
    <w:tmpl w:val="9B88350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BB4A6F"/>
    <w:multiLevelType w:val="multilevel"/>
    <w:tmpl w:val="88A0C3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11378A"/>
    <w:multiLevelType w:val="multilevel"/>
    <w:tmpl w:val="B2504A9A"/>
    <w:lvl w:ilvl="0">
      <w:start w:val="7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AB12B0"/>
    <w:multiLevelType w:val="multilevel"/>
    <w:tmpl w:val="3F1C832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6A10E7"/>
    <w:multiLevelType w:val="multilevel"/>
    <w:tmpl w:val="46D279D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BB4777"/>
    <w:multiLevelType w:val="multilevel"/>
    <w:tmpl w:val="EB04AC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571649"/>
    <w:multiLevelType w:val="multilevel"/>
    <w:tmpl w:val="59463F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507DF"/>
    <w:rsid w:val="00026DE1"/>
    <w:rsid w:val="00343D19"/>
    <w:rsid w:val="007507DF"/>
    <w:rsid w:val="008F6F80"/>
    <w:rsid w:val="00962BE0"/>
    <w:rsid w:val="00D6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6F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6F8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F6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F6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8F6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8F6F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8F6F8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5TimesNewRoman85pt0pt">
    <w:name w:val="Основной текст (5) + Times New Roman;8;5 pt;Курсив;Интервал 0 pt"/>
    <w:basedOn w:val="5"/>
    <w:rsid w:val="008F6F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8F6F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8F6F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F6F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22">
    <w:name w:val="Основной текст (2)"/>
    <w:basedOn w:val="2"/>
    <w:rsid w:val="008F6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LucidaSansUnicode8pt">
    <w:name w:val="Основной текст (2) + Lucida Sans Unicode;8 pt"/>
    <w:basedOn w:val="2"/>
    <w:rsid w:val="008F6F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8F6F80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F6F80"/>
    <w:pPr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8F6F80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8F6F80"/>
    <w:pPr>
      <w:shd w:val="clear" w:color="auto" w:fill="FFFFFF"/>
      <w:spacing w:before="120" w:after="12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8F6F80"/>
    <w:pPr>
      <w:shd w:val="clear" w:color="auto" w:fill="FFFFFF"/>
      <w:spacing w:before="120" w:after="300" w:line="0" w:lineRule="atLeast"/>
      <w:ind w:firstLine="820"/>
      <w:jc w:val="both"/>
    </w:pPr>
    <w:rPr>
      <w:rFonts w:ascii="Impact" w:eastAsia="Impact" w:hAnsi="Impact" w:cs="Impact"/>
      <w:spacing w:val="40"/>
      <w:sz w:val="14"/>
      <w:szCs w:val="14"/>
    </w:rPr>
  </w:style>
  <w:style w:type="paragraph" w:customStyle="1" w:styleId="60">
    <w:name w:val="Основной текст (6)"/>
    <w:basedOn w:val="a"/>
    <w:link w:val="6"/>
    <w:rsid w:val="008F6F80"/>
    <w:pPr>
      <w:shd w:val="clear" w:color="auto" w:fill="FFFFFF"/>
      <w:spacing w:line="283" w:lineRule="exact"/>
      <w:ind w:firstLine="820"/>
      <w:jc w:val="both"/>
    </w:pPr>
    <w:rPr>
      <w:rFonts w:ascii="Times New Roman" w:eastAsia="Times New Roman" w:hAnsi="Times New Roman" w:cs="Times New Roman"/>
      <w:i/>
      <w:iCs/>
      <w:spacing w:val="-2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1781</Words>
  <Characters>10158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садик</cp:lastModifiedBy>
  <cp:revision>4</cp:revision>
  <cp:lastPrinted>2019-03-19T05:52:00Z</cp:lastPrinted>
  <dcterms:created xsi:type="dcterms:W3CDTF">2019-03-18T13:08:00Z</dcterms:created>
  <dcterms:modified xsi:type="dcterms:W3CDTF">2019-03-19T05:53:00Z</dcterms:modified>
</cp:coreProperties>
</file>