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3D" w:rsidRDefault="001A653D" w:rsidP="001A653D">
      <w:pPr>
        <w:widowControl w:val="0"/>
        <w:tabs>
          <w:tab w:val="left" w:pos="1131"/>
        </w:tabs>
        <w:spacing w:after="423" w:line="2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для родителей </w:t>
      </w:r>
      <w:r>
        <w:rPr>
          <w:b/>
          <w:sz w:val="28"/>
          <w:szCs w:val="28"/>
        </w:rPr>
        <w:t xml:space="preserve"> (законных представителей) </w:t>
      </w:r>
      <w:r>
        <w:rPr>
          <w:b/>
          <w:sz w:val="28"/>
          <w:szCs w:val="28"/>
        </w:rPr>
        <w:t>о п</w:t>
      </w:r>
      <w:r>
        <w:rPr>
          <w:b/>
          <w:sz w:val="28"/>
          <w:szCs w:val="28"/>
        </w:rPr>
        <w:t>еревод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обучающегося по иниц</w:t>
      </w:r>
      <w:r>
        <w:rPr>
          <w:b/>
          <w:sz w:val="28"/>
          <w:szCs w:val="28"/>
        </w:rPr>
        <w:t xml:space="preserve">иативе его родителей </w:t>
      </w:r>
      <w:r>
        <w:rPr>
          <w:b/>
          <w:sz w:val="28"/>
          <w:szCs w:val="28"/>
        </w:rPr>
        <w:t xml:space="preserve"> (законных представителей)</w:t>
      </w:r>
    </w:p>
    <w:p w:rsidR="001A653D" w:rsidRDefault="001A653D" w:rsidP="001A653D">
      <w:pPr>
        <w:widowControl w:val="0"/>
        <w:tabs>
          <w:tab w:val="left" w:pos="709"/>
          <w:tab w:val="left" w:pos="851"/>
          <w:tab w:val="left" w:pos="1131"/>
        </w:tabs>
        <w:spacing w:after="423"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</w:t>
      </w:r>
      <w:r>
        <w:rPr>
          <w:sz w:val="28"/>
          <w:szCs w:val="28"/>
        </w:rPr>
        <w:t>1. Родители (законные представители) обучающегося вправе по собственной инициативе перевести обучающегося в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          </w:t>
      </w: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При переводе в муниципальную 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лично или посредством электронной почты обращаются в Управление образования Администрации </w:t>
      </w:r>
      <w:proofErr w:type="spellStart"/>
      <w:r>
        <w:rPr>
          <w:sz w:val="28"/>
          <w:szCs w:val="28"/>
        </w:rPr>
        <w:t>Удомельского</w:t>
      </w:r>
      <w:proofErr w:type="spellEnd"/>
      <w:r>
        <w:rPr>
          <w:sz w:val="28"/>
          <w:szCs w:val="28"/>
        </w:rPr>
        <w:t xml:space="preserve"> городского округа с заявлением (Приложение 1 к Порядку)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</w:t>
      </w:r>
      <w:proofErr w:type="gramEnd"/>
      <w:r>
        <w:rPr>
          <w:sz w:val="28"/>
          <w:szCs w:val="28"/>
        </w:rPr>
        <w:t xml:space="preserve">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образования». 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</w:t>
      </w:r>
      <w:r>
        <w:rPr>
          <w:sz w:val="28"/>
          <w:szCs w:val="28"/>
        </w:rPr>
        <w:t xml:space="preserve">3. После получения направления (путевки) в муниципальную образовательную организацию (при наличии свободных мест) родители (законные представители) обращаются в исходную организацию с заявлением об отчислении обучающегося в связи с переводом в принимающую организацию. 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           </w:t>
      </w:r>
      <w:r>
        <w:rPr>
          <w:sz w:val="28"/>
          <w:szCs w:val="28"/>
        </w:rPr>
        <w:t>4. 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– частная образовательная организация), родители (законные представители):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          - осуществляют выбор частной образовательной организации;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- обращаются, в том числе с использованием информационно-телекоммуникационной сети «Интернет» (далее – сеть Интернет), в выбранную частную образовательную организацию с запросом о наличии свободных мест, соответствующим потребностям в языке образования, родном языке из числа языков народов Российской Федерации, в том числе русском языке как родном, в обучении ребенка по адаптированной образовательной программе дошкольного образования и (или) в создании специальных условий для организации</w:t>
      </w:r>
      <w:proofErr w:type="gramEnd"/>
      <w:r>
        <w:rPr>
          <w:sz w:val="28"/>
          <w:szCs w:val="28"/>
        </w:rPr>
        <w:t xml:space="preserve">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приема.   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  - после получения информации о наличии свободного места обращаются </w:t>
      </w:r>
      <w:proofErr w:type="gramStart"/>
      <w:r>
        <w:rPr>
          <w:sz w:val="28"/>
          <w:szCs w:val="28"/>
        </w:rPr>
        <w:t xml:space="preserve">в исходную организацию с заявлением об отчислении </w:t>
      </w:r>
      <w:r>
        <w:rPr>
          <w:sz w:val="28"/>
          <w:szCs w:val="28"/>
        </w:rPr>
        <w:lastRenderedPageBreak/>
        <w:t>обучающегося в связи с переводом</w:t>
      </w:r>
      <w:proofErr w:type="gramEnd"/>
      <w:r>
        <w:rPr>
          <w:sz w:val="28"/>
          <w:szCs w:val="28"/>
        </w:rPr>
        <w:t xml:space="preserve"> в  частную образовательную организацию. </w:t>
      </w:r>
    </w:p>
    <w:p w:rsidR="001A653D" w:rsidRDefault="001A653D" w:rsidP="001A65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5. В заявлении родителей (законных представителей) обучающегося об отчислении в порядке перевода в принимающую организацию указываются: </w:t>
      </w:r>
    </w:p>
    <w:p w:rsidR="001A653D" w:rsidRDefault="001A653D" w:rsidP="001A653D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       - </w:t>
      </w:r>
      <w:r>
        <w:rPr>
          <w:sz w:val="28"/>
          <w:szCs w:val="28"/>
          <w:lang w:bidi="ru-RU"/>
        </w:rPr>
        <w:t>фамилия, имя, отчество (при наличии) обучающегося;</w:t>
      </w:r>
    </w:p>
    <w:p w:rsidR="001A653D" w:rsidRDefault="001A653D" w:rsidP="001A653D">
      <w:pPr>
        <w:widowControl w:val="0"/>
        <w:tabs>
          <w:tab w:val="left" w:pos="1174"/>
        </w:tabs>
        <w:ind w:firstLine="76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-  дата рождения;</w:t>
      </w:r>
    </w:p>
    <w:p w:rsidR="001A653D" w:rsidRDefault="001A653D" w:rsidP="001A653D">
      <w:pPr>
        <w:widowControl w:val="0"/>
        <w:tabs>
          <w:tab w:val="left" w:pos="1174"/>
        </w:tabs>
        <w:ind w:firstLine="76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- направленность группы;</w:t>
      </w:r>
    </w:p>
    <w:p w:rsidR="001A653D" w:rsidRDefault="001A653D" w:rsidP="001A653D">
      <w:pPr>
        <w:widowControl w:val="0"/>
        <w:tabs>
          <w:tab w:val="left" w:pos="1120"/>
        </w:tabs>
        <w:ind w:firstLine="76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- наименование принимающей организации. В случае переезда в другую местность родителей (законных представителей) обучающегося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1A653D" w:rsidRDefault="001A653D" w:rsidP="001A653D">
      <w:pPr>
        <w:widowControl w:val="0"/>
        <w:tabs>
          <w:tab w:val="left" w:pos="1082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        </w:t>
      </w:r>
      <w:r>
        <w:rPr>
          <w:sz w:val="28"/>
          <w:szCs w:val="28"/>
          <w:lang w:bidi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        </w:t>
      </w:r>
      <w:r>
        <w:rPr>
          <w:sz w:val="28"/>
          <w:szCs w:val="28"/>
          <w:lang w:bidi="ru-RU"/>
        </w:rPr>
        <w:t xml:space="preserve">7. Исходная организация выдает родителям (законным представителям) личное дело </w:t>
      </w:r>
      <w:proofErr w:type="gramStart"/>
      <w:r>
        <w:rPr>
          <w:sz w:val="28"/>
          <w:szCs w:val="28"/>
          <w:lang w:bidi="ru-RU"/>
        </w:rPr>
        <w:t>обучающегося</w:t>
      </w:r>
      <w:proofErr w:type="gramEnd"/>
      <w:r>
        <w:rPr>
          <w:sz w:val="28"/>
          <w:szCs w:val="28"/>
          <w:lang w:bidi="ru-RU"/>
        </w:rPr>
        <w:t xml:space="preserve">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 </w:t>
      </w:r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        </w:t>
      </w:r>
      <w:r>
        <w:rPr>
          <w:sz w:val="28"/>
          <w:szCs w:val="28"/>
          <w:lang w:bidi="ru-RU"/>
        </w:rPr>
        <w:t xml:space="preserve">8.Требование предоставления других документов в качестве основания для </w:t>
      </w:r>
      <w:proofErr w:type="gramStart"/>
      <w:r>
        <w:rPr>
          <w:sz w:val="28"/>
          <w:szCs w:val="28"/>
          <w:lang w:bidi="ru-RU"/>
        </w:rPr>
        <w:t>зачисления</w:t>
      </w:r>
      <w:proofErr w:type="gramEnd"/>
      <w:r>
        <w:rPr>
          <w:sz w:val="28"/>
          <w:szCs w:val="28"/>
          <w:lang w:bidi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            </w:t>
      </w:r>
      <w:r>
        <w:rPr>
          <w:sz w:val="28"/>
          <w:szCs w:val="28"/>
          <w:lang w:bidi="ru-RU"/>
        </w:rPr>
        <w:t xml:space="preserve">9. 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  <w:proofErr w:type="gramStart"/>
      <w:r>
        <w:rPr>
          <w:sz w:val="28"/>
          <w:szCs w:val="28"/>
          <w:lang w:bidi="ru-RU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№ 236 «Об утверждении Порядка приема на обучение по образовательным программам дошкольного образования», принимающая организация вправе запросить такие документы у родителя  (законного представителя). </w:t>
      </w:r>
      <w:proofErr w:type="gramEnd"/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</w:t>
      </w:r>
      <w:r>
        <w:rPr>
          <w:sz w:val="28"/>
          <w:szCs w:val="28"/>
          <w:lang w:bidi="ru-RU"/>
        </w:rPr>
        <w:t xml:space="preserve">      </w:t>
      </w:r>
      <w:r>
        <w:rPr>
          <w:sz w:val="28"/>
          <w:szCs w:val="28"/>
          <w:lang w:bidi="ru-RU"/>
        </w:rPr>
        <w:t xml:space="preserve">10.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 несовершеннолетнего обучающегося. </w:t>
      </w:r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</w:t>
      </w:r>
      <w:r>
        <w:rPr>
          <w:sz w:val="28"/>
          <w:szCs w:val="28"/>
          <w:lang w:bidi="ru-RU"/>
        </w:rPr>
        <w:t xml:space="preserve">11. При приеме в порядке перевода на </w:t>
      </w:r>
      <w:proofErr w:type="gramStart"/>
      <w:r>
        <w:rPr>
          <w:sz w:val="28"/>
          <w:szCs w:val="28"/>
          <w:lang w:bidi="ru-RU"/>
        </w:rPr>
        <w:t>обучение по</w:t>
      </w:r>
      <w:proofErr w:type="gramEnd"/>
      <w:r>
        <w:rPr>
          <w:sz w:val="28"/>
          <w:szCs w:val="28"/>
          <w:lang w:bidi="ru-RU"/>
        </w:rPr>
        <w:t xml:space="preserve"> образовательным </w:t>
      </w:r>
      <w:r>
        <w:rPr>
          <w:sz w:val="28"/>
          <w:szCs w:val="28"/>
          <w:lang w:bidi="ru-RU"/>
        </w:rPr>
        <w:lastRenderedPageBreak/>
        <w:t xml:space="preserve">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 несовершеннолетних обучающихся. </w:t>
      </w:r>
    </w:p>
    <w:p w:rsidR="001A653D" w:rsidRDefault="001A653D" w:rsidP="001A653D">
      <w:pPr>
        <w:widowControl w:val="0"/>
        <w:tabs>
          <w:tab w:val="left" w:pos="1126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</w:t>
      </w:r>
      <w:r>
        <w:rPr>
          <w:sz w:val="28"/>
          <w:szCs w:val="28"/>
          <w:lang w:bidi="ru-RU"/>
        </w:rPr>
        <w:t xml:space="preserve">12.После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– договор) с родителями  (законными представителями) обучающегося и в течение трех рабочих дней  после заключения договора издает распорядительный акт о зачислении обучающегося в порядке перевода. </w:t>
      </w:r>
    </w:p>
    <w:p w:rsidR="001A653D" w:rsidRDefault="001A653D" w:rsidP="001A653D">
      <w:pPr>
        <w:pStyle w:val="20"/>
        <w:shd w:val="clear" w:color="auto" w:fill="auto"/>
        <w:tabs>
          <w:tab w:val="left" w:pos="3451"/>
        </w:tabs>
        <w:spacing w:line="317" w:lineRule="exact"/>
        <w:jc w:val="both"/>
        <w:rPr>
          <w:lang w:bidi="ru-RU"/>
        </w:rPr>
      </w:pPr>
      <w:r>
        <w:rPr>
          <w:lang w:bidi="ru-RU"/>
        </w:rPr>
        <w:t xml:space="preserve">               </w:t>
      </w:r>
      <w:bookmarkStart w:id="0" w:name="_GoBack"/>
      <w:bookmarkEnd w:id="0"/>
      <w:r>
        <w:rPr>
          <w:lang w:bidi="ru-RU"/>
        </w:rPr>
        <w:t xml:space="preserve">13. При зачислении обучающегося, отчисленного из исходной организации, принимающая организация в течение двух рабочих дней с даты издания распорядительного </w:t>
      </w:r>
      <w:proofErr w:type="gramStart"/>
      <w:r>
        <w:rPr>
          <w:lang w:bidi="ru-RU"/>
        </w:rPr>
        <w:t>акта</w:t>
      </w:r>
      <w:proofErr w:type="gramEnd"/>
      <w:r>
        <w:rPr>
          <w:lang w:bidi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акта.</w:t>
      </w:r>
    </w:p>
    <w:p w:rsidR="003E370B" w:rsidRDefault="003E370B"/>
    <w:sectPr w:rsidR="003E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3D"/>
    <w:rsid w:val="001A653D"/>
    <w:rsid w:val="003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1A65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53D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1A65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53D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2020-11-09T11:32:00Z</dcterms:created>
  <dcterms:modified xsi:type="dcterms:W3CDTF">2020-11-09T11:35:00Z</dcterms:modified>
</cp:coreProperties>
</file>