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DB2" w:rsidRPr="00F90D05" w:rsidRDefault="00AB6DB2" w:rsidP="00AB6DB2">
      <w:pPr>
        <w:rPr>
          <w:rFonts w:ascii="Times New Roman" w:hAnsi="Times New Roman" w:cs="Times New Roman"/>
          <w:b/>
          <w:sz w:val="24"/>
          <w:szCs w:val="24"/>
        </w:rPr>
      </w:pPr>
      <w:r w:rsidRPr="00F90D05">
        <w:rPr>
          <w:rFonts w:ascii="Times New Roman" w:hAnsi="Times New Roman" w:cs="Times New Roman"/>
          <w:b/>
          <w:sz w:val="24"/>
          <w:szCs w:val="24"/>
        </w:rPr>
        <w:t>4.3. Материально-техническая оснащенность МБДОУ</w:t>
      </w:r>
    </w:p>
    <w:p w:rsidR="00AB6DB2" w:rsidRPr="00F90D05" w:rsidRDefault="00AB6DB2" w:rsidP="00AB6DB2">
      <w:pPr>
        <w:pStyle w:val="a3"/>
        <w:spacing w:before="0" w:beforeAutospacing="0" w:after="0" w:afterAutospacing="0"/>
        <w:ind w:firstLine="709"/>
        <w:jc w:val="both"/>
      </w:pPr>
    </w:p>
    <w:p w:rsidR="00AB6DB2" w:rsidRPr="00F90D05" w:rsidRDefault="00AB6DB2" w:rsidP="00AB6DB2">
      <w:pPr>
        <w:pStyle w:val="a3"/>
        <w:spacing w:before="0" w:beforeAutospacing="0" w:after="0" w:afterAutospacing="0"/>
        <w:ind w:firstLine="709"/>
        <w:jc w:val="both"/>
        <w:rPr>
          <w:rStyle w:val="a4"/>
        </w:rPr>
      </w:pPr>
      <w:r w:rsidRPr="00F90D05">
        <w:t xml:space="preserve">В МБДОУ созданы оптимальные материально-технические условия для всестороннего развития дошкольников. </w:t>
      </w:r>
      <w:r w:rsidRPr="00F90D05">
        <w:rPr>
          <w:color w:val="000000"/>
        </w:rPr>
        <w:t>Помещения и игровые участки МБДОУ соответствуют государственным «Санитарно-эпидемиологическим требованиям к устройству, содержанию и организации режима работы в дошкольных образовательных организациях» (</w:t>
      </w:r>
      <w:proofErr w:type="spellStart"/>
      <w:r w:rsidRPr="00F90D05">
        <w:rPr>
          <w:color w:val="000000"/>
        </w:rPr>
        <w:t>СанПиН</w:t>
      </w:r>
      <w:proofErr w:type="spellEnd"/>
      <w:r w:rsidRPr="00F90D05">
        <w:rPr>
          <w:color w:val="000000"/>
        </w:rPr>
        <w:t xml:space="preserve"> 2.4.1.3049-13, утвержден постановлением Главного государственного санитарного врача РФ от 15.05.2013 г. №26). </w:t>
      </w:r>
      <w:r w:rsidRPr="00F90D05">
        <w:rPr>
          <w:rStyle w:val="a4"/>
        </w:rPr>
        <w:t> </w:t>
      </w:r>
    </w:p>
    <w:p w:rsidR="00AB6DB2" w:rsidRPr="00F90D05" w:rsidRDefault="00AB6DB2" w:rsidP="00AB6DB2">
      <w:pPr>
        <w:pStyle w:val="a3"/>
        <w:shd w:val="clear" w:color="auto" w:fill="FFFFFF"/>
        <w:spacing w:before="0" w:beforeAutospacing="0" w:after="0" w:afterAutospacing="0"/>
        <w:ind w:firstLine="709"/>
        <w:jc w:val="both"/>
      </w:pPr>
      <w:r w:rsidRPr="00F90D05">
        <w:t>В результате деятельности коллектива в учреждении развивающая предметно-пространственная среда создана с учетом ФГОС ДО и обеспечивает условия для эффективного развития индивидуальности каждого ребенка с учетом его склонностей, интересов, уровня активности. Материалы и оборудование создают оптимально насыщенную целостную, многофункциональную, трансформирующуюся среду и обеспечивают реализацию основной образовательной программы МБДОУ в совместной деятельности взрослого и детей, самостоятельной деятельности детей не только в рамках непосредственно образовательной деятельности, но и при проведе</w:t>
      </w:r>
      <w:r>
        <w:t>нии режимных моментов. В группе</w:t>
      </w:r>
      <w:r w:rsidRPr="00F90D05">
        <w:t xml:space="preserve"> развивающая предметно-пространственная среда построена так, что способствует взаимопроникновению, взаимодействию </w:t>
      </w:r>
      <w:r w:rsidRPr="00F90D05">
        <w:rPr>
          <w:bCs/>
        </w:rPr>
        <w:t xml:space="preserve">образовательных областей содержания дошкольного образования, обеспечивает целостность образовательного процесса и влияет на </w:t>
      </w:r>
      <w:r w:rsidRPr="00F90D05">
        <w:t>полноценное развитие детей.</w:t>
      </w:r>
    </w:p>
    <w:p w:rsidR="00A5442D" w:rsidRDefault="00AB6DB2" w:rsidP="00A5442D">
      <w:pPr>
        <w:spacing w:before="100" w:beforeAutospacing="1" w:after="100" w:afterAutospacing="1" w:line="240" w:lineRule="auto"/>
        <w:rPr>
          <w:rFonts w:ascii="Arial" w:eastAsia="Times New Roman" w:hAnsi="Arial" w:cs="Arial"/>
          <w:b/>
          <w:bCs/>
          <w:sz w:val="27"/>
          <w:lang w:eastAsia="ru-RU"/>
        </w:rPr>
      </w:pPr>
      <w:r w:rsidRPr="00F90D05">
        <w:t xml:space="preserve">Коллектив МБДОУ не собирается останавливаться на </w:t>
      </w:r>
      <w:proofErr w:type="gramStart"/>
      <w:r w:rsidRPr="00F90D05">
        <w:t>достигнутом</w:t>
      </w:r>
      <w:proofErr w:type="gramEnd"/>
      <w:r w:rsidRPr="00F90D05">
        <w:t>. Поиск инновационных подходов к организации предметно-развивающей среды продолжается, главными критериями при этом являются творчество, талант и фантазия.</w:t>
      </w:r>
      <w:r w:rsidR="00A5442D" w:rsidRPr="00A5442D">
        <w:rPr>
          <w:rFonts w:ascii="Arial" w:eastAsia="Times New Roman" w:hAnsi="Arial" w:cs="Arial"/>
          <w:b/>
          <w:bCs/>
          <w:sz w:val="27"/>
          <w:lang w:eastAsia="ru-RU"/>
        </w:rPr>
        <w:t xml:space="preserve"> </w:t>
      </w:r>
    </w:p>
    <w:p w:rsidR="00A5442D" w:rsidRPr="00A5442D" w:rsidRDefault="00A5442D" w:rsidP="00A5442D">
      <w:pPr>
        <w:spacing w:before="100" w:beforeAutospacing="1" w:after="100" w:afterAutospacing="1" w:line="240" w:lineRule="auto"/>
        <w:rPr>
          <w:rFonts w:ascii="Times New Roman" w:eastAsia="Times New Roman" w:hAnsi="Times New Roman" w:cs="Times New Roman"/>
          <w:sz w:val="16"/>
          <w:szCs w:val="16"/>
          <w:lang w:eastAsia="ru-RU"/>
        </w:rPr>
      </w:pPr>
      <w:r w:rsidRPr="00A5442D">
        <w:rPr>
          <w:rFonts w:ascii="Times New Roman" w:eastAsia="Times New Roman" w:hAnsi="Times New Roman" w:cs="Times New Roman"/>
          <w:b/>
          <w:bCs/>
          <w:sz w:val="27"/>
          <w:lang w:eastAsia="ru-RU"/>
        </w:rPr>
        <w:t>В ДОУ функционируют специальные помещения:</w:t>
      </w:r>
    </w:p>
    <w:p w:rsidR="00A5442D" w:rsidRPr="00A5442D" w:rsidRDefault="00A5442D" w:rsidP="00A5442D">
      <w:pPr>
        <w:numPr>
          <w:ilvl w:val="0"/>
          <w:numId w:val="4"/>
        </w:numPr>
        <w:spacing w:before="100" w:beforeAutospacing="1" w:after="100" w:afterAutospacing="1" w:line="240" w:lineRule="auto"/>
        <w:rPr>
          <w:rFonts w:ascii="Times New Roman" w:eastAsia="Times New Roman" w:hAnsi="Times New Roman" w:cs="Times New Roman"/>
          <w:sz w:val="16"/>
          <w:szCs w:val="16"/>
          <w:lang w:eastAsia="ru-RU"/>
        </w:rPr>
      </w:pPr>
      <w:r w:rsidRPr="00A5442D">
        <w:rPr>
          <w:rFonts w:ascii="Times New Roman" w:eastAsia="Times New Roman" w:hAnsi="Times New Roman" w:cs="Times New Roman"/>
          <w:sz w:val="27"/>
          <w:szCs w:val="27"/>
          <w:lang w:eastAsia="ru-RU"/>
        </w:rPr>
        <w:t>кабинет заведующего;</w:t>
      </w:r>
    </w:p>
    <w:p w:rsidR="00A5442D" w:rsidRPr="00A5442D" w:rsidRDefault="00A5442D" w:rsidP="00A5442D">
      <w:pPr>
        <w:numPr>
          <w:ilvl w:val="0"/>
          <w:numId w:val="4"/>
        </w:numPr>
        <w:spacing w:before="100" w:beforeAutospacing="1" w:after="100" w:afterAutospacing="1" w:line="240" w:lineRule="auto"/>
        <w:rPr>
          <w:rFonts w:ascii="Times New Roman" w:eastAsia="Times New Roman" w:hAnsi="Times New Roman" w:cs="Times New Roman"/>
          <w:sz w:val="16"/>
          <w:szCs w:val="16"/>
          <w:lang w:eastAsia="ru-RU"/>
        </w:rPr>
      </w:pPr>
      <w:r w:rsidRPr="00A5442D">
        <w:rPr>
          <w:rFonts w:ascii="Times New Roman" w:eastAsia="Times New Roman" w:hAnsi="Times New Roman" w:cs="Times New Roman"/>
          <w:sz w:val="27"/>
          <w:szCs w:val="27"/>
          <w:lang w:eastAsia="ru-RU"/>
        </w:rPr>
        <w:t>учебный кабинет;</w:t>
      </w:r>
    </w:p>
    <w:p w:rsidR="00A5442D" w:rsidRPr="00A5442D" w:rsidRDefault="00A5442D" w:rsidP="00A5442D">
      <w:pPr>
        <w:numPr>
          <w:ilvl w:val="0"/>
          <w:numId w:val="4"/>
        </w:numPr>
        <w:spacing w:before="100" w:beforeAutospacing="1" w:after="100" w:afterAutospacing="1" w:line="240" w:lineRule="auto"/>
        <w:rPr>
          <w:rFonts w:ascii="Times New Roman" w:eastAsia="Times New Roman" w:hAnsi="Times New Roman" w:cs="Times New Roman"/>
          <w:sz w:val="16"/>
          <w:szCs w:val="16"/>
          <w:lang w:eastAsia="ru-RU"/>
        </w:rPr>
      </w:pPr>
      <w:r w:rsidRPr="00A5442D">
        <w:rPr>
          <w:rFonts w:ascii="Times New Roman" w:eastAsia="Times New Roman" w:hAnsi="Times New Roman" w:cs="Times New Roman"/>
          <w:sz w:val="27"/>
          <w:szCs w:val="27"/>
          <w:lang w:eastAsia="ru-RU"/>
        </w:rPr>
        <w:t>физкультурный зал;</w:t>
      </w:r>
    </w:p>
    <w:p w:rsidR="00A5442D" w:rsidRPr="00A5442D" w:rsidRDefault="00A5442D" w:rsidP="00A5442D">
      <w:pPr>
        <w:numPr>
          <w:ilvl w:val="0"/>
          <w:numId w:val="4"/>
        </w:numPr>
        <w:spacing w:before="100" w:beforeAutospacing="1" w:after="100" w:afterAutospacing="1" w:line="240" w:lineRule="auto"/>
        <w:rPr>
          <w:rFonts w:ascii="Times New Roman" w:eastAsia="Times New Roman" w:hAnsi="Times New Roman" w:cs="Times New Roman"/>
          <w:sz w:val="16"/>
          <w:szCs w:val="16"/>
          <w:lang w:eastAsia="ru-RU"/>
        </w:rPr>
      </w:pPr>
      <w:r w:rsidRPr="00A5442D">
        <w:rPr>
          <w:rFonts w:ascii="Times New Roman" w:eastAsia="Times New Roman" w:hAnsi="Times New Roman" w:cs="Times New Roman"/>
          <w:sz w:val="27"/>
          <w:szCs w:val="27"/>
          <w:lang w:eastAsia="ru-RU"/>
        </w:rPr>
        <w:t>актовый зал;</w:t>
      </w:r>
    </w:p>
    <w:p w:rsidR="00A5442D" w:rsidRPr="00A5442D" w:rsidRDefault="00A5442D" w:rsidP="00A5442D">
      <w:pPr>
        <w:numPr>
          <w:ilvl w:val="0"/>
          <w:numId w:val="4"/>
        </w:numPr>
        <w:spacing w:before="100" w:beforeAutospacing="1" w:after="100" w:afterAutospacing="1" w:line="240" w:lineRule="auto"/>
        <w:rPr>
          <w:rFonts w:ascii="Times New Roman" w:eastAsia="Times New Roman" w:hAnsi="Times New Roman" w:cs="Times New Roman"/>
          <w:sz w:val="16"/>
          <w:szCs w:val="16"/>
          <w:lang w:eastAsia="ru-RU"/>
        </w:rPr>
      </w:pPr>
      <w:r w:rsidRPr="00A5442D">
        <w:rPr>
          <w:rFonts w:ascii="Times New Roman" w:eastAsia="Times New Roman" w:hAnsi="Times New Roman" w:cs="Times New Roman"/>
          <w:sz w:val="27"/>
          <w:szCs w:val="27"/>
          <w:lang w:eastAsia="ru-RU"/>
        </w:rPr>
        <w:t>комната приема пищи;</w:t>
      </w:r>
    </w:p>
    <w:p w:rsidR="00A5442D" w:rsidRPr="00A5442D" w:rsidRDefault="00A5442D" w:rsidP="00A5442D">
      <w:pPr>
        <w:numPr>
          <w:ilvl w:val="0"/>
          <w:numId w:val="4"/>
        </w:numPr>
        <w:spacing w:before="100" w:beforeAutospacing="1" w:after="100" w:afterAutospacing="1" w:line="240" w:lineRule="auto"/>
        <w:rPr>
          <w:rFonts w:ascii="Times New Roman" w:eastAsia="Times New Roman" w:hAnsi="Times New Roman" w:cs="Times New Roman"/>
          <w:sz w:val="16"/>
          <w:szCs w:val="16"/>
          <w:lang w:eastAsia="ru-RU"/>
        </w:rPr>
      </w:pPr>
      <w:r w:rsidRPr="00A5442D">
        <w:rPr>
          <w:rFonts w:ascii="Times New Roman" w:eastAsia="Times New Roman" w:hAnsi="Times New Roman" w:cs="Times New Roman"/>
          <w:sz w:val="27"/>
          <w:szCs w:val="27"/>
          <w:lang w:eastAsia="ru-RU"/>
        </w:rPr>
        <w:t>спальня;</w:t>
      </w:r>
    </w:p>
    <w:p w:rsidR="00A5442D" w:rsidRPr="00A5442D" w:rsidRDefault="00A5442D" w:rsidP="00A5442D">
      <w:pPr>
        <w:numPr>
          <w:ilvl w:val="0"/>
          <w:numId w:val="4"/>
        </w:numPr>
        <w:spacing w:before="100" w:beforeAutospacing="1" w:after="100" w:afterAutospacing="1" w:line="240" w:lineRule="auto"/>
        <w:rPr>
          <w:rFonts w:ascii="Times New Roman" w:eastAsia="Times New Roman" w:hAnsi="Times New Roman" w:cs="Times New Roman"/>
          <w:sz w:val="16"/>
          <w:szCs w:val="16"/>
          <w:lang w:eastAsia="ru-RU"/>
        </w:rPr>
      </w:pPr>
      <w:r w:rsidRPr="00A5442D">
        <w:rPr>
          <w:rFonts w:ascii="Times New Roman" w:eastAsia="Times New Roman" w:hAnsi="Times New Roman" w:cs="Times New Roman"/>
          <w:sz w:val="27"/>
          <w:szCs w:val="27"/>
          <w:lang w:eastAsia="ru-RU"/>
        </w:rPr>
        <w:t>пищеблок;</w:t>
      </w:r>
    </w:p>
    <w:p w:rsidR="00A5442D" w:rsidRPr="00A5442D" w:rsidRDefault="00A5442D" w:rsidP="00A5442D">
      <w:pPr>
        <w:numPr>
          <w:ilvl w:val="0"/>
          <w:numId w:val="4"/>
        </w:numPr>
        <w:spacing w:before="100" w:beforeAutospacing="1" w:after="100" w:afterAutospacing="1" w:line="240" w:lineRule="auto"/>
        <w:rPr>
          <w:rFonts w:ascii="Times New Roman" w:eastAsia="Times New Roman" w:hAnsi="Times New Roman" w:cs="Times New Roman"/>
          <w:sz w:val="16"/>
          <w:szCs w:val="16"/>
          <w:lang w:eastAsia="ru-RU"/>
        </w:rPr>
      </w:pPr>
      <w:r w:rsidRPr="00A5442D">
        <w:rPr>
          <w:rFonts w:ascii="Times New Roman" w:eastAsia="Times New Roman" w:hAnsi="Times New Roman" w:cs="Times New Roman"/>
          <w:sz w:val="27"/>
          <w:szCs w:val="27"/>
          <w:lang w:eastAsia="ru-RU"/>
        </w:rPr>
        <w:t>прачечная.</w:t>
      </w:r>
    </w:p>
    <w:tbl>
      <w:tblPr>
        <w:tblStyle w:val="a8"/>
        <w:tblW w:w="0" w:type="auto"/>
        <w:jc w:val="center"/>
        <w:tblInd w:w="720" w:type="dxa"/>
        <w:tblLook w:val="04A0"/>
      </w:tblPr>
      <w:tblGrid>
        <w:gridCol w:w="1134"/>
        <w:gridCol w:w="5587"/>
        <w:gridCol w:w="1899"/>
      </w:tblGrid>
      <w:tr w:rsidR="00AB6DB2" w:rsidRPr="00F90D05" w:rsidTr="00377B13">
        <w:trPr>
          <w:jc w:val="center"/>
        </w:trPr>
        <w:tc>
          <w:tcPr>
            <w:tcW w:w="1134" w:type="dxa"/>
            <w:vAlign w:val="center"/>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 xml:space="preserve">№ </w:t>
            </w:r>
            <w:proofErr w:type="spellStart"/>
            <w:proofErr w:type="gramStart"/>
            <w:r w:rsidRPr="00F90D05">
              <w:rPr>
                <w:rFonts w:ascii="Times New Roman" w:hAnsi="Times New Roman"/>
                <w:sz w:val="24"/>
                <w:szCs w:val="24"/>
              </w:rPr>
              <w:t>п</w:t>
            </w:r>
            <w:proofErr w:type="spellEnd"/>
            <w:proofErr w:type="gramEnd"/>
            <w:r w:rsidRPr="00F90D05">
              <w:rPr>
                <w:rFonts w:ascii="Times New Roman" w:hAnsi="Times New Roman"/>
                <w:sz w:val="24"/>
                <w:szCs w:val="24"/>
              </w:rPr>
              <w:t>/</w:t>
            </w:r>
            <w:proofErr w:type="spellStart"/>
            <w:r w:rsidRPr="00F90D05">
              <w:rPr>
                <w:rFonts w:ascii="Times New Roman" w:hAnsi="Times New Roman"/>
                <w:sz w:val="24"/>
                <w:szCs w:val="24"/>
              </w:rPr>
              <w:t>п</w:t>
            </w:r>
            <w:proofErr w:type="spellEnd"/>
          </w:p>
        </w:tc>
        <w:tc>
          <w:tcPr>
            <w:tcW w:w="5587" w:type="dxa"/>
            <w:vAlign w:val="center"/>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ТСО</w:t>
            </w:r>
          </w:p>
        </w:tc>
        <w:tc>
          <w:tcPr>
            <w:tcW w:w="1899" w:type="dxa"/>
            <w:vAlign w:val="center"/>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Количество (шт.)</w:t>
            </w:r>
          </w:p>
        </w:tc>
      </w:tr>
      <w:tr w:rsidR="00AB6DB2" w:rsidRPr="00F90D05" w:rsidTr="00377B13">
        <w:trPr>
          <w:jc w:val="center"/>
        </w:trPr>
        <w:tc>
          <w:tcPr>
            <w:tcW w:w="1134" w:type="dxa"/>
          </w:tcPr>
          <w:p w:rsidR="00AB6DB2" w:rsidRPr="00F90D05" w:rsidRDefault="00AB6DB2" w:rsidP="00AB6DB2">
            <w:pPr>
              <w:pStyle w:val="a5"/>
              <w:numPr>
                <w:ilvl w:val="0"/>
                <w:numId w:val="2"/>
              </w:numPr>
            </w:pPr>
          </w:p>
        </w:tc>
        <w:tc>
          <w:tcPr>
            <w:tcW w:w="5587" w:type="dxa"/>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Компьютер</w:t>
            </w:r>
          </w:p>
        </w:tc>
        <w:tc>
          <w:tcPr>
            <w:tcW w:w="1899" w:type="dxa"/>
            <w:vAlign w:val="center"/>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1</w:t>
            </w:r>
          </w:p>
        </w:tc>
      </w:tr>
      <w:tr w:rsidR="00AB6DB2" w:rsidRPr="00F90D05" w:rsidTr="00377B13">
        <w:trPr>
          <w:jc w:val="center"/>
        </w:trPr>
        <w:tc>
          <w:tcPr>
            <w:tcW w:w="1134" w:type="dxa"/>
          </w:tcPr>
          <w:p w:rsidR="00AB6DB2" w:rsidRPr="00F90D05" w:rsidRDefault="00AB6DB2" w:rsidP="00AB6DB2">
            <w:pPr>
              <w:pStyle w:val="a5"/>
              <w:numPr>
                <w:ilvl w:val="0"/>
                <w:numId w:val="2"/>
              </w:numPr>
            </w:pPr>
          </w:p>
        </w:tc>
        <w:tc>
          <w:tcPr>
            <w:tcW w:w="5587" w:type="dxa"/>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Магнитофон</w:t>
            </w:r>
          </w:p>
        </w:tc>
        <w:tc>
          <w:tcPr>
            <w:tcW w:w="1899" w:type="dxa"/>
            <w:vAlign w:val="center"/>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1</w:t>
            </w:r>
          </w:p>
        </w:tc>
      </w:tr>
      <w:tr w:rsidR="00AB6DB2" w:rsidRPr="00F90D05" w:rsidTr="00377B13">
        <w:trPr>
          <w:jc w:val="center"/>
        </w:trPr>
        <w:tc>
          <w:tcPr>
            <w:tcW w:w="1134" w:type="dxa"/>
          </w:tcPr>
          <w:p w:rsidR="00AB6DB2" w:rsidRPr="00F90D05" w:rsidRDefault="00AB6DB2" w:rsidP="00AB6DB2">
            <w:pPr>
              <w:pStyle w:val="a5"/>
              <w:numPr>
                <w:ilvl w:val="0"/>
                <w:numId w:val="2"/>
              </w:numPr>
            </w:pPr>
          </w:p>
        </w:tc>
        <w:tc>
          <w:tcPr>
            <w:tcW w:w="5587" w:type="dxa"/>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Музыкальный центр</w:t>
            </w:r>
          </w:p>
        </w:tc>
        <w:tc>
          <w:tcPr>
            <w:tcW w:w="1899" w:type="dxa"/>
            <w:vAlign w:val="center"/>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1</w:t>
            </w:r>
          </w:p>
        </w:tc>
      </w:tr>
      <w:tr w:rsidR="00AB6DB2" w:rsidRPr="00F90D05" w:rsidTr="00377B13">
        <w:trPr>
          <w:jc w:val="center"/>
        </w:trPr>
        <w:tc>
          <w:tcPr>
            <w:tcW w:w="1134" w:type="dxa"/>
          </w:tcPr>
          <w:p w:rsidR="00AB6DB2" w:rsidRPr="00F90D05" w:rsidRDefault="00AB6DB2" w:rsidP="00AB6DB2">
            <w:pPr>
              <w:pStyle w:val="a5"/>
              <w:numPr>
                <w:ilvl w:val="0"/>
                <w:numId w:val="2"/>
              </w:numPr>
            </w:pPr>
          </w:p>
        </w:tc>
        <w:tc>
          <w:tcPr>
            <w:tcW w:w="5587" w:type="dxa"/>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Принтер</w:t>
            </w:r>
          </w:p>
        </w:tc>
        <w:tc>
          <w:tcPr>
            <w:tcW w:w="1899" w:type="dxa"/>
            <w:vAlign w:val="center"/>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1</w:t>
            </w:r>
          </w:p>
        </w:tc>
      </w:tr>
      <w:tr w:rsidR="00AB6DB2" w:rsidRPr="00F90D05" w:rsidTr="00377B13">
        <w:trPr>
          <w:jc w:val="center"/>
        </w:trPr>
        <w:tc>
          <w:tcPr>
            <w:tcW w:w="1134" w:type="dxa"/>
          </w:tcPr>
          <w:p w:rsidR="00AB6DB2" w:rsidRPr="00F90D05" w:rsidRDefault="00AB6DB2" w:rsidP="00AB6DB2">
            <w:pPr>
              <w:pStyle w:val="a5"/>
              <w:numPr>
                <w:ilvl w:val="0"/>
                <w:numId w:val="2"/>
              </w:numPr>
            </w:pPr>
          </w:p>
        </w:tc>
        <w:tc>
          <w:tcPr>
            <w:tcW w:w="5587" w:type="dxa"/>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Проектор</w:t>
            </w:r>
          </w:p>
        </w:tc>
        <w:tc>
          <w:tcPr>
            <w:tcW w:w="1899" w:type="dxa"/>
            <w:vAlign w:val="center"/>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1</w:t>
            </w:r>
          </w:p>
        </w:tc>
      </w:tr>
      <w:tr w:rsidR="00AB6DB2" w:rsidRPr="00F90D05" w:rsidTr="00377B13">
        <w:trPr>
          <w:jc w:val="center"/>
        </w:trPr>
        <w:tc>
          <w:tcPr>
            <w:tcW w:w="1134" w:type="dxa"/>
          </w:tcPr>
          <w:p w:rsidR="00AB6DB2" w:rsidRPr="00F90D05" w:rsidRDefault="00AB6DB2" w:rsidP="00AB6DB2">
            <w:pPr>
              <w:pStyle w:val="a5"/>
              <w:numPr>
                <w:ilvl w:val="0"/>
                <w:numId w:val="2"/>
              </w:numPr>
            </w:pPr>
          </w:p>
        </w:tc>
        <w:tc>
          <w:tcPr>
            <w:tcW w:w="5587" w:type="dxa"/>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Телевизор</w:t>
            </w:r>
          </w:p>
        </w:tc>
        <w:tc>
          <w:tcPr>
            <w:tcW w:w="1899" w:type="dxa"/>
            <w:vAlign w:val="center"/>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1</w:t>
            </w:r>
          </w:p>
        </w:tc>
      </w:tr>
      <w:tr w:rsidR="00AB6DB2" w:rsidRPr="00F90D05" w:rsidTr="00377B13">
        <w:trPr>
          <w:jc w:val="center"/>
        </w:trPr>
        <w:tc>
          <w:tcPr>
            <w:tcW w:w="1134" w:type="dxa"/>
          </w:tcPr>
          <w:p w:rsidR="00AB6DB2" w:rsidRPr="00F90D05" w:rsidRDefault="00AB6DB2" w:rsidP="00AB6DB2">
            <w:pPr>
              <w:pStyle w:val="a5"/>
              <w:numPr>
                <w:ilvl w:val="0"/>
                <w:numId w:val="2"/>
              </w:numPr>
            </w:pPr>
          </w:p>
        </w:tc>
        <w:tc>
          <w:tcPr>
            <w:tcW w:w="5587" w:type="dxa"/>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Экран</w:t>
            </w:r>
          </w:p>
        </w:tc>
        <w:tc>
          <w:tcPr>
            <w:tcW w:w="1899" w:type="dxa"/>
            <w:vAlign w:val="center"/>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1</w:t>
            </w:r>
          </w:p>
        </w:tc>
      </w:tr>
    </w:tbl>
    <w:p w:rsidR="00AB6DB2" w:rsidRPr="00F90D05" w:rsidRDefault="00AB6DB2" w:rsidP="00AB6DB2">
      <w:pPr>
        <w:jc w:val="both"/>
        <w:rPr>
          <w:rFonts w:ascii="Times New Roman" w:hAnsi="Times New Roman" w:cs="Times New Roman"/>
          <w:sz w:val="24"/>
          <w:szCs w:val="24"/>
        </w:rPr>
      </w:pPr>
    </w:p>
    <w:tbl>
      <w:tblPr>
        <w:tblStyle w:val="a8"/>
        <w:tblW w:w="0" w:type="auto"/>
        <w:jc w:val="center"/>
        <w:tblInd w:w="720" w:type="dxa"/>
        <w:tblLook w:val="04A0"/>
      </w:tblPr>
      <w:tblGrid>
        <w:gridCol w:w="1134"/>
        <w:gridCol w:w="5587"/>
        <w:gridCol w:w="1899"/>
      </w:tblGrid>
      <w:tr w:rsidR="00AB6DB2" w:rsidRPr="00F90D05" w:rsidTr="00377B13">
        <w:trPr>
          <w:jc w:val="center"/>
        </w:trPr>
        <w:tc>
          <w:tcPr>
            <w:tcW w:w="1134" w:type="dxa"/>
            <w:vAlign w:val="center"/>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 xml:space="preserve">№ </w:t>
            </w:r>
            <w:proofErr w:type="spellStart"/>
            <w:proofErr w:type="gramStart"/>
            <w:r w:rsidRPr="00F90D05">
              <w:rPr>
                <w:rFonts w:ascii="Times New Roman" w:hAnsi="Times New Roman"/>
                <w:sz w:val="24"/>
                <w:szCs w:val="24"/>
              </w:rPr>
              <w:t>п</w:t>
            </w:r>
            <w:proofErr w:type="spellEnd"/>
            <w:proofErr w:type="gramEnd"/>
            <w:r w:rsidRPr="00F90D05">
              <w:rPr>
                <w:rFonts w:ascii="Times New Roman" w:hAnsi="Times New Roman"/>
                <w:sz w:val="24"/>
                <w:szCs w:val="24"/>
              </w:rPr>
              <w:t>/</w:t>
            </w:r>
            <w:proofErr w:type="spellStart"/>
            <w:r w:rsidRPr="00F90D05">
              <w:rPr>
                <w:rFonts w:ascii="Times New Roman" w:hAnsi="Times New Roman"/>
                <w:sz w:val="24"/>
                <w:szCs w:val="24"/>
              </w:rPr>
              <w:t>п</w:t>
            </w:r>
            <w:proofErr w:type="spellEnd"/>
          </w:p>
        </w:tc>
        <w:tc>
          <w:tcPr>
            <w:tcW w:w="5587" w:type="dxa"/>
            <w:vAlign w:val="center"/>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Оборудование</w:t>
            </w:r>
          </w:p>
        </w:tc>
        <w:tc>
          <w:tcPr>
            <w:tcW w:w="1899" w:type="dxa"/>
            <w:vAlign w:val="center"/>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Количество (шт.)</w:t>
            </w:r>
          </w:p>
        </w:tc>
      </w:tr>
      <w:tr w:rsidR="00AB6DB2" w:rsidRPr="00F90D05" w:rsidTr="00377B13">
        <w:trPr>
          <w:jc w:val="center"/>
        </w:trPr>
        <w:tc>
          <w:tcPr>
            <w:tcW w:w="1134" w:type="dxa"/>
          </w:tcPr>
          <w:p w:rsidR="00AB6DB2" w:rsidRPr="00F90D05" w:rsidRDefault="00AB6DB2" w:rsidP="00AB6DB2">
            <w:pPr>
              <w:pStyle w:val="a5"/>
              <w:numPr>
                <w:ilvl w:val="0"/>
                <w:numId w:val="3"/>
              </w:numPr>
            </w:pPr>
          </w:p>
        </w:tc>
        <w:tc>
          <w:tcPr>
            <w:tcW w:w="5587" w:type="dxa"/>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Маты</w:t>
            </w:r>
          </w:p>
        </w:tc>
        <w:tc>
          <w:tcPr>
            <w:tcW w:w="1899" w:type="dxa"/>
            <w:vAlign w:val="center"/>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10</w:t>
            </w:r>
          </w:p>
        </w:tc>
      </w:tr>
      <w:tr w:rsidR="00AB6DB2" w:rsidRPr="00F90D05" w:rsidTr="00377B13">
        <w:trPr>
          <w:jc w:val="center"/>
        </w:trPr>
        <w:tc>
          <w:tcPr>
            <w:tcW w:w="1134" w:type="dxa"/>
          </w:tcPr>
          <w:p w:rsidR="00AB6DB2" w:rsidRPr="00F90D05" w:rsidRDefault="00AB6DB2" w:rsidP="00AB6DB2">
            <w:pPr>
              <w:pStyle w:val="a5"/>
              <w:numPr>
                <w:ilvl w:val="0"/>
                <w:numId w:val="3"/>
              </w:numPr>
            </w:pPr>
          </w:p>
        </w:tc>
        <w:tc>
          <w:tcPr>
            <w:tcW w:w="5587" w:type="dxa"/>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Сухой бассейн</w:t>
            </w:r>
          </w:p>
        </w:tc>
        <w:tc>
          <w:tcPr>
            <w:tcW w:w="1899" w:type="dxa"/>
            <w:vAlign w:val="center"/>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2</w:t>
            </w:r>
          </w:p>
        </w:tc>
      </w:tr>
      <w:tr w:rsidR="00AB6DB2" w:rsidRPr="00F90D05" w:rsidTr="00377B13">
        <w:trPr>
          <w:jc w:val="center"/>
        </w:trPr>
        <w:tc>
          <w:tcPr>
            <w:tcW w:w="1134" w:type="dxa"/>
          </w:tcPr>
          <w:p w:rsidR="00AB6DB2" w:rsidRPr="00F90D05" w:rsidRDefault="00AB6DB2" w:rsidP="00AB6DB2">
            <w:pPr>
              <w:pStyle w:val="a5"/>
              <w:numPr>
                <w:ilvl w:val="0"/>
                <w:numId w:val="3"/>
              </w:numPr>
            </w:pPr>
          </w:p>
        </w:tc>
        <w:tc>
          <w:tcPr>
            <w:tcW w:w="5587" w:type="dxa"/>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 xml:space="preserve">Мячи </w:t>
            </w:r>
          </w:p>
        </w:tc>
        <w:tc>
          <w:tcPr>
            <w:tcW w:w="1899" w:type="dxa"/>
            <w:vAlign w:val="center"/>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10</w:t>
            </w:r>
          </w:p>
        </w:tc>
      </w:tr>
      <w:tr w:rsidR="00AB6DB2" w:rsidRPr="00F90D05" w:rsidTr="00377B13">
        <w:trPr>
          <w:jc w:val="center"/>
        </w:trPr>
        <w:tc>
          <w:tcPr>
            <w:tcW w:w="1134" w:type="dxa"/>
          </w:tcPr>
          <w:p w:rsidR="00AB6DB2" w:rsidRPr="00F90D05" w:rsidRDefault="00AB6DB2" w:rsidP="00AB6DB2">
            <w:pPr>
              <w:pStyle w:val="a5"/>
              <w:numPr>
                <w:ilvl w:val="0"/>
                <w:numId w:val="3"/>
              </w:numPr>
            </w:pPr>
          </w:p>
        </w:tc>
        <w:tc>
          <w:tcPr>
            <w:tcW w:w="5587" w:type="dxa"/>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Гимнастические палки</w:t>
            </w:r>
          </w:p>
        </w:tc>
        <w:tc>
          <w:tcPr>
            <w:tcW w:w="1899" w:type="dxa"/>
            <w:vAlign w:val="center"/>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10</w:t>
            </w:r>
          </w:p>
        </w:tc>
      </w:tr>
      <w:tr w:rsidR="00AB6DB2" w:rsidRPr="00F90D05" w:rsidTr="00377B13">
        <w:trPr>
          <w:jc w:val="center"/>
        </w:trPr>
        <w:tc>
          <w:tcPr>
            <w:tcW w:w="1134" w:type="dxa"/>
          </w:tcPr>
          <w:p w:rsidR="00AB6DB2" w:rsidRPr="00F90D05" w:rsidRDefault="00AB6DB2" w:rsidP="00AB6DB2">
            <w:pPr>
              <w:pStyle w:val="a5"/>
              <w:numPr>
                <w:ilvl w:val="0"/>
                <w:numId w:val="3"/>
              </w:numPr>
            </w:pPr>
          </w:p>
        </w:tc>
        <w:tc>
          <w:tcPr>
            <w:tcW w:w="5587" w:type="dxa"/>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Батут</w:t>
            </w:r>
          </w:p>
        </w:tc>
        <w:tc>
          <w:tcPr>
            <w:tcW w:w="1899" w:type="dxa"/>
            <w:vAlign w:val="center"/>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1</w:t>
            </w:r>
          </w:p>
        </w:tc>
      </w:tr>
      <w:tr w:rsidR="00AB6DB2" w:rsidRPr="00F90D05" w:rsidTr="00377B13">
        <w:trPr>
          <w:jc w:val="center"/>
        </w:trPr>
        <w:tc>
          <w:tcPr>
            <w:tcW w:w="1134" w:type="dxa"/>
          </w:tcPr>
          <w:p w:rsidR="00AB6DB2" w:rsidRPr="00F90D05" w:rsidRDefault="00AB6DB2" w:rsidP="00AB6DB2">
            <w:pPr>
              <w:pStyle w:val="a5"/>
              <w:numPr>
                <w:ilvl w:val="0"/>
                <w:numId w:val="3"/>
              </w:numPr>
            </w:pPr>
          </w:p>
        </w:tc>
        <w:tc>
          <w:tcPr>
            <w:tcW w:w="5587" w:type="dxa"/>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Диски здоровья</w:t>
            </w:r>
          </w:p>
        </w:tc>
        <w:tc>
          <w:tcPr>
            <w:tcW w:w="1899" w:type="dxa"/>
            <w:vAlign w:val="center"/>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4</w:t>
            </w:r>
          </w:p>
        </w:tc>
      </w:tr>
      <w:tr w:rsidR="00AB6DB2" w:rsidRPr="00F90D05" w:rsidTr="00377B13">
        <w:trPr>
          <w:jc w:val="center"/>
        </w:trPr>
        <w:tc>
          <w:tcPr>
            <w:tcW w:w="1134" w:type="dxa"/>
          </w:tcPr>
          <w:p w:rsidR="00AB6DB2" w:rsidRPr="00F90D05" w:rsidRDefault="00AB6DB2" w:rsidP="00AB6DB2">
            <w:pPr>
              <w:pStyle w:val="a5"/>
              <w:numPr>
                <w:ilvl w:val="0"/>
                <w:numId w:val="3"/>
              </w:numPr>
            </w:pPr>
          </w:p>
        </w:tc>
        <w:tc>
          <w:tcPr>
            <w:tcW w:w="5587" w:type="dxa"/>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Обручи</w:t>
            </w:r>
          </w:p>
        </w:tc>
        <w:tc>
          <w:tcPr>
            <w:tcW w:w="1899" w:type="dxa"/>
            <w:vAlign w:val="center"/>
          </w:tcPr>
          <w:p w:rsidR="00AB6DB2" w:rsidRPr="00F90D05" w:rsidRDefault="00AB6DB2" w:rsidP="00377B13">
            <w:pPr>
              <w:rPr>
                <w:rFonts w:ascii="Times New Roman" w:hAnsi="Times New Roman"/>
                <w:sz w:val="24"/>
                <w:szCs w:val="24"/>
              </w:rPr>
            </w:pPr>
            <w:r w:rsidRPr="00F90D05">
              <w:rPr>
                <w:rFonts w:ascii="Times New Roman" w:hAnsi="Times New Roman"/>
                <w:sz w:val="24"/>
                <w:szCs w:val="24"/>
              </w:rPr>
              <w:t>10</w:t>
            </w:r>
          </w:p>
        </w:tc>
      </w:tr>
      <w:tr w:rsidR="00E234E0" w:rsidRPr="00F90D05" w:rsidTr="00377B13">
        <w:trPr>
          <w:jc w:val="center"/>
        </w:trPr>
        <w:tc>
          <w:tcPr>
            <w:tcW w:w="1134" w:type="dxa"/>
          </w:tcPr>
          <w:p w:rsidR="00E234E0" w:rsidRPr="00F90D05" w:rsidRDefault="00E234E0" w:rsidP="00AB6DB2">
            <w:pPr>
              <w:pStyle w:val="a5"/>
              <w:numPr>
                <w:ilvl w:val="0"/>
                <w:numId w:val="3"/>
              </w:numPr>
            </w:pPr>
          </w:p>
        </w:tc>
        <w:tc>
          <w:tcPr>
            <w:tcW w:w="5587" w:type="dxa"/>
          </w:tcPr>
          <w:p w:rsidR="00E234E0" w:rsidRPr="00F90D05" w:rsidRDefault="00E234E0" w:rsidP="00377B13">
            <w:pPr>
              <w:rPr>
                <w:rFonts w:ascii="Times New Roman" w:hAnsi="Times New Roman"/>
                <w:sz w:val="24"/>
                <w:szCs w:val="24"/>
              </w:rPr>
            </w:pPr>
            <w:r>
              <w:rPr>
                <w:rFonts w:ascii="Times New Roman" w:hAnsi="Times New Roman"/>
                <w:sz w:val="24"/>
                <w:szCs w:val="24"/>
              </w:rPr>
              <w:t>Гимнастическая стенка</w:t>
            </w:r>
          </w:p>
        </w:tc>
        <w:tc>
          <w:tcPr>
            <w:tcW w:w="1899" w:type="dxa"/>
            <w:vAlign w:val="center"/>
          </w:tcPr>
          <w:p w:rsidR="00E234E0" w:rsidRPr="00F90D05" w:rsidRDefault="00E234E0" w:rsidP="00377B13">
            <w:pPr>
              <w:rPr>
                <w:rFonts w:ascii="Times New Roman" w:hAnsi="Times New Roman"/>
                <w:sz w:val="24"/>
                <w:szCs w:val="24"/>
              </w:rPr>
            </w:pPr>
            <w:r>
              <w:rPr>
                <w:rFonts w:ascii="Times New Roman" w:hAnsi="Times New Roman"/>
                <w:sz w:val="24"/>
                <w:szCs w:val="24"/>
              </w:rPr>
              <w:t>1</w:t>
            </w:r>
          </w:p>
        </w:tc>
      </w:tr>
    </w:tbl>
    <w:p w:rsidR="00AB6DB2" w:rsidRPr="00F90D05" w:rsidRDefault="00AB6DB2" w:rsidP="00AB6DB2">
      <w:pPr>
        <w:jc w:val="both"/>
        <w:rPr>
          <w:rFonts w:ascii="Times New Roman" w:hAnsi="Times New Roman" w:cs="Times New Roman"/>
          <w:sz w:val="24"/>
          <w:szCs w:val="24"/>
        </w:rPr>
      </w:pPr>
    </w:p>
    <w:p w:rsidR="00AB6DB2" w:rsidRPr="00F90D05" w:rsidRDefault="00AB6DB2" w:rsidP="00AB6DB2">
      <w:pPr>
        <w:ind w:firstLine="284"/>
        <w:jc w:val="both"/>
        <w:rPr>
          <w:rFonts w:ascii="Times New Roman" w:hAnsi="Times New Roman" w:cs="Times New Roman"/>
          <w:sz w:val="24"/>
          <w:szCs w:val="24"/>
        </w:rPr>
      </w:pPr>
      <w:r w:rsidRPr="00F90D05">
        <w:rPr>
          <w:rFonts w:ascii="Times New Roman" w:hAnsi="Times New Roman" w:cs="Times New Roman"/>
          <w:sz w:val="24"/>
          <w:szCs w:val="24"/>
        </w:rPr>
        <w:t xml:space="preserve">Помещения и территория МБДОУ соответствуют государственным санитарно-эпидемиологическим требованиям к устройству правилам и нормативам работы ДОУ - </w:t>
      </w:r>
      <w:proofErr w:type="spellStart"/>
      <w:r w:rsidRPr="00F90D05">
        <w:rPr>
          <w:rFonts w:ascii="Times New Roman" w:hAnsi="Times New Roman" w:cs="Times New Roman"/>
          <w:sz w:val="24"/>
          <w:szCs w:val="24"/>
        </w:rPr>
        <w:t>СанПиН</w:t>
      </w:r>
      <w:proofErr w:type="spellEnd"/>
      <w:r w:rsidRPr="00F90D05">
        <w:rPr>
          <w:rFonts w:ascii="Times New Roman" w:hAnsi="Times New Roman" w:cs="Times New Roman"/>
          <w:sz w:val="24"/>
          <w:szCs w:val="24"/>
        </w:rPr>
        <w:t xml:space="preserve"> 2.4.1.3049-13, нормам и правилам пожарной безопасности.</w:t>
      </w:r>
    </w:p>
    <w:p w:rsidR="00AB6DB2" w:rsidRPr="00F90D05" w:rsidRDefault="00AB6DB2" w:rsidP="00AB6DB2">
      <w:pPr>
        <w:pStyle w:val="a6"/>
        <w:ind w:firstLine="284"/>
        <w:jc w:val="both"/>
        <w:rPr>
          <w:rFonts w:ascii="Times New Roman" w:hAnsi="Times New Roman"/>
          <w:sz w:val="24"/>
          <w:szCs w:val="24"/>
        </w:rPr>
      </w:pPr>
      <w:r w:rsidRPr="00F90D05">
        <w:rPr>
          <w:rFonts w:ascii="Times New Roman" w:hAnsi="Times New Roman"/>
          <w:sz w:val="24"/>
          <w:szCs w:val="24"/>
        </w:rPr>
        <w:t xml:space="preserve">Оборудование основных помещений соответствует росту и возрасту детей, столы и стулья установлены по числу детей, промаркированы в соответствии с требованиями </w:t>
      </w:r>
      <w:proofErr w:type="spellStart"/>
      <w:r w:rsidRPr="00F90D05">
        <w:rPr>
          <w:rFonts w:ascii="Times New Roman" w:hAnsi="Times New Roman"/>
          <w:sz w:val="24"/>
          <w:szCs w:val="24"/>
        </w:rPr>
        <w:t>СанПиН</w:t>
      </w:r>
      <w:proofErr w:type="spellEnd"/>
      <w:r w:rsidRPr="00F90D05">
        <w:rPr>
          <w:rFonts w:ascii="Times New Roman" w:hAnsi="Times New Roman"/>
          <w:sz w:val="24"/>
          <w:szCs w:val="24"/>
        </w:rPr>
        <w:t xml:space="preserve">. </w:t>
      </w:r>
    </w:p>
    <w:p w:rsidR="00AB6DB2" w:rsidRPr="00F90D05" w:rsidRDefault="00AB6DB2" w:rsidP="00AB6DB2">
      <w:pPr>
        <w:pStyle w:val="a6"/>
        <w:ind w:firstLine="284"/>
        <w:jc w:val="both"/>
        <w:rPr>
          <w:rFonts w:ascii="Times New Roman" w:hAnsi="Times New Roman"/>
          <w:sz w:val="24"/>
          <w:szCs w:val="24"/>
        </w:rPr>
      </w:pPr>
      <w:r w:rsidRPr="00F90D05">
        <w:rPr>
          <w:rFonts w:ascii="Times New Roman" w:hAnsi="Times New Roman"/>
          <w:sz w:val="24"/>
          <w:szCs w:val="24"/>
        </w:rPr>
        <w:t>Вывод: Развивающая предметно-пространственная среда в группах создаёт условия для взаимодействия и сотрудничества с </w:t>
      </w:r>
      <w:r w:rsidRPr="00F90D05">
        <w:rPr>
          <w:rFonts w:ascii="Times New Roman" w:hAnsi="Times New Roman"/>
          <w:bCs/>
          <w:sz w:val="24"/>
          <w:szCs w:val="24"/>
        </w:rPr>
        <w:t>воспитанниками</w:t>
      </w:r>
      <w:r w:rsidRPr="00F90D05">
        <w:rPr>
          <w:rFonts w:ascii="Times New Roman" w:hAnsi="Times New Roman"/>
          <w:sz w:val="24"/>
          <w:szCs w:val="24"/>
        </w:rPr>
        <w:t>, обеспечивает комфортное душевное состояние ребёнка и способствует его развитию.</w:t>
      </w:r>
    </w:p>
    <w:p w:rsidR="00AB6DB2" w:rsidRPr="00F90D05" w:rsidRDefault="00AB6DB2" w:rsidP="00AB6DB2">
      <w:pPr>
        <w:pStyle w:val="a6"/>
        <w:rPr>
          <w:rFonts w:ascii="Times New Roman" w:hAnsi="Times New Roman"/>
          <w:sz w:val="24"/>
          <w:szCs w:val="24"/>
        </w:rPr>
      </w:pPr>
      <w:r w:rsidRPr="00F90D05">
        <w:rPr>
          <w:rFonts w:ascii="Times New Roman" w:eastAsiaTheme="minorHAnsi" w:hAnsi="Times New Roman"/>
          <w:b/>
          <w:sz w:val="24"/>
          <w:szCs w:val="24"/>
          <w:lang w:eastAsia="en-US"/>
        </w:rPr>
        <w:t>4.4. Содержание и качество образовательной деятельности.</w:t>
      </w:r>
    </w:p>
    <w:p w:rsidR="00AB6DB2" w:rsidRPr="00F90D05" w:rsidRDefault="00AB6DB2" w:rsidP="00AB6DB2">
      <w:pPr>
        <w:rPr>
          <w:rFonts w:ascii="Times New Roman" w:hAnsi="Times New Roman" w:cs="Times New Roman"/>
          <w:b/>
          <w:sz w:val="24"/>
          <w:szCs w:val="24"/>
        </w:rPr>
      </w:pPr>
      <w:r w:rsidRPr="00F90D05">
        <w:rPr>
          <w:rFonts w:ascii="Times New Roman" w:hAnsi="Times New Roman" w:cs="Times New Roman"/>
          <w:b/>
          <w:sz w:val="24"/>
          <w:szCs w:val="24"/>
        </w:rPr>
        <w:t>Особенности здоровья детей.</w:t>
      </w:r>
    </w:p>
    <w:p w:rsidR="00AB6DB2" w:rsidRPr="00F90D05" w:rsidRDefault="00AB6DB2" w:rsidP="00AB6DB2">
      <w:pPr>
        <w:ind w:firstLine="284"/>
        <w:jc w:val="both"/>
        <w:rPr>
          <w:rFonts w:ascii="Times New Roman" w:hAnsi="Times New Roman" w:cs="Times New Roman"/>
          <w:sz w:val="24"/>
          <w:szCs w:val="24"/>
        </w:rPr>
      </w:pPr>
      <w:r w:rsidRPr="00F90D05">
        <w:rPr>
          <w:rFonts w:ascii="Times New Roman" w:hAnsi="Times New Roman" w:cs="Times New Roman"/>
          <w:sz w:val="24"/>
          <w:szCs w:val="24"/>
        </w:rPr>
        <w:t xml:space="preserve">Физическое здоровье детей оставалось стабильным. Анализ заболеваемости и посещаемости детьми ДОУ проводится ежемесячно и ежеквартально, отслеживается динамика состояния заболеваемости общей и ОРВИ. </w:t>
      </w:r>
    </w:p>
    <w:p w:rsidR="00AB6DB2" w:rsidRPr="00F90D05" w:rsidRDefault="00AB6DB2" w:rsidP="00AB6DB2">
      <w:pPr>
        <w:ind w:firstLine="284"/>
        <w:jc w:val="both"/>
        <w:rPr>
          <w:rFonts w:ascii="Times New Roman" w:hAnsi="Times New Roman" w:cs="Times New Roman"/>
          <w:sz w:val="24"/>
          <w:szCs w:val="24"/>
        </w:rPr>
      </w:pPr>
      <w:r w:rsidRPr="00F90D05">
        <w:rPr>
          <w:rFonts w:ascii="Times New Roman" w:hAnsi="Times New Roman" w:cs="Times New Roman"/>
          <w:sz w:val="24"/>
          <w:szCs w:val="24"/>
        </w:rPr>
        <w:t xml:space="preserve">Медицинское обслуживание детей в МБДОУ осуществляется </w:t>
      </w:r>
      <w:proofErr w:type="spellStart"/>
      <w:r w:rsidRPr="00F90D05">
        <w:rPr>
          <w:rFonts w:ascii="Times New Roman" w:hAnsi="Times New Roman" w:cs="Times New Roman"/>
          <w:sz w:val="24"/>
          <w:szCs w:val="24"/>
        </w:rPr>
        <w:t>Еремковским</w:t>
      </w:r>
      <w:proofErr w:type="spellEnd"/>
      <w:r w:rsidRPr="00F90D05">
        <w:rPr>
          <w:rFonts w:ascii="Times New Roman" w:hAnsi="Times New Roman" w:cs="Times New Roman"/>
          <w:sz w:val="24"/>
          <w:szCs w:val="24"/>
        </w:rPr>
        <w:t xml:space="preserve"> </w:t>
      </w:r>
      <w:proofErr w:type="spellStart"/>
      <w:r w:rsidRPr="00F90D05">
        <w:rPr>
          <w:rFonts w:ascii="Times New Roman" w:hAnsi="Times New Roman" w:cs="Times New Roman"/>
          <w:sz w:val="24"/>
          <w:szCs w:val="24"/>
        </w:rPr>
        <w:t>ФАПом</w:t>
      </w:r>
      <w:proofErr w:type="spellEnd"/>
      <w:r w:rsidRPr="00F90D05">
        <w:rPr>
          <w:rFonts w:ascii="Times New Roman" w:hAnsi="Times New Roman" w:cs="Times New Roman"/>
          <w:sz w:val="24"/>
          <w:szCs w:val="24"/>
        </w:rPr>
        <w:t>.</w:t>
      </w:r>
    </w:p>
    <w:p w:rsidR="00AB6DB2" w:rsidRPr="00F90D05" w:rsidRDefault="00AB6DB2" w:rsidP="00AB6DB2">
      <w:pPr>
        <w:ind w:firstLine="284"/>
        <w:jc w:val="both"/>
        <w:rPr>
          <w:rFonts w:ascii="Times New Roman" w:hAnsi="Times New Roman" w:cs="Times New Roman"/>
          <w:b/>
          <w:sz w:val="24"/>
          <w:szCs w:val="24"/>
        </w:rPr>
      </w:pPr>
      <w:r w:rsidRPr="00F90D05">
        <w:rPr>
          <w:rFonts w:ascii="Times New Roman" w:hAnsi="Times New Roman" w:cs="Times New Roman"/>
          <w:sz w:val="24"/>
          <w:szCs w:val="24"/>
        </w:rPr>
        <w:t>Ежегодно дети дошкольного возраста проходят медицинский осмотр. Воспитанников детского сада осматривает педиатр</w:t>
      </w:r>
      <w:r>
        <w:rPr>
          <w:rFonts w:ascii="Times New Roman" w:hAnsi="Times New Roman" w:cs="Times New Roman"/>
          <w:sz w:val="24"/>
          <w:szCs w:val="24"/>
        </w:rPr>
        <w:t xml:space="preserve"> </w:t>
      </w:r>
      <w:r w:rsidRPr="00F90D05">
        <w:rPr>
          <w:rFonts w:ascii="Times New Roman" w:hAnsi="Times New Roman" w:cs="Times New Roman"/>
          <w:sz w:val="24"/>
          <w:szCs w:val="24"/>
        </w:rPr>
        <w:t xml:space="preserve"> из городской детской поликлиники. Важным показателем результатов работы МБДОУ является здоровье детей.</w:t>
      </w:r>
    </w:p>
    <w:p w:rsidR="00AB6DB2" w:rsidRPr="00F90D05" w:rsidRDefault="00AB6DB2" w:rsidP="00AB6DB2">
      <w:pPr>
        <w:rPr>
          <w:rFonts w:ascii="Times New Roman" w:hAnsi="Times New Roman" w:cs="Times New Roman"/>
          <w:b/>
          <w:sz w:val="24"/>
          <w:szCs w:val="24"/>
        </w:rPr>
      </w:pPr>
      <w:r w:rsidRPr="00F90D05">
        <w:rPr>
          <w:rFonts w:ascii="Times New Roman" w:hAnsi="Times New Roman" w:cs="Times New Roman"/>
          <w:b/>
          <w:sz w:val="24"/>
          <w:szCs w:val="24"/>
        </w:rPr>
        <w:t>Оценка физического развития детей с определением групп здоровья</w:t>
      </w:r>
    </w:p>
    <w:p w:rsidR="00AB6DB2" w:rsidRPr="00F90D05" w:rsidRDefault="00AB6DB2" w:rsidP="00AB6DB2">
      <w:pPr>
        <w:ind w:firstLine="709"/>
        <w:jc w:val="both"/>
        <w:rPr>
          <w:rFonts w:ascii="Times New Roman" w:hAnsi="Times New Roman" w:cs="Times New Roman"/>
          <w:sz w:val="24"/>
          <w:szCs w:val="24"/>
        </w:rPr>
      </w:pPr>
      <w:r w:rsidRPr="00F90D05">
        <w:rPr>
          <w:rFonts w:ascii="Times New Roman" w:hAnsi="Times New Roman" w:cs="Times New Roman"/>
          <w:sz w:val="24"/>
          <w:szCs w:val="24"/>
        </w:rPr>
        <w:t>Задача укрепления здоровья из года в год в нашем учреждении стоит на первом месте. Зная, что здоровье необходимое условие гармоничного развития личности, педагог детского сада, опираясь на годовой план работы, образовательную программу выполнил все поставленные задачи, направленные на систематизацию воспитания здорового образа жизни и способствующие созданию положительного эмоционального фона в группах.</w:t>
      </w:r>
    </w:p>
    <w:p w:rsidR="00AB6DB2" w:rsidRPr="00F90D05" w:rsidRDefault="00AB6DB2" w:rsidP="00AB6DB2">
      <w:pPr>
        <w:ind w:firstLine="709"/>
        <w:jc w:val="both"/>
        <w:rPr>
          <w:rFonts w:ascii="Times New Roman" w:hAnsi="Times New Roman" w:cs="Times New Roman"/>
          <w:sz w:val="24"/>
          <w:szCs w:val="24"/>
        </w:rPr>
      </w:pPr>
      <w:r w:rsidRPr="00F90D05">
        <w:rPr>
          <w:rFonts w:ascii="Times New Roman" w:hAnsi="Times New Roman" w:cs="Times New Roman"/>
          <w:sz w:val="24"/>
          <w:szCs w:val="24"/>
        </w:rPr>
        <w:t>Травм не было.</w:t>
      </w:r>
    </w:p>
    <w:p w:rsidR="00AB6DB2" w:rsidRPr="00F90D05" w:rsidRDefault="004A7E71" w:rsidP="00AB6DB2">
      <w:pPr>
        <w:ind w:firstLine="709"/>
        <w:jc w:val="both"/>
        <w:rPr>
          <w:rFonts w:ascii="Times New Roman" w:hAnsi="Times New Roman" w:cs="Times New Roman"/>
          <w:sz w:val="24"/>
          <w:szCs w:val="24"/>
        </w:rPr>
      </w:pPr>
      <w:r>
        <w:rPr>
          <w:rFonts w:ascii="Times New Roman" w:hAnsi="Times New Roman" w:cs="Times New Roman"/>
          <w:sz w:val="24"/>
          <w:szCs w:val="24"/>
        </w:rPr>
        <w:t>Проводятся</w:t>
      </w:r>
      <w:r w:rsidR="00AB6DB2" w:rsidRPr="00F90D05">
        <w:rPr>
          <w:rFonts w:ascii="Times New Roman" w:hAnsi="Times New Roman" w:cs="Times New Roman"/>
          <w:sz w:val="24"/>
          <w:szCs w:val="24"/>
        </w:rPr>
        <w:t>:</w:t>
      </w:r>
    </w:p>
    <w:p w:rsidR="00AB6DB2" w:rsidRPr="00F90D05" w:rsidRDefault="00AB6DB2" w:rsidP="004A7E71">
      <w:pPr>
        <w:pStyle w:val="a5"/>
        <w:numPr>
          <w:ilvl w:val="0"/>
          <w:numId w:val="1"/>
        </w:numPr>
        <w:contextualSpacing w:val="0"/>
        <w:jc w:val="both"/>
      </w:pPr>
      <w:r w:rsidRPr="00F90D05">
        <w:t>ежедневная утренняя гимнастика и гимнастика после сна, физкультурные занятия;</w:t>
      </w:r>
    </w:p>
    <w:p w:rsidR="00AB6DB2" w:rsidRPr="00F90D05" w:rsidRDefault="00AB6DB2" w:rsidP="004A7E71">
      <w:pPr>
        <w:pStyle w:val="a5"/>
        <w:numPr>
          <w:ilvl w:val="0"/>
          <w:numId w:val="1"/>
        </w:numPr>
        <w:contextualSpacing w:val="0"/>
        <w:jc w:val="both"/>
      </w:pPr>
      <w:r w:rsidRPr="00F90D05">
        <w:t>двигательная активность в течение дня;</w:t>
      </w:r>
    </w:p>
    <w:p w:rsidR="004A7E71" w:rsidRPr="004A7E71" w:rsidRDefault="00AB6DB2" w:rsidP="004A7E71">
      <w:pPr>
        <w:pStyle w:val="a5"/>
        <w:numPr>
          <w:ilvl w:val="0"/>
          <w:numId w:val="1"/>
        </w:numPr>
        <w:spacing w:before="100" w:beforeAutospacing="1" w:after="100" w:afterAutospacing="1"/>
        <w:contextualSpacing w:val="0"/>
        <w:jc w:val="both"/>
        <w:rPr>
          <w:rFonts w:ascii="Verdana" w:eastAsia="Times New Roman" w:hAnsi="Verdana"/>
          <w:sz w:val="16"/>
          <w:szCs w:val="16"/>
          <w:lang w:eastAsia="ru-RU"/>
        </w:rPr>
      </w:pPr>
      <w:r w:rsidRPr="00F90D05">
        <w:t>физкультурные праздники и Дни здоровья;</w:t>
      </w:r>
      <w:r w:rsidR="004A7E71">
        <w:t xml:space="preserve"> </w:t>
      </w:r>
      <w:r w:rsidRPr="00F90D05">
        <w:t>закаливающие процедуры;</w:t>
      </w:r>
      <w:r w:rsidR="004A7E71" w:rsidRPr="004A7E71">
        <w:rPr>
          <w:rFonts w:ascii="Arial" w:eastAsia="Times New Roman" w:hAnsi="Arial" w:cs="Arial"/>
          <w:sz w:val="27"/>
          <w:szCs w:val="27"/>
          <w:lang w:eastAsia="ru-RU"/>
        </w:rPr>
        <w:t xml:space="preserve">              </w:t>
      </w:r>
    </w:p>
    <w:p w:rsidR="004A7E71" w:rsidRPr="004A7E71" w:rsidRDefault="004A7E71" w:rsidP="004A7E71">
      <w:pPr>
        <w:numPr>
          <w:ilvl w:val="0"/>
          <w:numId w:val="5"/>
        </w:numPr>
        <w:spacing w:before="100" w:beforeAutospacing="1" w:after="100" w:afterAutospacing="1" w:line="240" w:lineRule="auto"/>
        <w:jc w:val="both"/>
        <w:rPr>
          <w:rFonts w:ascii="Times New Roman" w:eastAsia="Times New Roman" w:hAnsi="Times New Roman" w:cs="Times New Roman"/>
          <w:sz w:val="16"/>
          <w:szCs w:val="16"/>
          <w:lang w:eastAsia="ru-RU"/>
        </w:rPr>
      </w:pPr>
      <w:r w:rsidRPr="004A7E71">
        <w:rPr>
          <w:rFonts w:ascii="Times New Roman" w:eastAsia="Times New Roman" w:hAnsi="Times New Roman" w:cs="Times New Roman"/>
          <w:sz w:val="27"/>
          <w:szCs w:val="27"/>
          <w:lang w:eastAsia="ru-RU"/>
        </w:rPr>
        <w:t>осмотр дошкольников на энтеробиоз,</w:t>
      </w:r>
    </w:p>
    <w:p w:rsidR="004A7E71" w:rsidRPr="004A7E71" w:rsidRDefault="004A7E71" w:rsidP="004A7E71">
      <w:pPr>
        <w:numPr>
          <w:ilvl w:val="0"/>
          <w:numId w:val="5"/>
        </w:numPr>
        <w:spacing w:before="100" w:beforeAutospacing="1" w:after="100" w:afterAutospacing="1" w:line="240" w:lineRule="auto"/>
        <w:jc w:val="both"/>
        <w:rPr>
          <w:rFonts w:ascii="Times New Roman" w:eastAsia="Times New Roman" w:hAnsi="Times New Roman" w:cs="Times New Roman"/>
          <w:sz w:val="16"/>
          <w:szCs w:val="16"/>
          <w:lang w:eastAsia="ru-RU"/>
        </w:rPr>
      </w:pPr>
      <w:r w:rsidRPr="004A7E71">
        <w:rPr>
          <w:rFonts w:ascii="Times New Roman" w:eastAsia="Times New Roman" w:hAnsi="Times New Roman" w:cs="Times New Roman"/>
          <w:sz w:val="27"/>
          <w:szCs w:val="27"/>
          <w:lang w:eastAsia="ru-RU"/>
        </w:rPr>
        <w:t>регулярный осмотр воспитанников на педикулез,</w:t>
      </w:r>
    </w:p>
    <w:p w:rsidR="004A7E71" w:rsidRPr="004A7E71" w:rsidRDefault="004A7E71" w:rsidP="004A7E71">
      <w:pPr>
        <w:numPr>
          <w:ilvl w:val="0"/>
          <w:numId w:val="5"/>
        </w:numPr>
        <w:spacing w:before="100" w:beforeAutospacing="1" w:after="100" w:afterAutospacing="1" w:line="240" w:lineRule="auto"/>
        <w:jc w:val="both"/>
        <w:rPr>
          <w:rFonts w:ascii="Times New Roman" w:eastAsia="Times New Roman" w:hAnsi="Times New Roman" w:cs="Times New Roman"/>
          <w:sz w:val="16"/>
          <w:szCs w:val="16"/>
          <w:lang w:eastAsia="ru-RU"/>
        </w:rPr>
      </w:pPr>
      <w:r w:rsidRPr="004A7E71">
        <w:rPr>
          <w:rFonts w:ascii="Times New Roman" w:eastAsia="Times New Roman" w:hAnsi="Times New Roman" w:cs="Times New Roman"/>
          <w:sz w:val="27"/>
          <w:szCs w:val="27"/>
          <w:lang w:eastAsia="ru-RU"/>
        </w:rPr>
        <w:lastRenderedPageBreak/>
        <w:t>измерение антропометрических данных,</w:t>
      </w:r>
    </w:p>
    <w:p w:rsidR="004A7E71" w:rsidRPr="004A7E71" w:rsidRDefault="004A7E71" w:rsidP="004A7E71">
      <w:pPr>
        <w:numPr>
          <w:ilvl w:val="0"/>
          <w:numId w:val="5"/>
        </w:numPr>
        <w:spacing w:before="100" w:beforeAutospacing="1" w:after="100" w:afterAutospacing="1" w:line="240" w:lineRule="auto"/>
        <w:jc w:val="both"/>
        <w:rPr>
          <w:rFonts w:ascii="Times New Roman" w:eastAsia="Times New Roman" w:hAnsi="Times New Roman" w:cs="Times New Roman"/>
          <w:sz w:val="16"/>
          <w:szCs w:val="16"/>
          <w:lang w:eastAsia="ru-RU"/>
        </w:rPr>
      </w:pPr>
      <w:r w:rsidRPr="004A7E71">
        <w:rPr>
          <w:rFonts w:ascii="Times New Roman" w:eastAsia="Times New Roman" w:hAnsi="Times New Roman" w:cs="Times New Roman"/>
          <w:sz w:val="27"/>
          <w:szCs w:val="27"/>
          <w:lang w:eastAsia="ru-RU"/>
        </w:rPr>
        <w:t xml:space="preserve">работа </w:t>
      </w:r>
      <w:proofErr w:type="spellStart"/>
      <w:r w:rsidRPr="004A7E71">
        <w:rPr>
          <w:rFonts w:ascii="Times New Roman" w:eastAsia="Times New Roman" w:hAnsi="Times New Roman" w:cs="Times New Roman"/>
          <w:sz w:val="27"/>
          <w:szCs w:val="27"/>
          <w:lang w:eastAsia="ru-RU"/>
        </w:rPr>
        <w:t>бракеражной</w:t>
      </w:r>
      <w:proofErr w:type="spellEnd"/>
      <w:r w:rsidRPr="004A7E71">
        <w:rPr>
          <w:rFonts w:ascii="Times New Roman" w:eastAsia="Times New Roman" w:hAnsi="Times New Roman" w:cs="Times New Roman"/>
          <w:sz w:val="27"/>
          <w:szCs w:val="27"/>
          <w:lang w:eastAsia="ru-RU"/>
        </w:rPr>
        <w:t xml:space="preserve"> комиссии,</w:t>
      </w:r>
    </w:p>
    <w:p w:rsidR="004A7E71" w:rsidRPr="004A7E71" w:rsidRDefault="004A7E71" w:rsidP="004A7E71">
      <w:pPr>
        <w:numPr>
          <w:ilvl w:val="0"/>
          <w:numId w:val="5"/>
        </w:numPr>
        <w:spacing w:before="100" w:beforeAutospacing="1" w:after="100" w:afterAutospacing="1" w:line="240" w:lineRule="auto"/>
        <w:jc w:val="both"/>
        <w:rPr>
          <w:rFonts w:ascii="Times New Roman" w:eastAsia="Times New Roman" w:hAnsi="Times New Roman" w:cs="Times New Roman"/>
          <w:sz w:val="16"/>
          <w:szCs w:val="16"/>
          <w:lang w:eastAsia="ru-RU"/>
        </w:rPr>
      </w:pPr>
      <w:proofErr w:type="spellStart"/>
      <w:r w:rsidRPr="004A7E71">
        <w:rPr>
          <w:rFonts w:ascii="Times New Roman" w:eastAsia="Times New Roman" w:hAnsi="Times New Roman" w:cs="Times New Roman"/>
          <w:sz w:val="27"/>
          <w:szCs w:val="27"/>
          <w:lang w:eastAsia="ru-RU"/>
        </w:rPr>
        <w:t>предэпидемиологические</w:t>
      </w:r>
      <w:proofErr w:type="spellEnd"/>
      <w:r w:rsidRPr="004A7E71">
        <w:rPr>
          <w:rFonts w:ascii="Times New Roman" w:eastAsia="Times New Roman" w:hAnsi="Times New Roman" w:cs="Times New Roman"/>
          <w:sz w:val="27"/>
          <w:szCs w:val="27"/>
          <w:lang w:eastAsia="ru-RU"/>
        </w:rPr>
        <w:t xml:space="preserve"> меры по гриппу H1N1 и гепатиту</w:t>
      </w:r>
      <w:proofErr w:type="gramStart"/>
      <w:r w:rsidRPr="004A7E71">
        <w:rPr>
          <w:rFonts w:ascii="Times New Roman" w:eastAsia="Times New Roman" w:hAnsi="Times New Roman" w:cs="Times New Roman"/>
          <w:sz w:val="27"/>
          <w:szCs w:val="27"/>
          <w:lang w:eastAsia="ru-RU"/>
        </w:rPr>
        <w:t xml:space="preserve"> А</w:t>
      </w:r>
      <w:proofErr w:type="gramEnd"/>
      <w:r w:rsidRPr="004A7E71">
        <w:rPr>
          <w:rFonts w:ascii="Times New Roman" w:eastAsia="Times New Roman" w:hAnsi="Times New Roman" w:cs="Times New Roman"/>
          <w:sz w:val="27"/>
          <w:szCs w:val="27"/>
          <w:lang w:eastAsia="ru-RU"/>
        </w:rPr>
        <w:t>,</w:t>
      </w:r>
    </w:p>
    <w:p w:rsidR="004A7E71" w:rsidRPr="004A7E71" w:rsidRDefault="004A7E71" w:rsidP="004A7E71">
      <w:pPr>
        <w:numPr>
          <w:ilvl w:val="0"/>
          <w:numId w:val="1"/>
        </w:numPr>
        <w:spacing w:before="100" w:beforeAutospacing="1" w:after="100" w:afterAutospacing="1" w:line="240" w:lineRule="auto"/>
        <w:jc w:val="both"/>
        <w:rPr>
          <w:rFonts w:ascii="Times New Roman" w:hAnsi="Times New Roman" w:cs="Times New Roman"/>
        </w:rPr>
      </w:pPr>
      <w:r w:rsidRPr="004A7E71">
        <w:rPr>
          <w:rFonts w:ascii="Times New Roman" w:eastAsia="Times New Roman" w:hAnsi="Times New Roman" w:cs="Times New Roman"/>
          <w:sz w:val="27"/>
          <w:szCs w:val="27"/>
          <w:lang w:eastAsia="ru-RU"/>
        </w:rPr>
        <w:t>системная работа по профилактике и предупреждению травматизма среди воспитанников во время образовательного процесса и соблюдения режимных моментов.</w:t>
      </w:r>
    </w:p>
    <w:p w:rsidR="00AB6DB2" w:rsidRPr="004A7E71" w:rsidRDefault="004A7E71" w:rsidP="004A7E71">
      <w:pPr>
        <w:numPr>
          <w:ilvl w:val="0"/>
          <w:numId w:val="1"/>
        </w:numPr>
        <w:spacing w:before="100" w:beforeAutospacing="1" w:after="100" w:afterAutospacing="1" w:line="240" w:lineRule="auto"/>
        <w:jc w:val="both"/>
        <w:rPr>
          <w:rFonts w:ascii="Times New Roman" w:hAnsi="Times New Roman" w:cs="Times New Roman"/>
        </w:rPr>
      </w:pPr>
      <w:r w:rsidRPr="004A7E71">
        <w:rPr>
          <w:rFonts w:ascii="Times New Roman" w:eastAsia="Times New Roman" w:hAnsi="Times New Roman" w:cs="Times New Roman"/>
          <w:sz w:val="27"/>
          <w:szCs w:val="27"/>
          <w:lang w:eastAsia="ru-RU"/>
        </w:rPr>
        <w:t>ведение календаря профилактических прививок</w:t>
      </w:r>
    </w:p>
    <w:p w:rsidR="00AB6DB2" w:rsidRPr="00F90D05" w:rsidRDefault="00AB6DB2" w:rsidP="00AB6DB2">
      <w:pPr>
        <w:ind w:firstLine="709"/>
        <w:jc w:val="both"/>
        <w:rPr>
          <w:rFonts w:ascii="Times New Roman" w:hAnsi="Times New Roman" w:cs="Times New Roman"/>
          <w:sz w:val="24"/>
          <w:szCs w:val="24"/>
        </w:rPr>
      </w:pPr>
      <w:r w:rsidRPr="00F90D05">
        <w:rPr>
          <w:rFonts w:ascii="Times New Roman" w:hAnsi="Times New Roman" w:cs="Times New Roman"/>
          <w:sz w:val="24"/>
          <w:szCs w:val="24"/>
        </w:rPr>
        <w:t xml:space="preserve">В нашем учреждении традиционно проводится месячник здоровья. </w:t>
      </w:r>
    </w:p>
    <w:p w:rsidR="00AB6DB2" w:rsidRPr="00F90D05" w:rsidRDefault="00AB6DB2" w:rsidP="00AB6DB2">
      <w:pPr>
        <w:ind w:firstLine="709"/>
        <w:jc w:val="both"/>
        <w:rPr>
          <w:rFonts w:ascii="Times New Roman" w:hAnsi="Times New Roman" w:cs="Times New Roman"/>
          <w:sz w:val="24"/>
          <w:szCs w:val="24"/>
        </w:rPr>
      </w:pPr>
      <w:r w:rsidRPr="00F90D05">
        <w:rPr>
          <w:rFonts w:ascii="Times New Roman" w:hAnsi="Times New Roman" w:cs="Times New Roman"/>
          <w:sz w:val="24"/>
          <w:szCs w:val="24"/>
        </w:rPr>
        <w:t xml:space="preserve">Вся НОД, вся повседневная жизнь строится на основе </w:t>
      </w:r>
      <w:proofErr w:type="spellStart"/>
      <w:r w:rsidRPr="00F90D05">
        <w:rPr>
          <w:rFonts w:ascii="Times New Roman" w:hAnsi="Times New Roman" w:cs="Times New Roman"/>
          <w:sz w:val="24"/>
          <w:szCs w:val="24"/>
        </w:rPr>
        <w:t>здоровьесберегающих</w:t>
      </w:r>
      <w:proofErr w:type="spellEnd"/>
      <w:r w:rsidRPr="00F90D05">
        <w:rPr>
          <w:rFonts w:ascii="Times New Roman" w:hAnsi="Times New Roman" w:cs="Times New Roman"/>
          <w:sz w:val="24"/>
          <w:szCs w:val="24"/>
        </w:rPr>
        <w:t xml:space="preserve"> технологий в соответствии с ФГОС, в группе поддерживается положительный морально-психологический климат, не допускается перегрузка детей.</w:t>
      </w:r>
    </w:p>
    <w:p w:rsidR="00AB6DB2" w:rsidRPr="00F90D05" w:rsidRDefault="00AB6DB2" w:rsidP="00AB6DB2">
      <w:pPr>
        <w:ind w:firstLine="709"/>
        <w:jc w:val="both"/>
        <w:rPr>
          <w:rFonts w:ascii="Times New Roman" w:hAnsi="Times New Roman" w:cs="Times New Roman"/>
          <w:sz w:val="24"/>
          <w:szCs w:val="24"/>
        </w:rPr>
      </w:pPr>
      <w:r w:rsidRPr="00F90D05">
        <w:rPr>
          <w:rFonts w:ascii="Times New Roman" w:hAnsi="Times New Roman" w:cs="Times New Roman"/>
          <w:sz w:val="24"/>
          <w:szCs w:val="24"/>
        </w:rPr>
        <w:t>В связи с принятыми мерами число заболеваний уменьшилось по сравнению с прошлым годом.</w:t>
      </w:r>
    </w:p>
    <w:p w:rsidR="0063216A" w:rsidRDefault="0017699B">
      <w:pPr>
        <w:rPr>
          <w:rFonts w:ascii="Times New Roman" w:hAnsi="Times New Roman" w:cs="Times New Roman"/>
          <w:b/>
        </w:rPr>
      </w:pPr>
      <w:r w:rsidRPr="0017699B">
        <w:rPr>
          <w:rFonts w:ascii="Times New Roman" w:hAnsi="Times New Roman" w:cs="Times New Roman"/>
          <w:b/>
        </w:rPr>
        <w:t>4.5. Условия питания</w:t>
      </w:r>
    </w:p>
    <w:p w:rsidR="0017699B" w:rsidRPr="0017699B" w:rsidRDefault="0017699B" w:rsidP="0017699B">
      <w:pPr>
        <w:pStyle w:val="a3"/>
        <w:spacing w:before="0" w:beforeAutospacing="0" w:after="0" w:afterAutospacing="0"/>
        <w:jc w:val="both"/>
        <w:rPr>
          <w:color w:val="000000"/>
        </w:rPr>
      </w:pPr>
      <w:r>
        <w:rPr>
          <w:b/>
          <w:bCs/>
          <w:i/>
          <w:iCs/>
          <w:color w:val="000000"/>
        </w:rPr>
        <w:t xml:space="preserve">- </w:t>
      </w:r>
      <w:r w:rsidRPr="0017699B">
        <w:rPr>
          <w:b/>
          <w:bCs/>
          <w:i/>
          <w:iCs/>
          <w:color w:val="000000"/>
        </w:rPr>
        <w:t>В МБДОУ обеспечены равные условия питания </w:t>
      </w:r>
      <w:r w:rsidRPr="0017699B">
        <w:rPr>
          <w:b/>
          <w:bCs/>
          <w:i/>
          <w:iCs/>
          <w:color w:val="000000"/>
          <w:shd w:val="clear" w:color="auto" w:fill="FFFFFF"/>
        </w:rPr>
        <w:t>обучающихся, в том числе инвалидов и лиц с ограниченными возможностями здоровья</w:t>
      </w:r>
      <w:r w:rsidRPr="0017699B">
        <w:rPr>
          <w:b/>
          <w:bCs/>
          <w:i/>
          <w:iCs/>
          <w:color w:val="000000"/>
        </w:rPr>
        <w:t> в рамках утвержденного 10-дневного меню.</w:t>
      </w:r>
    </w:p>
    <w:p w:rsidR="0017699B" w:rsidRPr="0017699B" w:rsidRDefault="0017699B" w:rsidP="0017699B">
      <w:pPr>
        <w:pStyle w:val="a3"/>
        <w:spacing w:before="0" w:beforeAutospacing="0" w:after="0" w:afterAutospacing="0"/>
        <w:jc w:val="both"/>
        <w:rPr>
          <w:color w:val="000000"/>
        </w:rPr>
      </w:pPr>
      <w:r w:rsidRPr="0017699B">
        <w:rPr>
          <w:color w:val="000000"/>
        </w:rPr>
        <w:t>Организация питания </w:t>
      </w:r>
      <w:r w:rsidRPr="0017699B">
        <w:rPr>
          <w:color w:val="000000"/>
          <w:shd w:val="clear" w:color="auto" w:fill="FFFFFF"/>
        </w:rPr>
        <w:t>воспитанников МБДОУ, в том числе инвалидов и лиц с ОВЗ, </w:t>
      </w:r>
      <w:r w:rsidRPr="0017699B">
        <w:rPr>
          <w:color w:val="000000"/>
        </w:rPr>
        <w:t>соответствует санитарно-эпидемиологическим требованиям к устройству, содержанию и организации режима работы в дошкольных организациях (</w:t>
      </w:r>
      <w:proofErr w:type="spellStart"/>
      <w:r w:rsidRPr="0017699B">
        <w:rPr>
          <w:color w:val="000000"/>
        </w:rPr>
        <w:t>СанПиН</w:t>
      </w:r>
      <w:proofErr w:type="spellEnd"/>
      <w:r w:rsidRPr="0017699B">
        <w:rPr>
          <w:color w:val="000000"/>
        </w:rPr>
        <w:t xml:space="preserve"> 2.4.1.3049-13, утверждённые Постановлением от 15 мая 2013 г. №26).</w:t>
      </w:r>
    </w:p>
    <w:p w:rsidR="0017699B" w:rsidRPr="0017699B" w:rsidRDefault="0017699B" w:rsidP="0017699B">
      <w:pPr>
        <w:pStyle w:val="a3"/>
        <w:spacing w:before="0" w:beforeAutospacing="0" w:after="0" w:afterAutospacing="0"/>
        <w:jc w:val="both"/>
        <w:rPr>
          <w:color w:val="000000"/>
        </w:rPr>
      </w:pPr>
      <w:r w:rsidRPr="0017699B">
        <w:rPr>
          <w:color w:val="000000"/>
        </w:rPr>
        <w:t>В МБДОУ организовано</w:t>
      </w:r>
      <w:r w:rsidRPr="0017699B">
        <w:rPr>
          <w:rStyle w:val="a4"/>
          <w:color w:val="000000"/>
        </w:rPr>
        <w:t> 3-разовое питание на основе примерного десятидневного меню</w:t>
      </w:r>
      <w:r w:rsidRPr="0017699B">
        <w:rPr>
          <w:color w:val="000000"/>
        </w:rPr>
        <w:t>, разработанного в соответствии со «Сборником технических нормативов для питания детей в дошкольных организациях». В меню представлены разнообразные блюда. Между завтраком и обедом дети получают соки и витаминизированные напитки. В ежедневный рацион включены фрукты и овощи.</w:t>
      </w:r>
    </w:p>
    <w:tbl>
      <w:tblPr>
        <w:tblW w:w="9534" w:type="dxa"/>
        <w:tblCellSpacing w:w="7" w:type="dxa"/>
        <w:tblCellMar>
          <w:top w:w="15" w:type="dxa"/>
          <w:left w:w="15" w:type="dxa"/>
          <w:bottom w:w="15" w:type="dxa"/>
          <w:right w:w="15" w:type="dxa"/>
        </w:tblCellMar>
        <w:tblLook w:val="04A0"/>
      </w:tblPr>
      <w:tblGrid>
        <w:gridCol w:w="9534"/>
      </w:tblGrid>
      <w:tr w:rsidR="0017699B" w:rsidRPr="0017699B" w:rsidTr="00B260E0">
        <w:trPr>
          <w:trHeight w:val="1606"/>
          <w:tblCellSpacing w:w="7" w:type="dxa"/>
        </w:trPr>
        <w:tc>
          <w:tcPr>
            <w:tcW w:w="0" w:type="auto"/>
            <w:vAlign w:val="center"/>
            <w:hideMark/>
          </w:tcPr>
          <w:p w:rsidR="0017699B" w:rsidRDefault="0017699B" w:rsidP="0017699B">
            <w:pPr>
              <w:spacing w:after="0" w:line="240" w:lineRule="auto"/>
              <w:rPr>
                <w:rFonts w:ascii="Times New Roman" w:hAnsi="Times New Roman" w:cs="Times New Roman"/>
                <w:color w:val="000000"/>
                <w:sz w:val="24"/>
                <w:szCs w:val="24"/>
                <w:shd w:val="clear" w:color="auto" w:fill="FFFFFF"/>
              </w:rPr>
            </w:pPr>
            <w:r w:rsidRPr="0017699B">
              <w:rPr>
                <w:rFonts w:ascii="Times New Roman" w:hAnsi="Times New Roman" w:cs="Times New Roman"/>
                <w:color w:val="000000"/>
                <w:sz w:val="24"/>
                <w:szCs w:val="24"/>
                <w:shd w:val="clear" w:color="auto" w:fill="FFFFFF"/>
              </w:rPr>
              <w:t>Администрация МБДОУ контролирует соблюдение санитарных требований работника пищеблока, правильность приготовления пищи, ее качество. В МБДОУ предусмотрены соответствующие помещения для питания воспитанников, а также для хранения и приготовления пищи (групповые помещения, пищеблок – кухня и склад продуктов). Режим работы пищеблока, график питания воспитанников, меню утверждается заведующим МБДОУ.</w:t>
            </w:r>
          </w:p>
          <w:p w:rsidR="0017699B" w:rsidRPr="0017699B" w:rsidRDefault="0017699B" w:rsidP="0017699B">
            <w:pPr>
              <w:spacing w:after="0" w:line="240" w:lineRule="auto"/>
              <w:rPr>
                <w:rFonts w:ascii="Times New Roman" w:eastAsia="Times New Roman" w:hAnsi="Times New Roman" w:cs="Times New Roman"/>
                <w:i/>
                <w:sz w:val="24"/>
                <w:szCs w:val="24"/>
                <w:lang w:eastAsia="ru-RU"/>
              </w:rPr>
            </w:pPr>
            <w:r w:rsidRPr="0017699B">
              <w:rPr>
                <w:rFonts w:ascii="Times New Roman" w:eastAsia="Times New Roman" w:hAnsi="Times New Roman" w:cs="Times New Roman"/>
                <w:b/>
                <w:bCs/>
                <w:i/>
                <w:iCs/>
                <w:color w:val="0000CD"/>
                <w:sz w:val="24"/>
                <w:szCs w:val="24"/>
                <w:lang w:eastAsia="ru-RU"/>
              </w:rPr>
              <w:br/>
            </w:r>
            <w:r>
              <w:rPr>
                <w:rFonts w:ascii="Times New Roman" w:eastAsia="Times New Roman" w:hAnsi="Times New Roman" w:cs="Times New Roman"/>
                <w:bCs/>
                <w:i/>
                <w:iCs/>
                <w:sz w:val="24"/>
                <w:szCs w:val="24"/>
                <w:lang w:eastAsia="ru-RU"/>
              </w:rPr>
              <w:t xml:space="preserve">- </w:t>
            </w:r>
            <w:proofErr w:type="gramStart"/>
            <w:r w:rsidRPr="0017699B">
              <w:rPr>
                <w:rFonts w:ascii="Times New Roman" w:eastAsia="Times New Roman" w:hAnsi="Times New Roman" w:cs="Times New Roman"/>
                <w:b/>
                <w:bCs/>
                <w:i/>
                <w:iCs/>
                <w:sz w:val="24"/>
                <w:szCs w:val="24"/>
                <w:lang w:eastAsia="ru-RU"/>
              </w:rPr>
              <w:t>Контроль за</w:t>
            </w:r>
            <w:proofErr w:type="gramEnd"/>
            <w:r w:rsidRPr="0017699B">
              <w:rPr>
                <w:rFonts w:ascii="Times New Roman" w:eastAsia="Times New Roman" w:hAnsi="Times New Roman" w:cs="Times New Roman"/>
                <w:b/>
                <w:bCs/>
                <w:i/>
                <w:iCs/>
                <w:sz w:val="24"/>
                <w:szCs w:val="24"/>
                <w:lang w:eastAsia="ru-RU"/>
              </w:rPr>
              <w:t xml:space="preserve"> организацией питания</w:t>
            </w:r>
            <w:r w:rsidRPr="0017699B">
              <w:rPr>
                <w:rFonts w:ascii="Times New Roman" w:eastAsia="Times New Roman" w:hAnsi="Times New Roman" w:cs="Times New Roman"/>
                <w:bCs/>
                <w:i/>
                <w:iCs/>
                <w:sz w:val="24"/>
                <w:szCs w:val="24"/>
                <w:lang w:eastAsia="ru-RU"/>
              </w:rPr>
              <w:t xml:space="preserve"> </w:t>
            </w:r>
          </w:p>
        </w:tc>
      </w:tr>
    </w:tbl>
    <w:p w:rsidR="0017699B" w:rsidRPr="0017699B" w:rsidRDefault="0017699B" w:rsidP="001769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7699B">
        <w:rPr>
          <w:rFonts w:ascii="Times New Roman" w:eastAsia="Times New Roman" w:hAnsi="Times New Roman" w:cs="Times New Roman"/>
          <w:color w:val="000000"/>
          <w:sz w:val="24"/>
          <w:szCs w:val="24"/>
          <w:lang w:eastAsia="ru-RU"/>
        </w:rPr>
        <w:t xml:space="preserve">     Для </w:t>
      </w:r>
      <w:proofErr w:type="gramStart"/>
      <w:r w:rsidRPr="0017699B">
        <w:rPr>
          <w:rFonts w:ascii="Times New Roman" w:eastAsia="Times New Roman" w:hAnsi="Times New Roman" w:cs="Times New Roman"/>
          <w:color w:val="000000"/>
          <w:sz w:val="24"/>
          <w:szCs w:val="24"/>
          <w:lang w:eastAsia="ru-RU"/>
        </w:rPr>
        <w:t>контроля за</w:t>
      </w:r>
      <w:proofErr w:type="gramEnd"/>
      <w:r w:rsidRPr="0017699B">
        <w:rPr>
          <w:rFonts w:ascii="Times New Roman" w:eastAsia="Times New Roman" w:hAnsi="Times New Roman" w:cs="Times New Roman"/>
          <w:color w:val="000000"/>
          <w:sz w:val="24"/>
          <w:szCs w:val="24"/>
          <w:lang w:eastAsia="ru-RU"/>
        </w:rPr>
        <w:t xml:space="preserve"> организацией питани</w:t>
      </w:r>
      <w:r>
        <w:rPr>
          <w:rFonts w:ascii="Times New Roman" w:eastAsia="Times New Roman" w:hAnsi="Times New Roman" w:cs="Times New Roman"/>
          <w:color w:val="000000"/>
          <w:sz w:val="24"/>
          <w:szCs w:val="24"/>
          <w:lang w:eastAsia="ru-RU"/>
        </w:rPr>
        <w:t xml:space="preserve">я детей в учреждении создана </w:t>
      </w:r>
      <w:proofErr w:type="spellStart"/>
      <w:r>
        <w:rPr>
          <w:rFonts w:ascii="Times New Roman" w:eastAsia="Times New Roman" w:hAnsi="Times New Roman" w:cs="Times New Roman"/>
          <w:color w:val="000000"/>
          <w:sz w:val="24"/>
          <w:szCs w:val="24"/>
          <w:lang w:eastAsia="ru-RU"/>
        </w:rPr>
        <w:t>бракеражная</w:t>
      </w:r>
      <w:proofErr w:type="spellEnd"/>
      <w:r>
        <w:rPr>
          <w:rFonts w:ascii="Times New Roman" w:eastAsia="Times New Roman" w:hAnsi="Times New Roman" w:cs="Times New Roman"/>
          <w:color w:val="000000"/>
          <w:sz w:val="24"/>
          <w:szCs w:val="24"/>
          <w:lang w:eastAsia="ru-RU"/>
        </w:rPr>
        <w:t xml:space="preserve"> ком</w:t>
      </w:r>
      <w:r w:rsidRPr="0017699B">
        <w:rPr>
          <w:rFonts w:ascii="Times New Roman" w:eastAsia="Times New Roman" w:hAnsi="Times New Roman" w:cs="Times New Roman"/>
          <w:color w:val="000000"/>
          <w:sz w:val="24"/>
          <w:szCs w:val="24"/>
          <w:lang w:eastAsia="ru-RU"/>
        </w:rPr>
        <w:t xml:space="preserve">иссия. Приемочный контроль готовой кулинарной продукции осуществляется </w:t>
      </w:r>
      <w:proofErr w:type="spellStart"/>
      <w:r w:rsidRPr="0017699B">
        <w:rPr>
          <w:rFonts w:ascii="Times New Roman" w:eastAsia="Times New Roman" w:hAnsi="Times New Roman" w:cs="Times New Roman"/>
          <w:color w:val="000000"/>
          <w:sz w:val="24"/>
          <w:szCs w:val="24"/>
          <w:lang w:eastAsia="ru-RU"/>
        </w:rPr>
        <w:t>бракеражной</w:t>
      </w:r>
      <w:proofErr w:type="spellEnd"/>
      <w:r w:rsidRPr="0017699B">
        <w:rPr>
          <w:rFonts w:ascii="Times New Roman" w:eastAsia="Times New Roman" w:hAnsi="Times New Roman" w:cs="Times New Roman"/>
          <w:color w:val="000000"/>
          <w:sz w:val="24"/>
          <w:szCs w:val="24"/>
          <w:lang w:eastAsia="ru-RU"/>
        </w:rPr>
        <w:t xml:space="preserve"> комиссией в составе повара, представителя администрации ДОУ и</w:t>
      </w:r>
      <w:r>
        <w:rPr>
          <w:rFonts w:ascii="Times New Roman" w:eastAsia="Times New Roman" w:hAnsi="Times New Roman" w:cs="Times New Roman"/>
          <w:color w:val="000000"/>
          <w:sz w:val="24"/>
          <w:szCs w:val="24"/>
          <w:lang w:eastAsia="ru-RU"/>
        </w:rPr>
        <w:t xml:space="preserve"> воспитателя</w:t>
      </w:r>
      <w:r w:rsidRPr="0017699B">
        <w:rPr>
          <w:rFonts w:ascii="Times New Roman" w:eastAsia="Times New Roman" w:hAnsi="Times New Roman" w:cs="Times New Roman"/>
          <w:color w:val="000000"/>
          <w:sz w:val="24"/>
          <w:szCs w:val="24"/>
          <w:lang w:eastAsia="ru-RU"/>
        </w:rPr>
        <w:t xml:space="preserve">. Результаты производственного контроля регистрируются в </w:t>
      </w:r>
      <w:proofErr w:type="spellStart"/>
      <w:r w:rsidRPr="0017699B">
        <w:rPr>
          <w:rFonts w:ascii="Times New Roman" w:eastAsia="Times New Roman" w:hAnsi="Times New Roman" w:cs="Times New Roman"/>
          <w:color w:val="000000"/>
          <w:sz w:val="24"/>
          <w:szCs w:val="24"/>
          <w:lang w:eastAsia="ru-RU"/>
        </w:rPr>
        <w:t>бракеражном</w:t>
      </w:r>
      <w:proofErr w:type="spellEnd"/>
      <w:r w:rsidRPr="0017699B">
        <w:rPr>
          <w:rFonts w:ascii="Times New Roman" w:eastAsia="Times New Roman" w:hAnsi="Times New Roman" w:cs="Times New Roman"/>
          <w:color w:val="000000"/>
          <w:sz w:val="24"/>
          <w:szCs w:val="24"/>
          <w:lang w:eastAsia="ru-RU"/>
        </w:rPr>
        <w:t>  журнале.</w:t>
      </w:r>
    </w:p>
    <w:p w:rsidR="0017699B" w:rsidRPr="0017699B" w:rsidRDefault="0017699B" w:rsidP="001769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7699B">
        <w:rPr>
          <w:rFonts w:ascii="Times New Roman" w:eastAsia="Times New Roman" w:hAnsi="Times New Roman" w:cs="Times New Roman"/>
          <w:color w:val="000000"/>
          <w:sz w:val="24"/>
          <w:szCs w:val="24"/>
          <w:lang w:eastAsia="ru-RU"/>
        </w:rPr>
        <w:t xml:space="preserve">      Выдача готовой пищи </w:t>
      </w:r>
      <w:proofErr w:type="gramStart"/>
      <w:r w:rsidRPr="0017699B">
        <w:rPr>
          <w:rFonts w:ascii="Times New Roman" w:eastAsia="Times New Roman" w:hAnsi="Times New Roman" w:cs="Times New Roman"/>
          <w:color w:val="000000"/>
          <w:sz w:val="24"/>
          <w:szCs w:val="24"/>
          <w:lang w:eastAsia="ru-RU"/>
        </w:rPr>
        <w:t>производится</w:t>
      </w:r>
      <w:proofErr w:type="gramEnd"/>
      <w:r w:rsidRPr="0017699B">
        <w:rPr>
          <w:rFonts w:ascii="Times New Roman" w:eastAsia="Times New Roman" w:hAnsi="Times New Roman" w:cs="Times New Roman"/>
          <w:color w:val="000000"/>
          <w:sz w:val="24"/>
          <w:szCs w:val="24"/>
          <w:lang w:eastAsia="ru-RU"/>
        </w:rPr>
        <w:t xml:space="preserve"> только после проведения приемочного контроля </w:t>
      </w:r>
      <w:proofErr w:type="spellStart"/>
      <w:r w:rsidRPr="0017699B">
        <w:rPr>
          <w:rFonts w:ascii="Times New Roman" w:eastAsia="Times New Roman" w:hAnsi="Times New Roman" w:cs="Times New Roman"/>
          <w:color w:val="000000"/>
          <w:sz w:val="24"/>
          <w:szCs w:val="24"/>
          <w:lang w:eastAsia="ru-RU"/>
        </w:rPr>
        <w:t>бракеражной</w:t>
      </w:r>
      <w:proofErr w:type="spellEnd"/>
      <w:r w:rsidRPr="0017699B">
        <w:rPr>
          <w:rFonts w:ascii="Times New Roman" w:eastAsia="Times New Roman" w:hAnsi="Times New Roman" w:cs="Times New Roman"/>
          <w:color w:val="000000"/>
          <w:sz w:val="24"/>
          <w:szCs w:val="24"/>
          <w:lang w:eastAsia="ru-RU"/>
        </w:rPr>
        <w:t xml:space="preserve"> комиссией</w:t>
      </w:r>
    </w:p>
    <w:p w:rsidR="0017699B" w:rsidRPr="0017699B" w:rsidRDefault="0017699B" w:rsidP="001769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7699B">
        <w:rPr>
          <w:rFonts w:ascii="Times New Roman" w:eastAsia="Times New Roman" w:hAnsi="Times New Roman" w:cs="Times New Roman"/>
          <w:color w:val="000000"/>
          <w:sz w:val="24"/>
          <w:szCs w:val="24"/>
          <w:lang w:eastAsia="ru-RU"/>
        </w:rPr>
        <w:lastRenderedPageBreak/>
        <w:t>   </w:t>
      </w:r>
      <w:proofErr w:type="gramStart"/>
      <w:r w:rsidRPr="0017699B">
        <w:rPr>
          <w:rFonts w:ascii="Times New Roman" w:eastAsia="Times New Roman" w:hAnsi="Times New Roman" w:cs="Times New Roman"/>
          <w:color w:val="000000"/>
          <w:sz w:val="24"/>
          <w:szCs w:val="24"/>
          <w:lang w:eastAsia="ru-RU"/>
        </w:rPr>
        <w:t xml:space="preserve">Пищевые продукты, поступающие в детский сад, имеют документы, подтверждающие их происхождение, качество и безопасность; хранятся в  с соблюдением  требований </w:t>
      </w:r>
      <w:proofErr w:type="spellStart"/>
      <w:r w:rsidRPr="0017699B">
        <w:rPr>
          <w:rFonts w:ascii="Times New Roman" w:eastAsia="Times New Roman" w:hAnsi="Times New Roman" w:cs="Times New Roman"/>
          <w:color w:val="000000"/>
          <w:sz w:val="24"/>
          <w:szCs w:val="24"/>
          <w:lang w:eastAsia="ru-RU"/>
        </w:rPr>
        <w:t>СаНПин</w:t>
      </w:r>
      <w:proofErr w:type="spellEnd"/>
      <w:r w:rsidRPr="0017699B">
        <w:rPr>
          <w:rFonts w:ascii="Times New Roman" w:eastAsia="Times New Roman" w:hAnsi="Times New Roman" w:cs="Times New Roman"/>
          <w:color w:val="000000"/>
          <w:sz w:val="24"/>
          <w:szCs w:val="24"/>
          <w:lang w:eastAsia="ru-RU"/>
        </w:rPr>
        <w:t xml:space="preserve"> и товарного соседства.</w:t>
      </w:r>
      <w:proofErr w:type="gramEnd"/>
    </w:p>
    <w:p w:rsidR="0017699B" w:rsidRPr="0017699B" w:rsidRDefault="0017699B" w:rsidP="001769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7699B">
        <w:rPr>
          <w:rFonts w:ascii="Times New Roman" w:eastAsia="Times New Roman" w:hAnsi="Times New Roman" w:cs="Times New Roman"/>
          <w:color w:val="000000"/>
          <w:sz w:val="24"/>
          <w:szCs w:val="24"/>
          <w:lang w:eastAsia="ru-RU"/>
        </w:rPr>
        <w:t>   Устройство, оборудование, содержание пищеблока детского сада соответствует санитарным правилам к организации детского общественного питания. Пищеблок оснащен всем необходимым технологическим и холодильным оборудованием, производственным инвентарем, кухонной посудой.</w:t>
      </w:r>
    </w:p>
    <w:p w:rsidR="0017699B" w:rsidRDefault="0017699B" w:rsidP="00A5442D">
      <w:pPr>
        <w:spacing w:before="100" w:beforeAutospacing="1" w:after="100" w:afterAutospacing="1" w:line="240" w:lineRule="auto"/>
        <w:jc w:val="both"/>
        <w:rPr>
          <w:color w:val="000000"/>
          <w:sz w:val="27"/>
          <w:szCs w:val="27"/>
        </w:rPr>
      </w:pPr>
      <w:r w:rsidRPr="0017699B">
        <w:rPr>
          <w:rFonts w:ascii="Times New Roman" w:eastAsia="Times New Roman" w:hAnsi="Times New Roman" w:cs="Times New Roman"/>
          <w:color w:val="000000"/>
          <w:sz w:val="24"/>
          <w:szCs w:val="24"/>
          <w:lang w:eastAsia="ru-RU"/>
        </w:rPr>
        <w:t>      Все блюда — собственного производства; готовятся в соответствии с технологическими картами, санитарными нормами.</w:t>
      </w:r>
    </w:p>
    <w:p w:rsidR="0017699B" w:rsidRPr="0017699B" w:rsidRDefault="0017699B">
      <w:pPr>
        <w:rPr>
          <w:rFonts w:ascii="Times New Roman" w:hAnsi="Times New Roman" w:cs="Times New Roman"/>
          <w:b/>
        </w:rPr>
      </w:pPr>
    </w:p>
    <w:sectPr w:rsidR="0017699B" w:rsidRPr="0017699B" w:rsidSect="006321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94EF1"/>
    <w:multiLevelType w:val="multilevel"/>
    <w:tmpl w:val="5A90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412709"/>
    <w:multiLevelType w:val="multilevel"/>
    <w:tmpl w:val="6D585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5B08DC"/>
    <w:multiLevelType w:val="hybridMultilevel"/>
    <w:tmpl w:val="BA12FA3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4F275F40"/>
    <w:multiLevelType w:val="hybridMultilevel"/>
    <w:tmpl w:val="CEA66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BD14518"/>
    <w:multiLevelType w:val="hybridMultilevel"/>
    <w:tmpl w:val="CEA66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B6DB2"/>
    <w:rsid w:val="001143FC"/>
    <w:rsid w:val="0016564B"/>
    <w:rsid w:val="0017699B"/>
    <w:rsid w:val="004A7E71"/>
    <w:rsid w:val="005247C6"/>
    <w:rsid w:val="0063216A"/>
    <w:rsid w:val="00A5442D"/>
    <w:rsid w:val="00AA6DDD"/>
    <w:rsid w:val="00AB6DB2"/>
    <w:rsid w:val="00B260E0"/>
    <w:rsid w:val="00DD23D5"/>
    <w:rsid w:val="00E234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D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B6D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B6DB2"/>
    <w:rPr>
      <w:b/>
      <w:bCs/>
    </w:rPr>
  </w:style>
  <w:style w:type="paragraph" w:styleId="a5">
    <w:name w:val="List Paragraph"/>
    <w:basedOn w:val="a"/>
    <w:uiPriority w:val="34"/>
    <w:qFormat/>
    <w:rsid w:val="00AB6DB2"/>
    <w:pPr>
      <w:spacing w:after="0" w:line="240" w:lineRule="auto"/>
      <w:ind w:left="720"/>
      <w:contextualSpacing/>
      <w:jc w:val="center"/>
    </w:pPr>
    <w:rPr>
      <w:rFonts w:ascii="Times New Roman" w:hAnsi="Times New Roman" w:cs="Times New Roman"/>
      <w:sz w:val="24"/>
      <w:szCs w:val="24"/>
    </w:rPr>
  </w:style>
  <w:style w:type="paragraph" w:styleId="a6">
    <w:name w:val="No Spacing"/>
    <w:aliases w:val="основа,Без интервала1"/>
    <w:link w:val="a7"/>
    <w:uiPriority w:val="1"/>
    <w:qFormat/>
    <w:rsid w:val="00AB6DB2"/>
    <w:pPr>
      <w:spacing w:after="0" w:line="240" w:lineRule="auto"/>
    </w:pPr>
    <w:rPr>
      <w:rFonts w:ascii="Calibri" w:eastAsia="Times New Roman" w:hAnsi="Calibri" w:cs="Times New Roman"/>
      <w:lang w:eastAsia="ru-RU"/>
    </w:rPr>
  </w:style>
  <w:style w:type="table" w:styleId="a8">
    <w:name w:val="Table Grid"/>
    <w:basedOn w:val="a1"/>
    <w:uiPriority w:val="59"/>
    <w:rsid w:val="00AB6DB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7">
    <w:name w:val="Без интервала Знак"/>
    <w:aliases w:val="основа Знак,Без интервала1 Знак"/>
    <w:basedOn w:val="a0"/>
    <w:link w:val="a6"/>
    <w:uiPriority w:val="1"/>
    <w:rsid w:val="00AB6DB2"/>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1033</Words>
  <Characters>5893</Characters>
  <Application>Microsoft Office Word</Application>
  <DocSecurity>0</DocSecurity>
  <Lines>49</Lines>
  <Paragraphs>13</Paragraphs>
  <ScaleCrop>false</ScaleCrop>
  <Company/>
  <LinksUpToDate>false</LinksUpToDate>
  <CharactersWithSpaces>6913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8</cp:revision>
  <dcterms:created xsi:type="dcterms:W3CDTF">2019-03-21T10:44:00Z</dcterms:created>
  <dcterms:modified xsi:type="dcterms:W3CDTF">2019-03-27T12:00:00Z</dcterms:modified>
</cp:coreProperties>
</file>