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32" w:rsidRPr="00DD4604" w:rsidRDefault="002A7332" w:rsidP="00DD4604">
      <w:pPr>
        <w:spacing w:line="36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604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  <w:r w:rsidR="00DD4604" w:rsidRPr="00DD4604">
        <w:rPr>
          <w:rFonts w:ascii="Times New Roman" w:eastAsia="Times New Roman" w:hAnsi="Times New Roman" w:cs="Times New Roman"/>
          <w:b/>
          <w:sz w:val="24"/>
          <w:szCs w:val="24"/>
        </w:rPr>
        <w:t xml:space="preserve"> бюджетное</w:t>
      </w:r>
      <w:r w:rsidRPr="00DD460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2A7332" w:rsidRPr="00DD4604" w:rsidRDefault="002A7332" w:rsidP="00DD4604">
      <w:pPr>
        <w:spacing w:line="36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60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2B542E" w:rsidRPr="00DD4604">
        <w:rPr>
          <w:rFonts w:ascii="Times New Roman" w:eastAsia="Times New Roman" w:hAnsi="Times New Roman" w:cs="Times New Roman"/>
          <w:b/>
          <w:sz w:val="24"/>
          <w:szCs w:val="24"/>
        </w:rPr>
        <w:t>Большеовсяниковскаяосновная</w:t>
      </w:r>
      <w:proofErr w:type="spellEnd"/>
      <w:r w:rsidR="002B542E" w:rsidRPr="00DD46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460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</w:t>
      </w:r>
      <w:proofErr w:type="gramEnd"/>
      <w:r w:rsidRPr="00DD4604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школа»</w:t>
      </w:r>
    </w:p>
    <w:p w:rsidR="002C5955" w:rsidRPr="00DD4604" w:rsidRDefault="002C5955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pStyle w:val="a3"/>
        <w:spacing w:line="360" w:lineRule="auto"/>
        <w:jc w:val="right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                                                                                      УТВЕРЖДАЮ</w:t>
      </w:r>
    </w:p>
    <w:p w:rsidR="002B542E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Директор </w:t>
      </w: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М</w:t>
      </w:r>
      <w:r w:rsidR="002B542E" w:rsidRPr="00DD4604">
        <w:rPr>
          <w:rFonts w:ascii="Times New Roman" w:hAnsi="Times New Roman" w:cs="Times New Roman"/>
          <w:sz w:val="24"/>
          <w:szCs w:val="24"/>
        </w:rPr>
        <w:t>Б</w:t>
      </w:r>
      <w:r w:rsidRPr="00DD4604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B542E" w:rsidRPr="00DD4604">
        <w:rPr>
          <w:rFonts w:ascii="Times New Roman" w:hAnsi="Times New Roman" w:cs="Times New Roman"/>
          <w:sz w:val="24"/>
          <w:szCs w:val="24"/>
        </w:rPr>
        <w:t>Большеовсяниковская</w:t>
      </w:r>
      <w:proofErr w:type="spellEnd"/>
      <w:r w:rsidR="002B542E" w:rsidRPr="00DD4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542E" w:rsidRPr="00DD4604">
        <w:rPr>
          <w:rFonts w:ascii="Times New Roman" w:hAnsi="Times New Roman" w:cs="Times New Roman"/>
          <w:sz w:val="24"/>
          <w:szCs w:val="24"/>
        </w:rPr>
        <w:t>ООШ</w:t>
      </w:r>
      <w:r w:rsidRPr="00DD4604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_____________</w:t>
      </w:r>
      <w:proofErr w:type="spellStart"/>
      <w:r w:rsidR="002B542E" w:rsidRPr="00DD4604">
        <w:rPr>
          <w:rFonts w:ascii="Times New Roman" w:hAnsi="Times New Roman" w:cs="Times New Roman"/>
          <w:sz w:val="24"/>
          <w:szCs w:val="24"/>
        </w:rPr>
        <w:t>О.И.Лотонина</w:t>
      </w:r>
      <w:proofErr w:type="spellEnd"/>
      <w:r w:rsidRPr="00DD460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Приказ №_____от_____2022 г.</w:t>
      </w: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D4604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332" w:rsidRPr="00DD4604">
        <w:rPr>
          <w:rFonts w:ascii="Times New Roman" w:hAnsi="Times New Roman" w:cs="Times New Roman"/>
          <w:b/>
          <w:sz w:val="24"/>
          <w:szCs w:val="24"/>
        </w:rPr>
        <w:t>Школьный театр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7332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«ФАНТАЗЕРЫ»</w:t>
      </w: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Направленность программы: художественная</w:t>
      </w: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                                       Уровень программы: ознакомительный</w:t>
      </w: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 w:rsidR="002B542E" w:rsidRPr="00DD4604">
        <w:rPr>
          <w:rFonts w:ascii="Times New Roman" w:hAnsi="Times New Roman" w:cs="Times New Roman"/>
          <w:sz w:val="24"/>
          <w:szCs w:val="24"/>
        </w:rPr>
        <w:t>7-15</w:t>
      </w:r>
      <w:r w:rsidRPr="00DD460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  <w:proofErr w:type="spellStart"/>
      <w:r w:rsidR="002B542E" w:rsidRPr="00DD4604">
        <w:rPr>
          <w:rFonts w:ascii="Times New Roman" w:hAnsi="Times New Roman" w:cs="Times New Roman"/>
          <w:sz w:val="24"/>
          <w:szCs w:val="24"/>
        </w:rPr>
        <w:t>Голева</w:t>
      </w:r>
      <w:proofErr w:type="spellEnd"/>
      <w:r w:rsidR="002B542E" w:rsidRPr="00DD4604">
        <w:rPr>
          <w:rFonts w:ascii="Times New Roman" w:hAnsi="Times New Roman" w:cs="Times New Roman"/>
          <w:sz w:val="24"/>
          <w:szCs w:val="24"/>
        </w:rPr>
        <w:t xml:space="preserve"> Н.Л.</w:t>
      </w: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42E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42E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42E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42E" w:rsidRPr="00DD4604" w:rsidRDefault="002B542E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332" w:rsidRPr="00DD4604" w:rsidRDefault="002A7332" w:rsidP="00DD4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Пояснительная записка (характеристика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программы)…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Цели и задачи программы………………………………………………………………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Содержание программы…………………………………………………………………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Планируемые результаты………………………………………………………………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Учебный план………………………………………………………………………….</w:t>
      </w:r>
    </w:p>
    <w:p w:rsidR="001E0CAE" w:rsidRPr="00DD4604" w:rsidRDefault="001E0CAE" w:rsidP="00DD4604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Условия реализации программы………………………………………………………</w:t>
      </w: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DD4604" w:rsidRPr="00DD4604" w:rsidRDefault="00DD4604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DD4604" w:rsidRPr="00DD4604" w:rsidRDefault="00DD4604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DD4604" w:rsidRPr="00DD4604" w:rsidRDefault="00DD4604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DD4604" w:rsidRPr="00DD4604" w:rsidRDefault="00DD4604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spacing w:line="36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1E0CAE" w:rsidRPr="00DD4604" w:rsidRDefault="001E0CAE" w:rsidP="00DD460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0CAE" w:rsidRPr="00DD4604" w:rsidRDefault="002B542E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Рабочая программа школьного театра «ФАНТАЗЕРЫ»</w:t>
      </w:r>
      <w:r w:rsidR="001E0CAE" w:rsidRPr="00DD4604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1E0CAE" w:rsidRPr="00DD4604">
        <w:rPr>
          <w:rFonts w:ascii="Times New Roman" w:hAnsi="Times New Roman" w:cs="Times New Roman"/>
          <w:b/>
          <w:sz w:val="24"/>
          <w:szCs w:val="24"/>
        </w:rPr>
        <w:t>художественную</w:t>
      </w:r>
      <w:r w:rsidR="001E0CAE" w:rsidRPr="00DD4604">
        <w:rPr>
          <w:rFonts w:ascii="Times New Roman" w:hAnsi="Times New Roman" w:cs="Times New Roman"/>
          <w:sz w:val="24"/>
          <w:szCs w:val="24"/>
        </w:rPr>
        <w:t xml:space="preserve"> направленность.</w:t>
      </w:r>
    </w:p>
    <w:p w:rsidR="001E0CAE" w:rsidRPr="00DD4604" w:rsidRDefault="001E0CAE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Уровень программы- ознакомительный.</w:t>
      </w:r>
    </w:p>
    <w:p w:rsidR="001E0CAE" w:rsidRPr="00DD4604" w:rsidRDefault="001E0CAE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1E0CAE" w:rsidRPr="00DD4604" w:rsidRDefault="001E0CAE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С появлением и развитием компьютерных технологий, особенно благодаря динамичной </w:t>
      </w:r>
      <w:proofErr w:type="spellStart"/>
      <w:r w:rsidRPr="00DD4604">
        <w:rPr>
          <w:rFonts w:ascii="Times New Roman" w:hAnsi="Times New Roman" w:cs="Times New Roman"/>
          <w:sz w:val="24"/>
          <w:szCs w:val="24"/>
        </w:rPr>
        <w:t>киберэволюции</w:t>
      </w:r>
      <w:proofErr w:type="spellEnd"/>
      <w:r w:rsidRPr="00DD4604">
        <w:rPr>
          <w:rFonts w:ascii="Times New Roman" w:hAnsi="Times New Roman" w:cs="Times New Roman"/>
          <w:sz w:val="24"/>
          <w:szCs w:val="24"/>
        </w:rPr>
        <w:t xml:space="preserve"> всемирной глобальностью сети Интернет современный мир преображается и изменяется, вследствие чего меняются факторы социализации человека.</w:t>
      </w:r>
    </w:p>
    <w:p w:rsidR="001E0CAE" w:rsidRPr="00DD4604" w:rsidRDefault="001E0CAE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При всей кажущейся яркости и занимател</w:t>
      </w:r>
      <w:r w:rsidR="00627172" w:rsidRPr="00DD4604">
        <w:rPr>
          <w:rFonts w:ascii="Times New Roman" w:hAnsi="Times New Roman" w:cs="Times New Roman"/>
          <w:sz w:val="24"/>
          <w:szCs w:val="24"/>
        </w:rPr>
        <w:t>ь</w:t>
      </w:r>
      <w:r w:rsidRPr="00DD4604">
        <w:rPr>
          <w:rFonts w:ascii="Times New Roman" w:hAnsi="Times New Roman" w:cs="Times New Roman"/>
          <w:sz w:val="24"/>
          <w:szCs w:val="24"/>
        </w:rPr>
        <w:t xml:space="preserve">ности новейших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компьютерных  технологий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>, следует отчетливо осознавать, что ребенок чаще всего остается пассивным зрителем, созерцателем подобных технологических чудес. Они не затрагивают тех психоэмоциональных центров головного мозга, которые отвечают за общее развитие и работу активного, действенного воображения, являющегося локомотивом всей творческой деятельности. Все эти качества эффективно реализуются в игровой форме.</w:t>
      </w:r>
    </w:p>
    <w:p w:rsidR="00627172" w:rsidRPr="00DD4604" w:rsidRDefault="00627172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Актуальность программы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способной понимать общечеловеческие ценности, а также средством снятия психологического напряжения, сохранения эмоционального здоровья школьников. Сочетая возможности несколько видов искусств (живописи, музыки, танца, литературы и актерской игры), театр обладает огромной силой воздействия на духовно-нравственный мир ребенка. Беседы о театре знакомят обучающихся в доступной форме с особенностями театрального искусства, с его видами и жанрами, также раскрывают общественно- воспитательную роль театра. Все это направлено на развитие зрительской культуры детей.</w:t>
      </w:r>
    </w:p>
    <w:p w:rsidR="00627172" w:rsidRPr="00DD4604" w:rsidRDefault="00627172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Занятия театральной деятельностью</w:t>
      </w:r>
      <w:r w:rsidR="00574CAD" w:rsidRPr="00DD4604">
        <w:rPr>
          <w:rFonts w:ascii="Times New Roman" w:hAnsi="Times New Roman" w:cs="Times New Roman"/>
          <w:sz w:val="24"/>
          <w:szCs w:val="24"/>
        </w:rPr>
        <w:t xml:space="preserve"> вводят детей в мир прекрасного, пробуждают способности к состраданию и сопереживанию, активизируют мышление и познавательный интерес.</w:t>
      </w:r>
    </w:p>
    <w:p w:rsidR="00574CAD" w:rsidRPr="00DD4604" w:rsidRDefault="00574CAD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574CAD" w:rsidRPr="00DD4604" w:rsidRDefault="00574CAD" w:rsidP="00DD4604">
      <w:pPr>
        <w:pStyle w:val="a3"/>
        <w:spacing w:line="360" w:lineRule="auto"/>
        <w:ind w:firstLine="540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В основе программы лежит </w:t>
      </w:r>
      <w:proofErr w:type="gramStart"/>
      <w:r w:rsidRPr="00DD4604">
        <w:rPr>
          <w:rFonts w:ascii="Times New Roman" w:hAnsi="Times New Roman" w:cs="Times New Roman"/>
        </w:rPr>
        <w:t>идея  использования</w:t>
      </w:r>
      <w:proofErr w:type="gramEnd"/>
      <w:r w:rsidRPr="00DD4604">
        <w:rPr>
          <w:rFonts w:ascii="Times New Roman" w:hAnsi="Times New Roman" w:cs="Times New Roman"/>
        </w:rPr>
        <w:t xml:space="preserve">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574CAD" w:rsidRPr="00DD4604" w:rsidRDefault="00574CAD" w:rsidP="00DD4604">
      <w:pPr>
        <w:pStyle w:val="21"/>
        <w:widowControl/>
        <w:spacing w:line="360" w:lineRule="auto"/>
        <w:ind w:firstLine="540"/>
        <w:rPr>
          <w:sz w:val="24"/>
          <w:szCs w:val="24"/>
        </w:rPr>
      </w:pPr>
      <w:r w:rsidRPr="00DD4604">
        <w:rPr>
          <w:b/>
          <w:sz w:val="24"/>
          <w:szCs w:val="24"/>
        </w:rPr>
        <w:t>Новизна</w:t>
      </w:r>
      <w:r w:rsidRPr="00DD4604">
        <w:rPr>
          <w:sz w:val="24"/>
          <w:szCs w:val="24"/>
        </w:rPr>
        <w:t xml:space="preserve">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</w:t>
      </w:r>
      <w:r w:rsidRPr="00DD4604">
        <w:rPr>
          <w:sz w:val="24"/>
          <w:szCs w:val="24"/>
        </w:rPr>
        <w:lastRenderedPageBreak/>
        <w:t>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574CAD" w:rsidRPr="00DD4604" w:rsidRDefault="00574CAD" w:rsidP="00DD4604">
      <w:pPr>
        <w:pStyle w:val="21"/>
        <w:widowControl/>
        <w:spacing w:line="360" w:lineRule="auto"/>
        <w:ind w:firstLine="540"/>
        <w:rPr>
          <w:sz w:val="24"/>
          <w:szCs w:val="24"/>
        </w:rPr>
      </w:pPr>
      <w:r w:rsidRPr="00DD4604">
        <w:rPr>
          <w:sz w:val="24"/>
          <w:szCs w:val="24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  <w:proofErr w:type="gramStart"/>
      <w:r w:rsidRPr="00DD4604">
        <w:rPr>
          <w:sz w:val="24"/>
          <w:szCs w:val="24"/>
        </w:rPr>
        <w:t>Выбор  профессии</w:t>
      </w:r>
      <w:proofErr w:type="gramEnd"/>
      <w:r w:rsidRPr="00DD4604">
        <w:rPr>
          <w:sz w:val="24"/>
          <w:szCs w:val="24"/>
        </w:rPr>
        <w:t xml:space="preserve">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DD4604">
        <w:rPr>
          <w:sz w:val="24"/>
          <w:szCs w:val="24"/>
        </w:rPr>
        <w:t>профориентационной</w:t>
      </w:r>
      <w:proofErr w:type="spellEnd"/>
      <w:r w:rsidRPr="00DD4604">
        <w:rPr>
          <w:sz w:val="24"/>
          <w:szCs w:val="24"/>
        </w:rPr>
        <w:t xml:space="preserve"> работы.</w:t>
      </w:r>
    </w:p>
    <w:p w:rsidR="00574CAD" w:rsidRPr="00DD4604" w:rsidRDefault="00574CAD" w:rsidP="00DD4604">
      <w:pPr>
        <w:shd w:val="clear" w:color="auto" w:fill="FFFFFF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pacing w:val="-4"/>
          <w:sz w:val="24"/>
          <w:szCs w:val="24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</w:t>
      </w:r>
      <w:r w:rsidRPr="00DD4604">
        <w:rPr>
          <w:rFonts w:ascii="Times New Roman" w:hAnsi="Times New Roman" w:cs="Times New Roman"/>
          <w:sz w:val="24"/>
          <w:szCs w:val="24"/>
        </w:rPr>
        <w:t>способность сравнивать, анализировать, планировать, ставить внутренние цели, стремиться к ним.</w:t>
      </w:r>
    </w:p>
    <w:p w:rsidR="00574CAD" w:rsidRPr="00DD4604" w:rsidRDefault="00574CAD" w:rsidP="00DD46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 w:rsidRPr="00DD4604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2B542E" w:rsidRPr="00DD4604">
        <w:rPr>
          <w:rFonts w:ascii="Times New Roman" w:hAnsi="Times New Roman" w:cs="Times New Roman"/>
          <w:sz w:val="24"/>
          <w:szCs w:val="24"/>
        </w:rPr>
        <w:t>7-15</w:t>
      </w:r>
      <w:r w:rsidRPr="00DD460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74CAD" w:rsidRPr="00DD4604" w:rsidRDefault="002B542E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CAD" w:rsidRPr="00DD4604" w:rsidRDefault="00574CAD" w:rsidP="00DD4604">
      <w:pPr>
        <w:pStyle w:val="a3"/>
        <w:spacing w:line="360" w:lineRule="auto"/>
        <w:ind w:right="624" w:firstLine="720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Объем и сроки, на которые рассчитана программа: программа состоит из 5 разделов, рассчитана</w:t>
      </w:r>
      <w:r w:rsidRPr="00DD4604">
        <w:rPr>
          <w:rFonts w:ascii="Times New Roman" w:hAnsi="Times New Roman" w:cs="Times New Roman"/>
          <w:spacing w:val="1"/>
        </w:rPr>
        <w:t xml:space="preserve"> </w:t>
      </w:r>
      <w:r w:rsidRPr="00DD4604">
        <w:rPr>
          <w:rFonts w:ascii="Times New Roman" w:hAnsi="Times New Roman" w:cs="Times New Roman"/>
        </w:rPr>
        <w:t>на</w:t>
      </w:r>
      <w:r w:rsidRPr="00DD4604">
        <w:rPr>
          <w:rFonts w:ascii="Times New Roman" w:hAnsi="Times New Roman" w:cs="Times New Roman"/>
          <w:spacing w:val="-2"/>
        </w:rPr>
        <w:t xml:space="preserve"> </w:t>
      </w:r>
      <w:r w:rsidRPr="00DD4604">
        <w:rPr>
          <w:rFonts w:ascii="Times New Roman" w:hAnsi="Times New Roman" w:cs="Times New Roman"/>
        </w:rPr>
        <w:t>34</w:t>
      </w:r>
      <w:r w:rsidRPr="00DD4604">
        <w:rPr>
          <w:rFonts w:ascii="Times New Roman" w:hAnsi="Times New Roman" w:cs="Times New Roman"/>
          <w:spacing w:val="2"/>
        </w:rPr>
        <w:t xml:space="preserve"> </w:t>
      </w:r>
      <w:r w:rsidRPr="00DD4604">
        <w:rPr>
          <w:rFonts w:ascii="Times New Roman" w:hAnsi="Times New Roman" w:cs="Times New Roman"/>
        </w:rPr>
        <w:t>учебные</w:t>
      </w:r>
      <w:r w:rsidRPr="00DD4604">
        <w:rPr>
          <w:rFonts w:ascii="Times New Roman" w:hAnsi="Times New Roman" w:cs="Times New Roman"/>
          <w:spacing w:val="-1"/>
        </w:rPr>
        <w:t xml:space="preserve"> </w:t>
      </w:r>
      <w:r w:rsidRPr="00DD4604">
        <w:rPr>
          <w:rFonts w:ascii="Times New Roman" w:hAnsi="Times New Roman" w:cs="Times New Roman"/>
        </w:rPr>
        <w:t>недели</w:t>
      </w:r>
      <w:r w:rsidRPr="00DD4604">
        <w:rPr>
          <w:rFonts w:ascii="Times New Roman" w:hAnsi="Times New Roman" w:cs="Times New Roman"/>
          <w:spacing w:val="1"/>
        </w:rPr>
        <w:t xml:space="preserve"> </w:t>
      </w:r>
      <w:r w:rsidRPr="00DD4604">
        <w:rPr>
          <w:rFonts w:ascii="Times New Roman" w:hAnsi="Times New Roman" w:cs="Times New Roman"/>
        </w:rPr>
        <w:t>из</w:t>
      </w:r>
      <w:r w:rsidRPr="00DD4604">
        <w:rPr>
          <w:rFonts w:ascii="Times New Roman" w:hAnsi="Times New Roman" w:cs="Times New Roman"/>
          <w:spacing w:val="-1"/>
        </w:rPr>
        <w:t xml:space="preserve"> </w:t>
      </w:r>
      <w:r w:rsidRPr="00DD4604">
        <w:rPr>
          <w:rFonts w:ascii="Times New Roman" w:hAnsi="Times New Roman" w:cs="Times New Roman"/>
        </w:rPr>
        <w:t>расчета 1 раз в</w:t>
      </w:r>
      <w:r w:rsidRPr="00DD4604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DD4604">
        <w:rPr>
          <w:rFonts w:ascii="Times New Roman" w:hAnsi="Times New Roman" w:cs="Times New Roman"/>
        </w:rPr>
        <w:t>неделю  (</w:t>
      </w:r>
      <w:proofErr w:type="gramEnd"/>
      <w:r w:rsidRPr="00DD4604">
        <w:rPr>
          <w:rFonts w:ascii="Times New Roman" w:hAnsi="Times New Roman" w:cs="Times New Roman"/>
        </w:rPr>
        <w:t>итого</w:t>
      </w:r>
      <w:r w:rsidRPr="00DD4604">
        <w:rPr>
          <w:rFonts w:ascii="Times New Roman" w:hAnsi="Times New Roman" w:cs="Times New Roman"/>
          <w:spacing w:val="2"/>
        </w:rPr>
        <w:t xml:space="preserve"> </w:t>
      </w:r>
      <w:r w:rsidRPr="00DD4604">
        <w:rPr>
          <w:rFonts w:ascii="Times New Roman" w:hAnsi="Times New Roman" w:cs="Times New Roman"/>
        </w:rPr>
        <w:t>34</w:t>
      </w:r>
      <w:r w:rsidRPr="00DD4604">
        <w:rPr>
          <w:rFonts w:ascii="Times New Roman" w:hAnsi="Times New Roman" w:cs="Times New Roman"/>
          <w:spacing w:val="1"/>
        </w:rPr>
        <w:t xml:space="preserve"> </w:t>
      </w:r>
      <w:r w:rsidRPr="00DD4604">
        <w:rPr>
          <w:rFonts w:ascii="Times New Roman" w:hAnsi="Times New Roman" w:cs="Times New Roman"/>
        </w:rPr>
        <w:t>урока).</w:t>
      </w:r>
    </w:p>
    <w:p w:rsidR="00574CAD" w:rsidRPr="00DD4604" w:rsidRDefault="00574CAD" w:rsidP="00DD46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b/>
          <w:sz w:val="24"/>
          <w:szCs w:val="24"/>
        </w:rPr>
        <w:t>Формы и режим занятий</w:t>
      </w:r>
    </w:p>
    <w:p w:rsidR="00574CAD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Основная форма обучения -</w:t>
      </w:r>
      <w:r w:rsidR="00574CAD" w:rsidRPr="00DD4604">
        <w:rPr>
          <w:rFonts w:ascii="Times New Roman" w:hAnsi="Times New Roman" w:cs="Times New Roman"/>
          <w:sz w:val="24"/>
          <w:szCs w:val="24"/>
        </w:rPr>
        <w:t xml:space="preserve"> очная, групповая. На занятиях</w:t>
      </w:r>
      <w:r w:rsidR="00FC5543" w:rsidRPr="00DD4604">
        <w:rPr>
          <w:rFonts w:ascii="Times New Roman" w:hAnsi="Times New Roman" w:cs="Times New Roman"/>
          <w:sz w:val="24"/>
          <w:szCs w:val="24"/>
        </w:rPr>
        <w:t xml:space="preserve"> применяется дифференцированный,</w:t>
      </w:r>
      <w:r w:rsidR="00574CAD" w:rsidRPr="00DD4604">
        <w:rPr>
          <w:rFonts w:ascii="Times New Roman" w:hAnsi="Times New Roman" w:cs="Times New Roman"/>
          <w:sz w:val="24"/>
          <w:szCs w:val="24"/>
        </w:rPr>
        <w:t xml:space="preserve"> </w:t>
      </w:r>
      <w:r w:rsidR="00FC5543" w:rsidRPr="00DD4604">
        <w:rPr>
          <w:rFonts w:ascii="Times New Roman" w:hAnsi="Times New Roman" w:cs="Times New Roman"/>
          <w:sz w:val="24"/>
          <w:szCs w:val="24"/>
        </w:rPr>
        <w:t>и</w:t>
      </w:r>
      <w:r w:rsidR="00574CAD" w:rsidRPr="00DD4604">
        <w:rPr>
          <w:rFonts w:ascii="Times New Roman" w:hAnsi="Times New Roman" w:cs="Times New Roman"/>
          <w:sz w:val="24"/>
          <w:szCs w:val="24"/>
        </w:rPr>
        <w:t>ндивидуальный подход к каждому обучающемуся.</w:t>
      </w:r>
    </w:p>
    <w:p w:rsidR="004640AF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Количество обучающихся в группе: 15 человек.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Занятия проводятся в соответствии с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 xml:space="preserve">нормами  </w:t>
      </w:r>
      <w:proofErr w:type="spellStart"/>
      <w:r w:rsidRPr="00DD4604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proofErr w:type="gramEnd"/>
      <w:r w:rsidRPr="00DD4604">
        <w:rPr>
          <w:rFonts w:ascii="Times New Roman" w:hAnsi="Times New Roman" w:cs="Times New Roman"/>
          <w:sz w:val="24"/>
          <w:szCs w:val="24"/>
        </w:rPr>
        <w:t>.</w:t>
      </w:r>
    </w:p>
    <w:p w:rsidR="004640AF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4640AF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Срок реализации программы- 1 год.</w:t>
      </w:r>
    </w:p>
    <w:p w:rsidR="004640AF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AF" w:rsidRPr="00DD4604" w:rsidRDefault="004640AF" w:rsidP="00DD4604">
      <w:pPr>
        <w:pStyle w:val="110"/>
        <w:numPr>
          <w:ilvl w:val="0"/>
          <w:numId w:val="3"/>
        </w:numPr>
        <w:tabs>
          <w:tab w:val="left" w:pos="835"/>
        </w:tabs>
        <w:spacing w:line="360" w:lineRule="auto"/>
      </w:pPr>
      <w:r w:rsidRPr="00DD4604">
        <w:t>Цели</w:t>
      </w:r>
      <w:r w:rsidRPr="00DD4604">
        <w:rPr>
          <w:spacing w:val="-2"/>
        </w:rPr>
        <w:t xml:space="preserve"> </w:t>
      </w:r>
      <w:r w:rsidRPr="00DD4604">
        <w:t>и</w:t>
      </w:r>
      <w:r w:rsidRPr="00DD4604">
        <w:rPr>
          <w:spacing w:val="-2"/>
        </w:rPr>
        <w:t xml:space="preserve"> </w:t>
      </w:r>
      <w:r w:rsidRPr="00DD4604">
        <w:t>задачи</w:t>
      </w:r>
      <w:r w:rsidRPr="00DD4604">
        <w:rPr>
          <w:spacing w:val="-2"/>
        </w:rPr>
        <w:t xml:space="preserve"> </w:t>
      </w:r>
      <w:r w:rsidRPr="00DD4604">
        <w:t>программы:</w:t>
      </w:r>
    </w:p>
    <w:p w:rsidR="004640AF" w:rsidRPr="00DD4604" w:rsidRDefault="004640AF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Ц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>елью</w:t>
      </w:r>
      <w:r w:rsidRPr="00DD4604">
        <w:rPr>
          <w:rFonts w:ascii="Times New Roman" w:hAnsi="Times New Roman" w:cs="Times New Roman"/>
          <w:sz w:val="24"/>
          <w:szCs w:val="24"/>
        </w:rPr>
        <w:t xml:space="preserve"> программы является приобщение детей младшего школьного возраста к искусству театра, развитие творческих способностей и формирование социально активной личности средствами театрального искусства.</w:t>
      </w:r>
    </w:p>
    <w:p w:rsidR="004640AF" w:rsidRPr="00DD4604" w:rsidRDefault="004640AF" w:rsidP="00DD4604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D4604">
        <w:rPr>
          <w:rFonts w:ascii="Times New Roman" w:hAnsi="Times New Roman" w:cs="Times New Roman"/>
          <w:sz w:val="24"/>
          <w:szCs w:val="24"/>
        </w:rPr>
        <w:t xml:space="preserve">, решаемые в рамках данной программы: </w:t>
      </w:r>
    </w:p>
    <w:p w:rsidR="004640AF" w:rsidRPr="00DD4604" w:rsidRDefault="004640AF" w:rsidP="00DD4604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-обучить основам сценического действия;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Познакомить с основным языком театрально искусства;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-познакомить с основными принципами коллективной творческой деятельности;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-дать знания об основах самоорганизации и самодисциплины;</w:t>
      </w:r>
    </w:p>
    <w:p w:rsidR="004640AF" w:rsidRPr="00DD4604" w:rsidRDefault="004640AF" w:rsidP="00DD4604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lastRenderedPageBreak/>
        <w:t>-развивать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-научить пользоваться интонациями, выражающими основные чувства;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-способность развитию культуры речи.</w:t>
      </w:r>
    </w:p>
    <w:p w:rsidR="004640AF" w:rsidRPr="00DD4604" w:rsidRDefault="004640AF" w:rsidP="00DD4604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-воспитывать уважительное отношение между членами коллектив, чувство ответственности за общее дело;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-воспитывать культуру поведения в театре;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-содействовать формированию личностных качеств: самостоятельности, уверенности, </w:t>
      </w:r>
      <w:proofErr w:type="spellStart"/>
      <w:r w:rsidRPr="00DD460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D4604">
        <w:rPr>
          <w:rFonts w:ascii="Times New Roman" w:hAnsi="Times New Roman" w:cs="Times New Roman"/>
          <w:sz w:val="24"/>
          <w:szCs w:val="24"/>
        </w:rPr>
        <w:t>, толерантности.</w:t>
      </w:r>
    </w:p>
    <w:p w:rsidR="004640AF" w:rsidRPr="00DD4604" w:rsidRDefault="004640AF" w:rsidP="00DD4604">
      <w:pPr>
        <w:pStyle w:val="110"/>
        <w:tabs>
          <w:tab w:val="left" w:pos="835"/>
        </w:tabs>
        <w:spacing w:line="360" w:lineRule="auto"/>
        <w:ind w:left="0"/>
      </w:pPr>
    </w:p>
    <w:p w:rsidR="004640AF" w:rsidRPr="00A5200C" w:rsidRDefault="004640AF" w:rsidP="00A5200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200C">
        <w:rPr>
          <w:rFonts w:ascii="Times New Roman" w:hAnsi="Times New Roman" w:cs="Times New Roman"/>
          <w:b/>
          <w:sz w:val="24"/>
          <w:szCs w:val="24"/>
        </w:rPr>
        <w:t>Содержание программы (34 часа)</w:t>
      </w:r>
    </w:p>
    <w:p w:rsidR="007B44AE" w:rsidRPr="00DD4604" w:rsidRDefault="007B44AE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95"/>
        <w:gridCol w:w="1213"/>
        <w:gridCol w:w="2070"/>
        <w:gridCol w:w="3200"/>
      </w:tblGrid>
      <w:tr w:rsidR="007B44AE" w:rsidRPr="00DD4604" w:rsidTr="00285A07">
        <w:trPr>
          <w:trHeight w:val="506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51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№</w:t>
            </w:r>
          </w:p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п/п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288" w:right="285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Название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раздела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line="360" w:lineRule="auto"/>
              <w:ind w:left="288" w:right="281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310" w:right="306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Количество</w:t>
            </w:r>
            <w:proofErr w:type="spellEnd"/>
          </w:p>
          <w:p w:rsidR="007B44AE" w:rsidRPr="00DD4604" w:rsidRDefault="007B44AE" w:rsidP="00DD4604">
            <w:pPr>
              <w:pStyle w:val="TableParagraph"/>
              <w:spacing w:line="360" w:lineRule="auto"/>
              <w:ind w:left="310" w:right="305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371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Форма</w:t>
            </w:r>
            <w:proofErr w:type="spellEnd"/>
            <w:r w:rsidRPr="00DD4604">
              <w:rPr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841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Виды</w:t>
            </w:r>
            <w:proofErr w:type="spellEnd"/>
            <w:r w:rsidRPr="00DD4604">
              <w:rPr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B44AE" w:rsidRPr="00DD4604" w:rsidTr="00285A07">
        <w:trPr>
          <w:trHeight w:val="541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Вводное занятие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 w:right="1002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 xml:space="preserve">,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Театральная игра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before="1"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Культура и техника речи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before="2"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Ритмопластика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Основы театральной культуры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Работа над спектаклем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Познавательная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игровая</w:t>
            </w:r>
            <w:proofErr w:type="spellEnd"/>
            <w:r w:rsidRPr="00DD4604">
              <w:rPr>
                <w:sz w:val="24"/>
                <w:szCs w:val="24"/>
              </w:rPr>
              <w:t>,</w:t>
            </w:r>
          </w:p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творческая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B44AE" w:rsidRPr="00DD4604" w:rsidTr="00285A07">
        <w:trPr>
          <w:trHeight w:val="497"/>
          <w:jc w:val="center"/>
        </w:trPr>
        <w:tc>
          <w:tcPr>
            <w:tcW w:w="988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295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Заключительное занятие</w:t>
            </w:r>
          </w:p>
        </w:tc>
        <w:tc>
          <w:tcPr>
            <w:tcW w:w="1213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760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Студийные</w:t>
            </w:r>
            <w:proofErr w:type="spellEnd"/>
            <w:r w:rsidRPr="00DD46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200" w:type="dxa"/>
          </w:tcPr>
          <w:p w:rsidR="007B44AE" w:rsidRPr="00DD4604" w:rsidRDefault="007B44AE" w:rsidP="00DD4604">
            <w:pPr>
              <w:pStyle w:val="TableParagraph"/>
              <w:spacing w:line="360" w:lineRule="auto"/>
              <w:ind w:left="104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Инсценировка</w:t>
            </w:r>
          </w:p>
        </w:tc>
      </w:tr>
    </w:tbl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40AF" w:rsidRPr="00DD4604" w:rsidRDefault="004640AF" w:rsidP="00DD4604">
      <w:pPr>
        <w:spacing w:line="36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>1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час)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Вводное занятие.  </w:t>
      </w:r>
    </w:p>
    <w:p w:rsidR="004640AF" w:rsidRPr="00DD4604" w:rsidRDefault="004640AF" w:rsidP="00DD460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-Беседа о театре. Значение театра, его отличие от других видов искусств.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D4604">
        <w:rPr>
          <w:rFonts w:ascii="Times New Roman" w:hAnsi="Times New Roman" w:cs="Times New Roman"/>
          <w:bCs/>
          <w:sz w:val="24"/>
          <w:szCs w:val="24"/>
        </w:rPr>
        <w:t xml:space="preserve">- Знакомство с </w:t>
      </w:r>
      <w:proofErr w:type="gramStart"/>
      <w:r w:rsidRPr="00DD4604">
        <w:rPr>
          <w:rFonts w:ascii="Times New Roman" w:hAnsi="Times New Roman" w:cs="Times New Roman"/>
          <w:bCs/>
          <w:sz w:val="24"/>
          <w:szCs w:val="24"/>
        </w:rPr>
        <w:t>театрами  г.Москвы</w:t>
      </w:r>
      <w:proofErr w:type="gramEnd"/>
      <w:r w:rsidRPr="00DD4604">
        <w:rPr>
          <w:rFonts w:ascii="Times New Roman" w:hAnsi="Times New Roman" w:cs="Times New Roman"/>
          <w:bCs/>
          <w:sz w:val="24"/>
          <w:szCs w:val="24"/>
        </w:rPr>
        <w:t>, г.Владимира  (презентация)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     2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 5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b/>
          <w:sz w:val="24"/>
          <w:szCs w:val="24"/>
        </w:rPr>
        <w:t>Театральная игра</w:t>
      </w:r>
      <w:r w:rsidRPr="00DD4604">
        <w:rPr>
          <w:rFonts w:ascii="Times New Roman" w:hAnsi="Times New Roman" w:cs="Times New Roman"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4640AF" w:rsidRPr="00DD4604" w:rsidRDefault="004640AF" w:rsidP="00DD460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Задачи учителя.</w:t>
      </w:r>
      <w:r w:rsidRPr="00DD4604">
        <w:rPr>
          <w:rFonts w:ascii="Times New Roman" w:hAnsi="Times New Roman" w:cs="Times New Roman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интерес  к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       </w:t>
      </w:r>
      <w:r w:rsidR="007B44AE" w:rsidRPr="00DD46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( 6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b/>
          <w:sz w:val="24"/>
          <w:szCs w:val="24"/>
        </w:rPr>
        <w:t>Культура и техника речи.</w:t>
      </w:r>
      <w:r w:rsidRPr="00DD4604"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аппарата.</w:t>
      </w:r>
    </w:p>
    <w:p w:rsidR="004640AF" w:rsidRPr="00DD4604" w:rsidRDefault="004640AF" w:rsidP="00DD460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proofErr w:type="gramStart"/>
      <w:r w:rsidRPr="00DD4604">
        <w:rPr>
          <w:rFonts w:ascii="Times New Roman" w:hAnsi="Times New Roman" w:cs="Times New Roman"/>
          <w:i/>
          <w:sz w:val="24"/>
          <w:szCs w:val="24"/>
        </w:rPr>
        <w:t>учителя .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7B44AE" w:rsidRPr="00DD4604" w:rsidRDefault="007B44AE" w:rsidP="00DD460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b/>
          <w:bCs/>
          <w:sz w:val="24"/>
          <w:szCs w:val="24"/>
        </w:rPr>
        <w:t>4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( 3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часа)  Ритмопластика</w:t>
      </w:r>
      <w:r w:rsidRPr="00DD4604">
        <w:rPr>
          <w:rFonts w:ascii="Times New Roman" w:hAnsi="Times New Roman" w:cs="Times New Roman"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7B44AE" w:rsidRPr="00DD4604" w:rsidRDefault="007B44AE" w:rsidP="00DD460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Задачи учителя.</w:t>
      </w:r>
      <w:r w:rsidRPr="00DD4604"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5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 3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Основы театральной культуры.</w:t>
      </w:r>
      <w:r w:rsidRPr="00DD4604">
        <w:rPr>
          <w:rFonts w:ascii="Times New Roman" w:hAnsi="Times New Roman" w:cs="Times New Roman"/>
          <w:sz w:val="24"/>
          <w:szCs w:val="24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4640AF" w:rsidRPr="00DD4604" w:rsidRDefault="004640AF" w:rsidP="00DD460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 xml:space="preserve">Задачи учителя. </w:t>
      </w:r>
      <w:r w:rsidRPr="00DD4604">
        <w:rPr>
          <w:rFonts w:ascii="Times New Roman" w:hAnsi="Times New Roman" w:cs="Times New Roman"/>
          <w:sz w:val="24"/>
          <w:szCs w:val="24"/>
        </w:rPr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4640AF" w:rsidRPr="00DD4604" w:rsidRDefault="004640AF" w:rsidP="00DD4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    6 раздел.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4604">
        <w:rPr>
          <w:rFonts w:ascii="Times New Roman" w:hAnsi="Times New Roman" w:cs="Times New Roman"/>
          <w:b/>
          <w:sz w:val="24"/>
          <w:szCs w:val="24"/>
        </w:rPr>
        <w:t>( 15</w:t>
      </w:r>
      <w:proofErr w:type="gram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b/>
          <w:sz w:val="24"/>
          <w:szCs w:val="24"/>
        </w:rPr>
        <w:t xml:space="preserve">Работа над спектаклем (пьесой, сказкой) </w:t>
      </w:r>
      <w:r w:rsidRPr="00DD4604">
        <w:rPr>
          <w:rFonts w:ascii="Times New Roman" w:hAnsi="Times New Roman" w:cs="Times New Roman"/>
          <w:sz w:val="24"/>
          <w:szCs w:val="24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DD4604">
        <w:rPr>
          <w:rFonts w:ascii="Times New Roman" w:hAnsi="Times New Roman" w:cs="Times New Roman"/>
          <w:b/>
          <w:sz w:val="24"/>
          <w:szCs w:val="24"/>
        </w:rPr>
        <w:t>Показ спектакля.</w:t>
      </w:r>
    </w:p>
    <w:p w:rsidR="004640AF" w:rsidRPr="00DD4604" w:rsidRDefault="004640AF" w:rsidP="00DD46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     </w:t>
      </w:r>
      <w:r w:rsidRPr="00DD4604">
        <w:rPr>
          <w:rFonts w:ascii="Times New Roman" w:hAnsi="Times New Roman" w:cs="Times New Roman"/>
          <w:i/>
          <w:sz w:val="24"/>
          <w:szCs w:val="24"/>
        </w:rPr>
        <w:t>Задачи учителя</w:t>
      </w:r>
      <w:r w:rsidRPr="00DD4604">
        <w:rPr>
          <w:rFonts w:ascii="Times New Roman" w:hAnsi="Times New Roman" w:cs="Times New Roman"/>
          <w:sz w:val="24"/>
          <w:szCs w:val="24"/>
        </w:rPr>
        <w:t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4640AF" w:rsidRPr="00DD4604" w:rsidRDefault="001672E9" w:rsidP="00DD46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640AF" w:rsidRPr="00DD4604">
        <w:rPr>
          <w:rFonts w:ascii="Times New Roman" w:hAnsi="Times New Roman" w:cs="Times New Roman"/>
          <w:b/>
          <w:bCs/>
          <w:sz w:val="24"/>
          <w:szCs w:val="24"/>
        </w:rPr>
        <w:t>7 раздел.</w:t>
      </w:r>
      <w:r w:rsidR="004640AF" w:rsidRPr="00DD46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640AF" w:rsidRPr="00DD4604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="004640AF" w:rsidRPr="00DD4604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="004640AF" w:rsidRPr="00DD4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0AF" w:rsidRPr="00DD4604">
        <w:rPr>
          <w:rFonts w:ascii="Times New Roman" w:hAnsi="Times New Roman" w:cs="Times New Roman"/>
          <w:b/>
          <w:sz w:val="24"/>
          <w:szCs w:val="24"/>
        </w:rPr>
        <w:t xml:space="preserve">Заключительное занятие </w:t>
      </w:r>
    </w:p>
    <w:p w:rsidR="004640AF" w:rsidRDefault="004640AF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Подведение итогов обучения, обсуждение и анализ успехов каждого воспитанника.</w:t>
      </w:r>
      <w:r w:rsidRPr="00DD4604">
        <w:rPr>
          <w:rFonts w:ascii="Times New Roman" w:hAnsi="Times New Roman" w:cs="Times New Roman"/>
          <w:b/>
          <w:bCs/>
        </w:rPr>
        <w:t xml:space="preserve"> </w:t>
      </w:r>
      <w:r w:rsidRPr="00DD4604">
        <w:rPr>
          <w:rFonts w:ascii="Times New Roman" w:hAnsi="Times New Roman" w:cs="Times New Roman"/>
        </w:rPr>
        <w:t>Отчёт, показ любимых инсценировок.</w:t>
      </w:r>
    </w:p>
    <w:p w:rsidR="00A5200C" w:rsidRPr="00DD4604" w:rsidRDefault="00A5200C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</w:p>
    <w:p w:rsidR="001672E9" w:rsidRPr="00A5200C" w:rsidRDefault="001672E9" w:rsidP="00A5200C">
      <w:pPr>
        <w:pStyle w:val="a7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200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программы:</w:t>
      </w:r>
    </w:p>
    <w:p w:rsidR="001672E9" w:rsidRPr="00DD4604" w:rsidRDefault="001672E9" w:rsidP="00DD4604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Учащиеся должны знать</w:t>
      </w:r>
    </w:p>
    <w:p w:rsidR="001672E9" w:rsidRPr="00DD4604" w:rsidRDefault="001672E9" w:rsidP="00DD4604">
      <w:pPr>
        <w:widowControl/>
        <w:numPr>
          <w:ilvl w:val="0"/>
          <w:numId w:val="6"/>
        </w:numPr>
        <w:tabs>
          <w:tab w:val="clear" w:pos="795"/>
          <w:tab w:val="num" w:pos="851"/>
        </w:tabs>
        <w:autoSpaceDE/>
        <w:autoSpaceDN/>
        <w:spacing w:line="360" w:lineRule="auto"/>
        <w:ind w:left="851" w:hanging="567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правила поведения зрителя, этикет в театре до,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и после спектакля;</w:t>
      </w:r>
    </w:p>
    <w:p w:rsidR="001672E9" w:rsidRPr="00DD4604" w:rsidRDefault="001672E9" w:rsidP="00DD4604">
      <w:pPr>
        <w:pStyle w:val="a9"/>
        <w:widowControl/>
        <w:numPr>
          <w:ilvl w:val="0"/>
          <w:numId w:val="6"/>
        </w:numPr>
        <w:tabs>
          <w:tab w:val="clear" w:pos="795"/>
          <w:tab w:val="num" w:pos="851"/>
        </w:tabs>
        <w:autoSpaceDE/>
        <w:autoSpaceDN/>
        <w:spacing w:after="0" w:line="36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виды и жанры театрального искусства (опера, балет, драма; комедия, трагедия; и т.д.);</w:t>
      </w:r>
    </w:p>
    <w:p w:rsidR="001672E9" w:rsidRPr="00DD4604" w:rsidRDefault="001672E9" w:rsidP="00DD4604">
      <w:pPr>
        <w:widowControl/>
        <w:numPr>
          <w:ilvl w:val="0"/>
          <w:numId w:val="6"/>
        </w:numPr>
        <w:tabs>
          <w:tab w:val="num" w:pos="993"/>
        </w:tabs>
        <w:autoSpaceDE/>
        <w:autoSpaceDN/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 чётко произносить в разных темпах 8-10 скороговорок;</w:t>
      </w:r>
    </w:p>
    <w:p w:rsidR="001672E9" w:rsidRPr="00DD4604" w:rsidRDefault="001672E9" w:rsidP="00DD4604">
      <w:pPr>
        <w:widowControl/>
        <w:numPr>
          <w:ilvl w:val="0"/>
          <w:numId w:val="6"/>
        </w:numPr>
        <w:tabs>
          <w:tab w:val="num" w:pos="993"/>
        </w:tabs>
        <w:autoSpaceDE/>
        <w:autoSpaceDN/>
        <w:spacing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наизусть стихотворения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русских  авторов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>.</w:t>
      </w:r>
    </w:p>
    <w:p w:rsidR="001672E9" w:rsidRPr="00DD4604" w:rsidRDefault="001672E9" w:rsidP="00DD4604">
      <w:pPr>
        <w:pStyle w:val="a9"/>
        <w:spacing w:after="0" w:line="360" w:lineRule="auto"/>
        <w:ind w:firstLine="426"/>
        <w:rPr>
          <w:rFonts w:ascii="Times New Roman" w:hAnsi="Times New Roman" w:cs="Times New Roman"/>
          <w:b/>
          <w:iCs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владеть комплексом артикуляционной гимнастики;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произносить скороговорку и стихотворный текст в движении и разных позах;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произносить на одном дыхании длинную фразу или четверостишие;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произносить одну и ту же фразу или скороговорку с разными интонациями;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читать наизусть стихотворный текст, правильно произнося слова и расставляя логические ударения;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lastRenderedPageBreak/>
        <w:t>строить диалог с партнером на заданную тему;</w:t>
      </w:r>
    </w:p>
    <w:p w:rsidR="001672E9" w:rsidRPr="00DD4604" w:rsidRDefault="001672E9" w:rsidP="00DD4604">
      <w:pPr>
        <w:widowControl/>
        <w:numPr>
          <w:ilvl w:val="0"/>
          <w:numId w:val="5"/>
        </w:numPr>
        <w:tabs>
          <w:tab w:val="clear" w:pos="1260"/>
          <w:tab w:val="num" w:pos="851"/>
        </w:tabs>
        <w:autoSpaceDE/>
        <w:autoSpaceDN/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подбирать рифму к заданному слову и составлять диалог между сказочными героями.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</w:t>
      </w:r>
    </w:p>
    <w:p w:rsidR="001672E9" w:rsidRPr="00DD4604" w:rsidRDefault="001672E9" w:rsidP="00DD4604">
      <w:pPr>
        <w:shd w:val="clear" w:color="auto" w:fill="FFFFFF"/>
        <w:spacing w:line="36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pacing w:val="-3"/>
          <w:sz w:val="24"/>
          <w:szCs w:val="24"/>
        </w:rPr>
        <w:t xml:space="preserve">Воспитательные результаты работы по данной программе внеурочной </w:t>
      </w:r>
      <w:proofErr w:type="gramStart"/>
      <w:r w:rsidRPr="00DD4604">
        <w:rPr>
          <w:rFonts w:ascii="Times New Roman" w:hAnsi="Times New Roman" w:cs="Times New Roman"/>
          <w:spacing w:val="-3"/>
          <w:sz w:val="24"/>
          <w:szCs w:val="24"/>
        </w:rPr>
        <w:t>деятель</w:t>
      </w:r>
      <w:r w:rsidRPr="00DD460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D4604">
        <w:rPr>
          <w:rFonts w:ascii="Times New Roman" w:hAnsi="Times New Roman" w:cs="Times New Roman"/>
          <w:sz w:val="24"/>
          <w:szCs w:val="24"/>
        </w:rPr>
        <w:t>ности  можно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оценить  по трём уровням.</w:t>
      </w:r>
    </w:p>
    <w:p w:rsidR="001672E9" w:rsidRPr="00DD4604" w:rsidRDefault="001672E9" w:rsidP="00DD4604">
      <w:pPr>
        <w:spacing w:line="360" w:lineRule="auto"/>
        <w:ind w:firstLine="426"/>
        <w:rPr>
          <w:rStyle w:val="FontStyle23"/>
          <w:b w:val="0"/>
          <w:bCs w:val="0"/>
          <w:sz w:val="24"/>
          <w:szCs w:val="24"/>
        </w:rPr>
      </w:pPr>
      <w:r w:rsidRPr="00DD4604">
        <w:rPr>
          <w:rStyle w:val="FontStyle25"/>
          <w:sz w:val="24"/>
          <w:szCs w:val="24"/>
        </w:rPr>
        <w:t xml:space="preserve">Результаты первого уровня </w:t>
      </w:r>
      <w:r w:rsidRPr="00DD4604">
        <w:rPr>
          <w:rStyle w:val="FontStyle25"/>
          <w:b w:val="0"/>
          <w:i w:val="0"/>
          <w:sz w:val="24"/>
          <w:szCs w:val="24"/>
        </w:rPr>
        <w:t>(</w:t>
      </w:r>
      <w:r w:rsidRPr="00DD4604">
        <w:rPr>
          <w:rFonts w:ascii="Times New Roman" w:eastAsia="Calibri" w:hAnsi="Times New Roman" w:cs="Times New Roman"/>
          <w:b/>
          <w:i/>
          <w:sz w:val="24"/>
          <w:szCs w:val="24"/>
        </w:rPr>
        <w:t>Приобретение школьником социальных знаний</w:t>
      </w:r>
      <w:proofErr w:type="gramStart"/>
      <w:r w:rsidRPr="00DD4604">
        <w:rPr>
          <w:rFonts w:ascii="Times New Roman" w:eastAsia="Calibri" w:hAnsi="Times New Roman" w:cs="Times New Roman"/>
          <w:b/>
          <w:i/>
          <w:sz w:val="24"/>
          <w:szCs w:val="24"/>
        </w:rPr>
        <w:t>):</w:t>
      </w:r>
      <w:r w:rsidRPr="00DD46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4604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способами самопознания, рефлексии; </w:t>
      </w:r>
      <w:r w:rsidRPr="00DD4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604">
        <w:rPr>
          <w:rFonts w:ascii="Times New Roman" w:hAnsi="Times New Roman" w:cs="Times New Roman"/>
          <w:sz w:val="24"/>
          <w:szCs w:val="24"/>
        </w:rPr>
        <w:t>приобретение социальных знаний о ситуации межличностного взаимодействия; развитие актёрских способностей.</w:t>
      </w:r>
    </w:p>
    <w:p w:rsidR="001672E9" w:rsidRPr="00DD4604" w:rsidRDefault="001672E9" w:rsidP="00DD4604">
      <w:pPr>
        <w:spacing w:line="360" w:lineRule="auto"/>
        <w:ind w:firstLine="426"/>
        <w:rPr>
          <w:rStyle w:val="FontStyle25"/>
          <w:b w:val="0"/>
          <w:bCs w:val="0"/>
          <w:i w:val="0"/>
          <w:iCs w:val="0"/>
          <w:sz w:val="24"/>
          <w:szCs w:val="24"/>
        </w:rPr>
      </w:pPr>
      <w:r w:rsidRPr="00DD4604">
        <w:rPr>
          <w:rStyle w:val="FontStyle25"/>
          <w:sz w:val="24"/>
          <w:szCs w:val="24"/>
        </w:rPr>
        <w:t xml:space="preserve">Результаты второго уровня (формирование ценностного </w:t>
      </w:r>
      <w:r w:rsidRPr="00DD460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отношения к </w:t>
      </w:r>
      <w:proofErr w:type="gramStart"/>
      <w:r w:rsidRPr="00DD4604">
        <w:rPr>
          <w:rFonts w:ascii="Times New Roman" w:eastAsia="Calibri" w:hAnsi="Times New Roman" w:cs="Times New Roman"/>
          <w:b/>
          <w:i/>
          <w:sz w:val="24"/>
          <w:szCs w:val="24"/>
        </w:rPr>
        <w:t>социальной  реальности</w:t>
      </w:r>
      <w:proofErr w:type="gramEnd"/>
      <w:r w:rsidRPr="00DD460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)</w:t>
      </w:r>
      <w:r w:rsidRPr="00DD4604">
        <w:rPr>
          <w:rFonts w:ascii="Times New Roman" w:eastAsia="Calibri" w:hAnsi="Times New Roman" w:cs="Times New Roman"/>
          <w:sz w:val="24"/>
          <w:szCs w:val="24"/>
        </w:rPr>
        <w:t>:</w:t>
      </w:r>
      <w:r w:rsidRPr="00DD4604">
        <w:rPr>
          <w:rFonts w:ascii="Times New Roman" w:hAnsi="Times New Roman" w:cs="Times New Roman"/>
          <w:sz w:val="24"/>
          <w:szCs w:val="24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1672E9" w:rsidRPr="00DD4604" w:rsidRDefault="001672E9" w:rsidP="00DD4604">
      <w:pPr>
        <w:pStyle w:val="Default"/>
        <w:spacing w:after="120" w:line="360" w:lineRule="auto"/>
        <w:rPr>
          <w:color w:val="auto"/>
          <w:lang w:eastAsia="ru-RU"/>
        </w:rPr>
      </w:pPr>
      <w:r w:rsidRPr="00DD4604">
        <w:rPr>
          <w:rStyle w:val="FontStyle25"/>
          <w:color w:val="auto"/>
          <w:sz w:val="24"/>
          <w:szCs w:val="24"/>
        </w:rPr>
        <w:t>Результаты третьего уровня (получение  школь</w:t>
      </w:r>
      <w:r w:rsidRPr="00DD4604">
        <w:rPr>
          <w:rStyle w:val="FontStyle25"/>
          <w:color w:val="auto"/>
          <w:sz w:val="24"/>
          <w:szCs w:val="24"/>
        </w:rPr>
        <w:softHyphen/>
        <w:t xml:space="preserve">ником опыта самостоятельного общественного  действия): </w:t>
      </w:r>
      <w:r w:rsidRPr="00DD4604">
        <w:rPr>
          <w:rStyle w:val="FontStyle22"/>
          <w:color w:val="auto"/>
          <w:sz w:val="24"/>
          <w:szCs w:val="24"/>
        </w:rPr>
        <w:t>школьник может приобрести опыт общения с представителями других социаль</w:t>
      </w:r>
      <w:r w:rsidRPr="00DD4604">
        <w:rPr>
          <w:rStyle w:val="FontStyle22"/>
          <w:color w:val="auto"/>
          <w:sz w:val="24"/>
          <w:szCs w:val="24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DD4604">
        <w:rPr>
          <w:lang w:eastAsia="ru-RU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</w:t>
      </w:r>
      <w:proofErr w:type="spellStart"/>
      <w:r w:rsidRPr="00DD4604">
        <w:rPr>
          <w:lang w:eastAsia="ru-RU"/>
        </w:rPr>
        <w:t>нормами.</w:t>
      </w:r>
      <w:r w:rsidRPr="00DD4604">
        <w:t>В</w:t>
      </w:r>
      <w:proofErr w:type="spellEnd"/>
      <w:r w:rsidRPr="00DD4604">
        <w:t xml:space="preserve"> результате реализации программы у обучающихся будут сформированы УУД.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У учеников будут сформированы:</w:t>
      </w:r>
    </w:p>
    <w:p w:rsidR="001672E9" w:rsidRPr="00DD4604" w:rsidRDefault="001672E9" w:rsidP="00DD4604">
      <w:pPr>
        <w:pStyle w:val="a7"/>
        <w:widowControl/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потребность сотрудничества со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сверстниками,  доброжелательное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отношение к сверстникам, бесконфликтное поведение,  стремление прислушиваться к мнению одноклассников;</w:t>
      </w:r>
    </w:p>
    <w:p w:rsidR="001672E9" w:rsidRPr="00DD4604" w:rsidRDefault="001672E9" w:rsidP="00DD4604">
      <w:pPr>
        <w:pStyle w:val="a7"/>
        <w:widowControl/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целостность взгляда на мир средствами литературных произведений; </w:t>
      </w:r>
    </w:p>
    <w:p w:rsidR="001672E9" w:rsidRPr="00DD4604" w:rsidRDefault="001672E9" w:rsidP="00DD4604">
      <w:pPr>
        <w:pStyle w:val="a7"/>
        <w:widowControl/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1672E9" w:rsidRPr="00DD4604" w:rsidRDefault="001672E9" w:rsidP="00DD4604">
      <w:pPr>
        <w:widowControl/>
        <w:numPr>
          <w:ilvl w:val="0"/>
          <w:numId w:val="8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осознание значимости занятий театральным искусством для личного развития.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4604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DD4604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DD4604">
        <w:rPr>
          <w:rFonts w:ascii="Times New Roman" w:hAnsi="Times New Roman" w:cs="Times New Roman"/>
          <w:sz w:val="24"/>
          <w:szCs w:val="24"/>
        </w:rPr>
        <w:t xml:space="preserve"> изучения </w:t>
      </w:r>
      <w:proofErr w:type="gramStart"/>
      <w:r w:rsidRPr="00DD4604">
        <w:rPr>
          <w:rFonts w:ascii="Times New Roman" w:hAnsi="Times New Roman" w:cs="Times New Roman"/>
          <w:sz w:val="24"/>
          <w:szCs w:val="24"/>
        </w:rPr>
        <w:t>курса  является</w:t>
      </w:r>
      <w:proofErr w:type="gramEnd"/>
      <w:r w:rsidRPr="00DD4604">
        <w:rPr>
          <w:rFonts w:ascii="Times New Roman" w:hAnsi="Times New Roman" w:cs="Times New Roman"/>
          <w:sz w:val="24"/>
          <w:szCs w:val="24"/>
        </w:rPr>
        <w:t xml:space="preserve"> формирование следующих универсальных учебных действий (УУД). 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672E9" w:rsidRPr="00DD4604" w:rsidRDefault="001672E9" w:rsidP="00DD4604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1672E9" w:rsidRPr="00DD4604" w:rsidRDefault="001672E9" w:rsidP="00DD4604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lastRenderedPageBreak/>
        <w:t>планировать свои действия на отдельных этапах работы над пьесой;</w:t>
      </w:r>
    </w:p>
    <w:p w:rsidR="001672E9" w:rsidRPr="00DD4604" w:rsidRDefault="001672E9" w:rsidP="00DD4604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1672E9" w:rsidRPr="00DD4604" w:rsidRDefault="001672E9" w:rsidP="00DD4604">
      <w:pPr>
        <w:pStyle w:val="a7"/>
        <w:widowControl/>
        <w:numPr>
          <w:ilvl w:val="0"/>
          <w:numId w:val="9"/>
        </w:numPr>
        <w:autoSpaceDE/>
        <w:autoSpaceDN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672E9" w:rsidRPr="00DD4604" w:rsidRDefault="001672E9" w:rsidP="00DD4604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1672E9" w:rsidRPr="00DD4604" w:rsidRDefault="001672E9" w:rsidP="00DD4604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1672E9" w:rsidRPr="00DD4604" w:rsidRDefault="001672E9" w:rsidP="00DD4604">
      <w:pPr>
        <w:pStyle w:val="a7"/>
        <w:widowControl/>
        <w:numPr>
          <w:ilvl w:val="0"/>
          <w:numId w:val="10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DD4604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DD4604">
        <w:rPr>
          <w:rFonts w:ascii="Times New Roman" w:hAnsi="Times New Roman" w:cs="Times New Roman"/>
          <w:sz w:val="24"/>
          <w:szCs w:val="24"/>
        </w:rPr>
        <w:t>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D4604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D4604">
        <w:rPr>
          <w:rFonts w:ascii="Times New Roman" w:hAnsi="Times New Roman" w:cs="Times New Roman"/>
          <w:iCs/>
          <w:sz w:val="24"/>
          <w:szCs w:val="24"/>
          <w:lang w:eastAsia="ar-SA"/>
        </w:rPr>
        <w:t>включаться в диалог, в коллективное обсуждение, проявлять инициативу и активность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D4604">
        <w:rPr>
          <w:rFonts w:ascii="Times New Roman" w:hAnsi="Times New Roman" w:cs="Times New Roman"/>
          <w:iCs/>
          <w:sz w:val="24"/>
          <w:szCs w:val="24"/>
          <w:lang w:eastAsia="ar-SA"/>
        </w:rPr>
        <w:t>работать в группе, учитывать мнения партнёров, отличные от собственных;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D4604">
        <w:rPr>
          <w:rFonts w:ascii="Times New Roman" w:eastAsia="NewtonCSanPin-Regular" w:hAnsi="Times New Roman" w:cs="Times New Roman"/>
          <w:sz w:val="24"/>
          <w:szCs w:val="24"/>
        </w:rPr>
        <w:t>обращаться за помощью;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DD4604">
        <w:rPr>
          <w:rFonts w:ascii="Times New Roman" w:eastAsia="NewtonCSanPin-Regular" w:hAnsi="Times New Roman" w:cs="Times New Roman"/>
          <w:sz w:val="24"/>
          <w:szCs w:val="24"/>
        </w:rPr>
        <w:t>формулировать свои затруднения;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eastAsia="NewtonCSanPin-Regular" w:hAnsi="Times New Roman" w:cs="Times New Roman"/>
          <w:sz w:val="24"/>
          <w:szCs w:val="24"/>
        </w:rPr>
        <w:t xml:space="preserve">предлагать помощь и сотрудничество; </w:t>
      </w:r>
    </w:p>
    <w:p w:rsidR="001672E9" w:rsidRPr="00DD4604" w:rsidRDefault="001672E9" w:rsidP="00DD4604">
      <w:pPr>
        <w:pStyle w:val="21"/>
        <w:widowControl/>
        <w:numPr>
          <w:ilvl w:val="0"/>
          <w:numId w:val="7"/>
        </w:numPr>
        <w:tabs>
          <w:tab w:val="left" w:pos="426"/>
        </w:tabs>
        <w:suppressAutoHyphens/>
        <w:spacing w:line="360" w:lineRule="auto"/>
        <w:rPr>
          <w:rFonts w:eastAsia="NewtonCSanPin-Regular"/>
          <w:sz w:val="24"/>
          <w:szCs w:val="24"/>
        </w:rPr>
      </w:pPr>
      <w:r w:rsidRPr="00DD4604">
        <w:rPr>
          <w:rFonts w:eastAsia="NewtonCSanPin-Regular"/>
          <w:sz w:val="24"/>
          <w:szCs w:val="24"/>
        </w:rPr>
        <w:t>слушать собеседника;</w:t>
      </w:r>
    </w:p>
    <w:p w:rsidR="001672E9" w:rsidRPr="00DD4604" w:rsidRDefault="001672E9" w:rsidP="00DD4604">
      <w:pPr>
        <w:pStyle w:val="21"/>
        <w:widowControl/>
        <w:numPr>
          <w:ilvl w:val="0"/>
          <w:numId w:val="7"/>
        </w:numPr>
        <w:tabs>
          <w:tab w:val="left" w:pos="426"/>
        </w:tabs>
        <w:suppressAutoHyphens/>
        <w:snapToGrid w:val="0"/>
        <w:spacing w:line="360" w:lineRule="auto"/>
        <w:rPr>
          <w:rFonts w:eastAsia="NewtonCSanPin-Regular"/>
          <w:sz w:val="24"/>
          <w:szCs w:val="24"/>
        </w:rPr>
      </w:pPr>
      <w:r w:rsidRPr="00DD4604">
        <w:rPr>
          <w:rFonts w:eastAsia="NewtonCSanPin-Regular"/>
          <w:sz w:val="24"/>
          <w:szCs w:val="24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1672E9" w:rsidRPr="00DD4604" w:rsidRDefault="001672E9" w:rsidP="00DD4604">
      <w:pPr>
        <w:pStyle w:val="21"/>
        <w:widowControl/>
        <w:numPr>
          <w:ilvl w:val="0"/>
          <w:numId w:val="7"/>
        </w:numPr>
        <w:tabs>
          <w:tab w:val="left" w:pos="426"/>
        </w:tabs>
        <w:suppressAutoHyphens/>
        <w:snapToGrid w:val="0"/>
        <w:spacing w:line="360" w:lineRule="auto"/>
        <w:rPr>
          <w:rFonts w:eastAsia="NewtonCSanPin-Regular"/>
          <w:sz w:val="24"/>
          <w:szCs w:val="24"/>
        </w:rPr>
      </w:pPr>
      <w:r w:rsidRPr="00DD4604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контроль; </w:t>
      </w:r>
    </w:p>
    <w:p w:rsidR="001672E9" w:rsidRPr="00DD4604" w:rsidRDefault="001672E9" w:rsidP="00DD4604">
      <w:pPr>
        <w:widowControl/>
        <w:numPr>
          <w:ilvl w:val="0"/>
          <w:numId w:val="7"/>
        </w:numPr>
        <w:autoSpaceDE/>
        <w:autoSpaceDN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читать, соблюдая орфоэпические и интонационные нормы чтения;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выразительному чтению;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различать произведения по жанру;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развивать речевое дыхание и правильную артикуляцию;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видам театрального искусства, основам актёрского мастерства;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t>сочинять этюды по сказкам;</w:t>
      </w:r>
    </w:p>
    <w:p w:rsidR="001672E9" w:rsidRPr="00DD4604" w:rsidRDefault="001672E9" w:rsidP="00DD4604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604">
        <w:rPr>
          <w:rFonts w:ascii="Times New Roman" w:hAnsi="Times New Roman" w:cs="Times New Roman"/>
          <w:sz w:val="24"/>
          <w:szCs w:val="24"/>
        </w:rPr>
        <w:lastRenderedPageBreak/>
        <w:t>умению выражать разнообразные эмоциональные состояния (грусть, радость, злоба, удивление, восхищение)</w:t>
      </w:r>
    </w:p>
    <w:p w:rsidR="001672E9" w:rsidRPr="00DD4604" w:rsidRDefault="001672E9" w:rsidP="00DD46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2E9" w:rsidRPr="00DD4604" w:rsidRDefault="001672E9" w:rsidP="00DD46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09B6" w:rsidRPr="00DD4604" w:rsidRDefault="002C09B6" w:rsidP="00DD4604">
      <w:pPr>
        <w:pStyle w:val="110"/>
        <w:numPr>
          <w:ilvl w:val="0"/>
          <w:numId w:val="19"/>
        </w:numPr>
        <w:tabs>
          <w:tab w:val="left" w:pos="835"/>
        </w:tabs>
        <w:spacing w:after="4" w:line="360" w:lineRule="auto"/>
      </w:pPr>
      <w:r w:rsidRPr="00DD4604">
        <w:t>Учебный</w:t>
      </w:r>
      <w:r w:rsidRPr="00DD4604">
        <w:rPr>
          <w:spacing w:val="-2"/>
        </w:rPr>
        <w:t xml:space="preserve"> </w:t>
      </w:r>
      <w:r w:rsidRPr="00DD4604">
        <w:t>план.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59"/>
        <w:gridCol w:w="1488"/>
        <w:gridCol w:w="2633"/>
        <w:gridCol w:w="3721"/>
      </w:tblGrid>
      <w:tr w:rsidR="002C09B6" w:rsidRPr="00DD4604" w:rsidTr="002C09B6">
        <w:trPr>
          <w:trHeight w:val="551"/>
          <w:jc w:val="center"/>
        </w:trPr>
        <w:tc>
          <w:tcPr>
            <w:tcW w:w="542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55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№</w:t>
            </w:r>
          </w:p>
          <w:p w:rsidR="002C09B6" w:rsidRPr="00DD4604" w:rsidRDefault="002C09B6" w:rsidP="00DD4604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п/п</w:t>
            </w:r>
          </w:p>
        </w:tc>
        <w:tc>
          <w:tcPr>
            <w:tcW w:w="2359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281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Название</w:t>
            </w:r>
            <w:proofErr w:type="spellEnd"/>
            <w:r w:rsidRPr="00DD46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88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24" w:right="112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Количество</w:t>
            </w:r>
            <w:proofErr w:type="spellEnd"/>
          </w:p>
          <w:p w:rsidR="002C09B6" w:rsidRPr="00DD4604" w:rsidRDefault="002C09B6" w:rsidP="00DD4604">
            <w:pPr>
              <w:pStyle w:val="TableParagraph"/>
              <w:spacing w:line="360" w:lineRule="auto"/>
              <w:ind w:left="122" w:right="112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33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 w:right="96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Форма</w:t>
            </w:r>
            <w:proofErr w:type="spellEnd"/>
            <w:r w:rsidRPr="00DD46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промежуточной</w:t>
            </w:r>
            <w:proofErr w:type="spellEnd"/>
          </w:p>
          <w:p w:rsidR="002C09B6" w:rsidRPr="00DD4604" w:rsidRDefault="002C09B6" w:rsidP="00DD4604">
            <w:pPr>
              <w:pStyle w:val="TableParagraph"/>
              <w:spacing w:line="360" w:lineRule="auto"/>
              <w:ind w:left="106" w:right="93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721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50" w:right="141"/>
              <w:jc w:val="center"/>
              <w:rPr>
                <w:sz w:val="24"/>
                <w:szCs w:val="24"/>
              </w:rPr>
            </w:pPr>
            <w:proofErr w:type="spellStart"/>
            <w:r w:rsidRPr="00DD4604">
              <w:rPr>
                <w:sz w:val="24"/>
                <w:szCs w:val="24"/>
              </w:rPr>
              <w:t>Форма</w:t>
            </w:r>
            <w:proofErr w:type="spellEnd"/>
            <w:r w:rsidRPr="00DD46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итоговой</w:t>
            </w:r>
            <w:proofErr w:type="spellEnd"/>
            <w:r w:rsidRPr="00DD4604">
              <w:rPr>
                <w:sz w:val="24"/>
                <w:szCs w:val="24"/>
              </w:rPr>
              <w:t xml:space="preserve"> </w:t>
            </w:r>
            <w:proofErr w:type="spellStart"/>
            <w:r w:rsidRPr="00DD4604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2C09B6" w:rsidRPr="00DD4604" w:rsidTr="002C09B6">
        <w:trPr>
          <w:trHeight w:val="287"/>
          <w:jc w:val="center"/>
        </w:trPr>
        <w:tc>
          <w:tcPr>
            <w:tcW w:w="542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«Театральная игра»</w:t>
            </w:r>
          </w:p>
        </w:tc>
        <w:tc>
          <w:tcPr>
            <w:tcW w:w="1488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565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5 ч</w:t>
            </w:r>
          </w:p>
        </w:tc>
        <w:tc>
          <w:tcPr>
            <w:tcW w:w="2633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3" w:right="96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Игра, упражнения</w:t>
            </w:r>
          </w:p>
        </w:tc>
        <w:tc>
          <w:tcPr>
            <w:tcW w:w="3721" w:type="dxa"/>
          </w:tcPr>
          <w:p w:rsidR="002C09B6" w:rsidRPr="00DD4604" w:rsidRDefault="0078501A" w:rsidP="00DD4604">
            <w:pPr>
              <w:pStyle w:val="TableParagraph"/>
              <w:spacing w:line="360" w:lineRule="auto"/>
              <w:ind w:left="150" w:right="140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Игры-пантомимы (разучивание)</w:t>
            </w:r>
          </w:p>
        </w:tc>
      </w:tr>
      <w:tr w:rsidR="002C09B6" w:rsidRPr="00DD4604" w:rsidTr="002C09B6">
        <w:trPr>
          <w:trHeight w:val="287"/>
          <w:jc w:val="center"/>
        </w:trPr>
        <w:tc>
          <w:tcPr>
            <w:tcW w:w="542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«Культура и техника речи»</w:t>
            </w:r>
          </w:p>
        </w:tc>
        <w:tc>
          <w:tcPr>
            <w:tcW w:w="1488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565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  <w:lang w:val="ru-RU"/>
              </w:rPr>
              <w:t xml:space="preserve">6 </w:t>
            </w:r>
            <w:r w:rsidRPr="00DD4604">
              <w:rPr>
                <w:sz w:val="24"/>
                <w:szCs w:val="24"/>
              </w:rPr>
              <w:t>ч</w:t>
            </w:r>
          </w:p>
        </w:tc>
        <w:tc>
          <w:tcPr>
            <w:tcW w:w="2633" w:type="dxa"/>
          </w:tcPr>
          <w:p w:rsidR="002C09B6" w:rsidRPr="00DD4604" w:rsidRDefault="0078501A" w:rsidP="00DD4604">
            <w:pPr>
              <w:pStyle w:val="TableParagraph"/>
              <w:spacing w:line="360" w:lineRule="auto"/>
              <w:ind w:left="103" w:right="96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3721" w:type="dxa"/>
          </w:tcPr>
          <w:p w:rsidR="002C09B6" w:rsidRPr="00DD4604" w:rsidRDefault="0078501A" w:rsidP="00DD4604">
            <w:pPr>
              <w:pStyle w:val="TableParagraph"/>
              <w:spacing w:line="360" w:lineRule="auto"/>
              <w:ind w:left="150" w:right="14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4604">
              <w:rPr>
                <w:sz w:val="24"/>
                <w:szCs w:val="24"/>
                <w:lang w:val="ru-RU"/>
              </w:rPr>
              <w:t>Инсцениров</w:t>
            </w:r>
            <w:r w:rsidR="00C30217" w:rsidRPr="00DD4604">
              <w:rPr>
                <w:sz w:val="24"/>
                <w:szCs w:val="24"/>
                <w:lang w:val="ru-RU"/>
              </w:rPr>
              <w:t>ание</w:t>
            </w:r>
            <w:proofErr w:type="spellEnd"/>
          </w:p>
        </w:tc>
      </w:tr>
      <w:tr w:rsidR="00A72A7E" w:rsidRPr="00DD4604" w:rsidTr="002C09B6">
        <w:trPr>
          <w:trHeight w:val="287"/>
          <w:jc w:val="center"/>
        </w:trPr>
        <w:tc>
          <w:tcPr>
            <w:tcW w:w="542" w:type="dxa"/>
          </w:tcPr>
          <w:p w:rsidR="00A72A7E" w:rsidRPr="00DD4604" w:rsidRDefault="00A72A7E" w:rsidP="00DD460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A72A7E" w:rsidRPr="00DD4604" w:rsidRDefault="00C30217" w:rsidP="00DD4604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Ритмопластика</w:t>
            </w:r>
          </w:p>
        </w:tc>
        <w:tc>
          <w:tcPr>
            <w:tcW w:w="1488" w:type="dxa"/>
          </w:tcPr>
          <w:p w:rsidR="00A72A7E" w:rsidRPr="00DD4604" w:rsidRDefault="00C30217" w:rsidP="00DD4604">
            <w:pPr>
              <w:pStyle w:val="TableParagraph"/>
              <w:spacing w:line="360" w:lineRule="auto"/>
              <w:ind w:left="565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3 ч</w:t>
            </w:r>
          </w:p>
        </w:tc>
        <w:tc>
          <w:tcPr>
            <w:tcW w:w="2633" w:type="dxa"/>
          </w:tcPr>
          <w:p w:rsidR="00A72A7E" w:rsidRPr="00DD4604" w:rsidRDefault="00C30217" w:rsidP="00DD4604">
            <w:pPr>
              <w:pStyle w:val="TableParagraph"/>
              <w:spacing w:line="360" w:lineRule="auto"/>
              <w:ind w:left="103" w:right="96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Игра, миниатюры</w:t>
            </w:r>
          </w:p>
        </w:tc>
        <w:tc>
          <w:tcPr>
            <w:tcW w:w="3721" w:type="dxa"/>
          </w:tcPr>
          <w:p w:rsidR="00A72A7E" w:rsidRPr="00DD4604" w:rsidRDefault="00C30217" w:rsidP="00DD4604">
            <w:pPr>
              <w:pStyle w:val="TableParagraph"/>
              <w:spacing w:line="360" w:lineRule="auto"/>
              <w:ind w:left="150" w:right="14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D4604">
              <w:rPr>
                <w:sz w:val="24"/>
                <w:szCs w:val="24"/>
                <w:lang w:val="ru-RU"/>
              </w:rPr>
              <w:t>Инсценирование</w:t>
            </w:r>
            <w:proofErr w:type="spellEnd"/>
          </w:p>
        </w:tc>
      </w:tr>
      <w:tr w:rsidR="002C09B6" w:rsidRPr="00DD4604" w:rsidTr="002C09B6">
        <w:trPr>
          <w:trHeight w:val="278"/>
          <w:jc w:val="center"/>
        </w:trPr>
        <w:tc>
          <w:tcPr>
            <w:tcW w:w="542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«Основы театральной культуры</w:t>
            </w:r>
          </w:p>
        </w:tc>
        <w:tc>
          <w:tcPr>
            <w:tcW w:w="1488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534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  <w:lang w:val="ru-RU"/>
              </w:rPr>
              <w:t>3</w:t>
            </w:r>
            <w:r w:rsidRPr="00DD4604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633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 w:right="96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Игра, упражнения</w:t>
            </w:r>
          </w:p>
        </w:tc>
        <w:tc>
          <w:tcPr>
            <w:tcW w:w="3721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50" w:right="137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Миниатюра</w:t>
            </w:r>
          </w:p>
        </w:tc>
      </w:tr>
      <w:tr w:rsidR="002C09B6" w:rsidRPr="00DD4604" w:rsidTr="002C09B6">
        <w:trPr>
          <w:trHeight w:val="515"/>
          <w:jc w:val="center"/>
        </w:trPr>
        <w:tc>
          <w:tcPr>
            <w:tcW w:w="542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«Работа над спектаклем</w:t>
            </w:r>
          </w:p>
        </w:tc>
        <w:tc>
          <w:tcPr>
            <w:tcW w:w="1488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534"/>
              <w:rPr>
                <w:sz w:val="24"/>
                <w:szCs w:val="24"/>
              </w:rPr>
            </w:pPr>
            <w:r w:rsidRPr="00DD4604">
              <w:rPr>
                <w:sz w:val="24"/>
                <w:szCs w:val="24"/>
              </w:rPr>
              <w:t>1</w:t>
            </w:r>
            <w:r w:rsidRPr="00DD4604">
              <w:rPr>
                <w:sz w:val="24"/>
                <w:szCs w:val="24"/>
                <w:lang w:val="ru-RU"/>
              </w:rPr>
              <w:t>5</w:t>
            </w:r>
            <w:r w:rsidRPr="00DD4604">
              <w:rPr>
                <w:sz w:val="24"/>
                <w:szCs w:val="24"/>
              </w:rPr>
              <w:t>ч</w:t>
            </w:r>
          </w:p>
        </w:tc>
        <w:tc>
          <w:tcPr>
            <w:tcW w:w="2633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06" w:right="96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Инсценировка</w:t>
            </w:r>
          </w:p>
        </w:tc>
        <w:tc>
          <w:tcPr>
            <w:tcW w:w="3721" w:type="dxa"/>
          </w:tcPr>
          <w:p w:rsidR="002C09B6" w:rsidRPr="00DD4604" w:rsidRDefault="002C09B6" w:rsidP="00DD4604">
            <w:pPr>
              <w:pStyle w:val="TableParagraph"/>
              <w:spacing w:line="360" w:lineRule="auto"/>
              <w:ind w:left="150" w:right="144"/>
              <w:jc w:val="center"/>
              <w:rPr>
                <w:sz w:val="24"/>
                <w:szCs w:val="24"/>
                <w:lang w:val="ru-RU"/>
              </w:rPr>
            </w:pPr>
            <w:r w:rsidRPr="00DD4604">
              <w:rPr>
                <w:sz w:val="24"/>
                <w:szCs w:val="24"/>
                <w:lang w:val="ru-RU"/>
              </w:rPr>
              <w:t>Спектакль</w:t>
            </w:r>
          </w:p>
        </w:tc>
      </w:tr>
    </w:tbl>
    <w:p w:rsidR="002C09B6" w:rsidRPr="00DD4604" w:rsidRDefault="002C09B6" w:rsidP="00DD4604">
      <w:pPr>
        <w:pStyle w:val="a3"/>
        <w:spacing w:before="8" w:line="360" w:lineRule="auto"/>
        <w:rPr>
          <w:rFonts w:ascii="Times New Roman" w:hAnsi="Times New Roman" w:cs="Times New Roman"/>
          <w:b/>
        </w:rPr>
      </w:pPr>
    </w:p>
    <w:p w:rsidR="0078501A" w:rsidRPr="00DD4604" w:rsidRDefault="0078501A" w:rsidP="00A5200C">
      <w:pPr>
        <w:pStyle w:val="110"/>
        <w:numPr>
          <w:ilvl w:val="0"/>
          <w:numId w:val="19"/>
        </w:numPr>
        <w:tabs>
          <w:tab w:val="left" w:pos="835"/>
        </w:tabs>
        <w:spacing w:line="360" w:lineRule="auto"/>
      </w:pPr>
      <w:r w:rsidRPr="00DD4604">
        <w:t>Условия</w:t>
      </w:r>
      <w:r w:rsidRPr="00DD4604">
        <w:rPr>
          <w:spacing w:val="-5"/>
        </w:rPr>
        <w:t xml:space="preserve"> </w:t>
      </w:r>
      <w:r w:rsidRPr="00DD4604">
        <w:t>реализации</w:t>
      </w:r>
      <w:r w:rsidRPr="00DD4604">
        <w:rPr>
          <w:spacing w:val="-5"/>
        </w:rPr>
        <w:t xml:space="preserve"> </w:t>
      </w:r>
      <w:r w:rsidRPr="00DD4604">
        <w:t>программы</w:t>
      </w:r>
    </w:p>
    <w:p w:rsidR="004640AF" w:rsidRPr="00DD4604" w:rsidRDefault="004640AF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rPr>
          <w:rFonts w:ascii="Times New Roman" w:hAnsi="Times New Roman" w:cs="Times New Roman"/>
          <w:b/>
        </w:rPr>
      </w:pPr>
      <w:r w:rsidRPr="00DD4604">
        <w:rPr>
          <w:rFonts w:ascii="Times New Roman" w:hAnsi="Times New Roman" w:cs="Times New Roman"/>
          <w:b/>
        </w:rPr>
        <w:t>Учебно-методическое обеспечение программы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rPr>
          <w:rFonts w:ascii="Times New Roman" w:hAnsi="Times New Roman" w:cs="Times New Roman"/>
          <w:b/>
        </w:rPr>
      </w:pPr>
      <w:r w:rsidRPr="00DD4604">
        <w:rPr>
          <w:rFonts w:ascii="Times New Roman" w:hAnsi="Times New Roman" w:cs="Times New Roman"/>
        </w:rPr>
        <w:t>Основные формы организации образовательной деятельности: беседа, наблюдение, показ, репетиция. При реализации программы «</w:t>
      </w:r>
      <w:r w:rsidR="002B542E" w:rsidRPr="00DD4604">
        <w:rPr>
          <w:rFonts w:ascii="Times New Roman" w:hAnsi="Times New Roman" w:cs="Times New Roman"/>
        </w:rPr>
        <w:t>ФАНТАЗЕРЫ</w:t>
      </w:r>
      <w:r w:rsidRPr="00DD4604">
        <w:rPr>
          <w:rFonts w:ascii="Times New Roman" w:hAnsi="Times New Roman" w:cs="Times New Roman"/>
        </w:rPr>
        <w:t xml:space="preserve">» используются следующие педагогические технологии: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 личностно ориентированное обучение,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-дифференцированное обучение,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 игровые технологии,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-системно-</w:t>
      </w:r>
      <w:proofErr w:type="spellStart"/>
      <w:r w:rsidRPr="00DD4604">
        <w:rPr>
          <w:rFonts w:ascii="Times New Roman" w:hAnsi="Times New Roman" w:cs="Times New Roman"/>
        </w:rPr>
        <w:t>деятельностный</w:t>
      </w:r>
      <w:proofErr w:type="spellEnd"/>
      <w:r w:rsidRPr="00DD4604">
        <w:rPr>
          <w:rFonts w:ascii="Times New Roman" w:hAnsi="Times New Roman" w:cs="Times New Roman"/>
        </w:rPr>
        <w:t xml:space="preserve"> подход в организации обучения школьников.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Также могут быть использованы дистанционные образовательные технологии. Программа построена на принципах дидактики: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-принцип развивающего и воспитывающего характера обучения;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-принцип систематичности и последовательности в практическом овладении основами театральной культуры;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-принцип движения от простого к сложному, постепенное усложнение теоретического и практического материала;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-принцип наглядности, привлечение чувственного восприятия, наблюдения, </w:t>
      </w:r>
      <w:r w:rsidRPr="00DD4604">
        <w:rPr>
          <w:rFonts w:ascii="Times New Roman" w:hAnsi="Times New Roman" w:cs="Times New Roman"/>
        </w:rPr>
        <w:lastRenderedPageBreak/>
        <w:t xml:space="preserve">показа;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-принцип опоры на возрастные и индивидуальные особенности школьников. </w:t>
      </w:r>
    </w:p>
    <w:p w:rsidR="00FC5543" w:rsidRPr="00DD4604" w:rsidRDefault="00FC5543" w:rsidP="00DD4604">
      <w:pPr>
        <w:pStyle w:val="a3"/>
        <w:spacing w:before="12" w:line="360" w:lineRule="auto"/>
        <w:ind w:right="28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Эти важнейшие педагогические принципы позволяют вносить коррективы в программу согласно интересам, потребностям и возможностям каждого </w:t>
      </w:r>
      <w:proofErr w:type="spellStart"/>
      <w:r w:rsidRPr="00DD4604">
        <w:rPr>
          <w:rFonts w:ascii="Times New Roman" w:hAnsi="Times New Roman" w:cs="Times New Roman"/>
        </w:rPr>
        <w:t>ребeнка</w:t>
      </w:r>
      <w:proofErr w:type="spellEnd"/>
      <w:r w:rsidRPr="00DD4604">
        <w:rPr>
          <w:rFonts w:ascii="Times New Roman" w:hAnsi="Times New Roman" w:cs="Times New Roman"/>
        </w:rPr>
        <w:t xml:space="preserve"> в его творческом развитии. При освоении программы используются следующие методы обучения: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-наглядные (показ, просмотр видеоматериалов); </w:t>
      </w:r>
    </w:p>
    <w:p w:rsidR="00FC5543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-словесные (рассказы, беседы, работа с текстами, анализ и обсуждение); </w:t>
      </w:r>
    </w:p>
    <w:p w:rsidR="004640AF" w:rsidRPr="00DD4604" w:rsidRDefault="00FC5543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-практические (репетиции, экскурсии, посещение театров и концертных залов)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  <w:b/>
        </w:rPr>
      </w:pPr>
      <w:r w:rsidRPr="00DD4604">
        <w:rPr>
          <w:rFonts w:ascii="Times New Roman" w:hAnsi="Times New Roman" w:cs="Times New Roman"/>
          <w:b/>
        </w:rPr>
        <w:t>Материально-техническое обеспечение программы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 Требования к помещению для занятий: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-проветриваемый кабинет (аудитория, актовый зал) с хорошим освещением или учебный класс, соответствующий требованиям СанПиН 2.4.4.3172-14 (Постановление Главного государственного санитарного врача РФ от 04.07.2014, № 41); 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-аудио и видеоаппаратура (компьютер); 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-игрушки мягкие, мячи, маты (коврики) для тренинга; 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-элементы театральных (сценических) костюмов; 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 xml:space="preserve">-предметы мелкого реквизита для этюдов. 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Требования к мебели:</w:t>
      </w:r>
    </w:p>
    <w:p w:rsidR="00A72A7E" w:rsidRPr="00DD4604" w:rsidRDefault="00A72A7E" w:rsidP="00DD4604">
      <w:pPr>
        <w:pStyle w:val="a3"/>
        <w:spacing w:before="12" w:line="360" w:lineRule="auto"/>
        <w:ind w:right="289" w:firstLine="709"/>
        <w:jc w:val="both"/>
        <w:rPr>
          <w:rFonts w:ascii="Times New Roman" w:hAnsi="Times New Roman" w:cs="Times New Roman"/>
        </w:rPr>
      </w:pPr>
      <w:r w:rsidRPr="00DD4604">
        <w:rPr>
          <w:rFonts w:ascii="Times New Roman" w:hAnsi="Times New Roman" w:cs="Times New Roman"/>
        </w:rPr>
        <w:t>-наличие ученических столов и стульев согласно (СанПиН 1.2.3685-21).</w:t>
      </w:r>
    </w:p>
    <w:p w:rsidR="00A72A7E" w:rsidRPr="00DD4604" w:rsidRDefault="00A72A7E" w:rsidP="00DD4604">
      <w:pPr>
        <w:pStyle w:val="a3"/>
        <w:spacing w:before="12" w:line="360" w:lineRule="auto"/>
        <w:ind w:right="289"/>
        <w:jc w:val="both"/>
        <w:rPr>
          <w:rFonts w:ascii="Times New Roman" w:hAnsi="Times New Roman" w:cs="Times New Roman"/>
        </w:rPr>
      </w:pPr>
    </w:p>
    <w:p w:rsidR="00F20581" w:rsidRDefault="00F20581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A5200C" w:rsidRPr="00DD4604" w:rsidRDefault="00A5200C" w:rsidP="00DD4604">
      <w:pPr>
        <w:pStyle w:val="a3"/>
        <w:spacing w:before="12" w:line="360" w:lineRule="auto"/>
        <w:ind w:right="289"/>
        <w:jc w:val="center"/>
        <w:rPr>
          <w:rFonts w:ascii="Times New Roman" w:hAnsi="Times New Roman" w:cs="Times New Roman"/>
          <w:b/>
        </w:rPr>
      </w:pPr>
    </w:p>
    <w:p w:rsidR="002C5955" w:rsidRPr="00DD4604" w:rsidRDefault="002C5955" w:rsidP="00DD4604">
      <w:pPr>
        <w:pStyle w:val="a3"/>
        <w:spacing w:before="12" w:line="360" w:lineRule="auto"/>
        <w:ind w:right="289" w:firstLine="709"/>
        <w:jc w:val="right"/>
        <w:rPr>
          <w:rFonts w:ascii="Times New Roman" w:hAnsi="Times New Roman" w:cs="Times New Roman"/>
        </w:rPr>
      </w:pPr>
    </w:p>
    <w:p w:rsidR="002C5955" w:rsidRPr="00DD4604" w:rsidRDefault="002C5955" w:rsidP="00DD46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04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 курса </w:t>
      </w:r>
    </w:p>
    <w:p w:rsidR="002C5955" w:rsidRPr="00DD4604" w:rsidRDefault="002C5955" w:rsidP="00DD46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90"/>
        <w:gridCol w:w="5953"/>
        <w:gridCol w:w="1574"/>
      </w:tblGrid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90" w:type="dxa"/>
          </w:tcPr>
          <w:p w:rsidR="002C5955" w:rsidRPr="00DD4604" w:rsidRDefault="00A5200C" w:rsidP="00DD4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74" w:type="dxa"/>
          </w:tcPr>
          <w:p w:rsidR="002C5955" w:rsidRPr="00DD4604" w:rsidRDefault="004F6DE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955" w:rsidRPr="00DD4604" w:rsidTr="002C5955">
        <w:tc>
          <w:tcPr>
            <w:tcW w:w="9776" w:type="dxa"/>
            <w:gridSpan w:val="4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2C5955">
        <w:tc>
          <w:tcPr>
            <w:tcW w:w="9776" w:type="dxa"/>
            <w:gridSpan w:val="4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Раздел: «Театральная игра»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театр!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eastAsia="Times New Roman" w:cs="Times New Roman"/>
                <w:color w:val="auto"/>
              </w:rPr>
            </w:pPr>
            <w:r w:rsidRPr="00DD4604">
              <w:rPr>
                <w:rFonts w:eastAsia="Times New Roman" w:cs="Times New Roman"/>
                <w:color w:val="auto"/>
              </w:rPr>
              <w:t xml:space="preserve"> Театральная игра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Репетиция  сказки «</w:t>
            </w:r>
            <w:r w:rsidR="004F6DE1" w:rsidRPr="00DD4604">
              <w:rPr>
                <w:rFonts w:ascii="Times New Roman" w:hAnsi="Times New Roman" w:cs="Times New Roman"/>
                <w:sz w:val="24"/>
                <w:szCs w:val="24"/>
              </w:rPr>
              <w:t>Каша из топора</w:t>
            </w: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eastAsia="Times New Roman" w:cs="Times New Roman"/>
                <w:color w:val="auto"/>
              </w:rPr>
            </w:pPr>
            <w:r w:rsidRPr="00DD4604">
              <w:rPr>
                <w:rFonts w:cs="Times New Roman"/>
                <w:color w:val="auto"/>
              </w:rPr>
              <w:t xml:space="preserve">В мире пословиц.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51" w:rsidRPr="00DD4604" w:rsidTr="002B542E">
        <w:tc>
          <w:tcPr>
            <w:tcW w:w="9776" w:type="dxa"/>
            <w:gridSpan w:val="4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Раздел: «Культура и техника речи»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51" w:rsidRPr="00DD4604" w:rsidTr="002B542E">
        <w:tc>
          <w:tcPr>
            <w:tcW w:w="9776" w:type="dxa"/>
            <w:gridSpan w:val="4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Раздел: «Ритмопластика»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  <w:proofErr w:type="spellStart"/>
            <w:r w:rsidRPr="00DD4604">
              <w:rPr>
                <w:rFonts w:cs="Times New Roman"/>
                <w:color w:val="auto"/>
              </w:rPr>
              <w:t>Инсценирование</w:t>
            </w:r>
            <w:proofErr w:type="spellEnd"/>
            <w:r w:rsidRPr="00DD4604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DD4604">
              <w:rPr>
                <w:rFonts w:cs="Times New Roman"/>
                <w:color w:val="auto"/>
              </w:rPr>
              <w:t>мультсказок</w:t>
            </w:r>
            <w:proofErr w:type="spellEnd"/>
          </w:p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По книге «Лучшие мультики малышам»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51" w:rsidRPr="00DD4604" w:rsidTr="002B542E">
        <w:tc>
          <w:tcPr>
            <w:tcW w:w="9776" w:type="dxa"/>
            <w:gridSpan w:val="4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Раздел: « Основы театральной культуры»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751" w:rsidRPr="00DD4604" w:rsidTr="002B542E">
        <w:tc>
          <w:tcPr>
            <w:tcW w:w="9776" w:type="dxa"/>
            <w:gridSpan w:val="4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Раздел: « Работа над спектаклем»</w:t>
            </w:r>
          </w:p>
        </w:tc>
      </w:tr>
      <w:tr w:rsidR="00FA6751" w:rsidRPr="00DD4604" w:rsidTr="004F6DE1">
        <w:tc>
          <w:tcPr>
            <w:tcW w:w="959" w:type="dxa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290" w:type="dxa"/>
          </w:tcPr>
          <w:p w:rsidR="00FA6751" w:rsidRPr="00DD4604" w:rsidRDefault="00FA6751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DE1"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 сказок </w:t>
            </w:r>
            <w:r w:rsidR="004F6DE1"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FA6751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  <w:r w:rsidRPr="00DD4604">
              <w:rPr>
                <w:rFonts w:cs="Times New Roman"/>
                <w:color w:val="auto"/>
              </w:rPr>
              <w:t xml:space="preserve">Чтение в лицах стихов А. </w:t>
            </w:r>
            <w:proofErr w:type="spellStart"/>
            <w:r w:rsidRPr="00DD4604">
              <w:rPr>
                <w:rFonts w:cs="Times New Roman"/>
                <w:color w:val="auto"/>
              </w:rPr>
              <w:t>Барто</w:t>
            </w:r>
            <w:proofErr w:type="spellEnd"/>
            <w:r w:rsidRPr="00DD4604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DD4604">
              <w:rPr>
                <w:rFonts w:cs="Times New Roman"/>
                <w:color w:val="auto"/>
              </w:rPr>
              <w:t>И.Токмаковой</w:t>
            </w:r>
            <w:proofErr w:type="spellEnd"/>
            <w:r w:rsidRPr="00DD4604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DD4604">
              <w:rPr>
                <w:rFonts w:cs="Times New Roman"/>
                <w:color w:val="auto"/>
              </w:rPr>
              <w:t>Э.Успенского</w:t>
            </w:r>
            <w:proofErr w:type="spellEnd"/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  <w:r w:rsidRPr="00DD4604">
              <w:rPr>
                <w:rFonts w:cs="Times New Roman"/>
                <w:color w:val="auto"/>
              </w:rPr>
              <w:t>Культура и техника речи</w:t>
            </w:r>
          </w:p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  <w:proofErr w:type="spellStart"/>
            <w:r w:rsidRPr="00DD4604">
              <w:rPr>
                <w:rFonts w:cs="Times New Roman"/>
                <w:color w:val="auto"/>
              </w:rPr>
              <w:lastRenderedPageBreak/>
              <w:t>Инсценирование</w:t>
            </w:r>
            <w:proofErr w:type="spellEnd"/>
            <w:r w:rsidRPr="00DD4604">
              <w:rPr>
                <w:rFonts w:cs="Times New Roman"/>
                <w:color w:val="auto"/>
              </w:rPr>
              <w:t xml:space="preserve"> сказки «Пых»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pStyle w:val="a8"/>
              <w:spacing w:line="360" w:lineRule="auto"/>
              <w:ind w:hanging="55"/>
              <w:rPr>
                <w:rFonts w:cs="Times New Roman"/>
                <w:color w:val="auto"/>
              </w:rPr>
            </w:pPr>
            <w:r w:rsidRPr="00DD4604">
              <w:rPr>
                <w:rFonts w:cs="Times New Roman"/>
                <w:color w:val="auto"/>
              </w:rPr>
              <w:t xml:space="preserve">Ритмопластика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сказок </w:t>
            </w:r>
            <w:proofErr w:type="spellStart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</w:tcPr>
          <w:p w:rsidR="002C5955" w:rsidRPr="00DD4604" w:rsidRDefault="002C5955" w:rsidP="00DD4604">
            <w:pPr>
              <w:suppressAutoHyphens/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uppressAutoHyphens/>
              <w:spacing w:before="100" w:beforeAutospacing="1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1574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показ любимых инсценировок.</w:t>
            </w:r>
          </w:p>
        </w:tc>
      </w:tr>
      <w:tr w:rsidR="002C5955" w:rsidRPr="00DD4604" w:rsidTr="004F6DE1">
        <w:tc>
          <w:tcPr>
            <w:tcW w:w="959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C5955" w:rsidRPr="00DD4604" w:rsidRDefault="002C5955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74" w:type="dxa"/>
          </w:tcPr>
          <w:p w:rsidR="002C5955" w:rsidRPr="00DD4604" w:rsidRDefault="00FA6751" w:rsidP="00DD4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C5955" w:rsidRPr="00DD4604" w:rsidRDefault="002C5955" w:rsidP="00DD4604">
      <w:pPr>
        <w:pStyle w:val="a3"/>
        <w:spacing w:before="12" w:line="360" w:lineRule="auto"/>
        <w:ind w:right="289" w:firstLine="709"/>
        <w:rPr>
          <w:rFonts w:ascii="Times New Roman" w:hAnsi="Times New Roman" w:cs="Times New Roman"/>
        </w:rPr>
      </w:pPr>
    </w:p>
    <w:p w:rsidR="00C04CCD" w:rsidRPr="00DD4604" w:rsidRDefault="00C04CCD" w:rsidP="00DD4604">
      <w:pPr>
        <w:pStyle w:val="210"/>
        <w:spacing w:line="360" w:lineRule="auto"/>
        <w:ind w:left="1277" w:right="269"/>
        <w:jc w:val="center"/>
        <w:rPr>
          <w:rFonts w:ascii="Times New Roman" w:hAnsi="Times New Roman" w:cs="Times New Roman"/>
          <w:color w:val="000000" w:themeColor="text1"/>
          <w:spacing w:val="14"/>
          <w:w w:val="95"/>
          <w:sz w:val="24"/>
          <w:szCs w:val="24"/>
        </w:rPr>
      </w:pPr>
    </w:p>
    <w:p w:rsidR="00C04CCD" w:rsidRPr="00DD4604" w:rsidRDefault="00C04CCD" w:rsidP="00DD4604">
      <w:pPr>
        <w:pStyle w:val="210"/>
        <w:spacing w:line="360" w:lineRule="auto"/>
        <w:ind w:left="1277" w:right="269"/>
        <w:jc w:val="center"/>
        <w:rPr>
          <w:rFonts w:ascii="Times New Roman" w:hAnsi="Times New Roman" w:cs="Times New Roman"/>
          <w:color w:val="000000" w:themeColor="text1"/>
          <w:spacing w:val="14"/>
          <w:w w:val="95"/>
          <w:sz w:val="24"/>
          <w:szCs w:val="24"/>
        </w:rPr>
      </w:pPr>
    </w:p>
    <w:p w:rsidR="00C04CCD" w:rsidRPr="00DD4604" w:rsidRDefault="00C04CCD" w:rsidP="00DD4604">
      <w:pPr>
        <w:pStyle w:val="210"/>
        <w:spacing w:line="360" w:lineRule="auto"/>
        <w:ind w:left="1277" w:right="269"/>
        <w:jc w:val="center"/>
        <w:rPr>
          <w:rFonts w:ascii="Times New Roman" w:hAnsi="Times New Roman" w:cs="Times New Roman"/>
          <w:color w:val="000000" w:themeColor="text1"/>
          <w:spacing w:val="14"/>
          <w:w w:val="95"/>
          <w:sz w:val="24"/>
          <w:szCs w:val="24"/>
        </w:rPr>
      </w:pPr>
    </w:p>
    <w:p w:rsidR="00C04CCD" w:rsidRPr="00DD4604" w:rsidRDefault="00C04CCD" w:rsidP="00DD4604">
      <w:pPr>
        <w:pStyle w:val="210"/>
        <w:spacing w:line="360" w:lineRule="auto"/>
        <w:ind w:left="0" w:right="269"/>
        <w:rPr>
          <w:rFonts w:ascii="Times New Roman" w:hAnsi="Times New Roman" w:cs="Times New Roman"/>
          <w:color w:val="000000" w:themeColor="text1"/>
          <w:spacing w:val="14"/>
          <w:w w:val="95"/>
          <w:sz w:val="24"/>
          <w:szCs w:val="24"/>
        </w:rPr>
      </w:pPr>
    </w:p>
    <w:sectPr w:rsidR="00C04CCD" w:rsidRPr="00DD4604" w:rsidSect="0063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290"/>
    <w:multiLevelType w:val="hybridMultilevel"/>
    <w:tmpl w:val="01E61FE4"/>
    <w:lvl w:ilvl="0" w:tplc="EF0EA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C42"/>
    <w:multiLevelType w:val="hybridMultilevel"/>
    <w:tmpl w:val="DC265DEA"/>
    <w:lvl w:ilvl="0" w:tplc="E16A55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BA36CAC"/>
    <w:multiLevelType w:val="hybridMultilevel"/>
    <w:tmpl w:val="DD9C26E2"/>
    <w:lvl w:ilvl="0" w:tplc="081C90D0">
      <w:start w:val="7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10027AD"/>
    <w:multiLevelType w:val="hybridMultilevel"/>
    <w:tmpl w:val="CA98C2D8"/>
    <w:lvl w:ilvl="0" w:tplc="866AFD4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1E7A08">
      <w:numFmt w:val="bullet"/>
      <w:lvlText w:val="•"/>
      <w:lvlJc w:val="left"/>
      <w:pPr>
        <w:ind w:left="100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620418">
      <w:numFmt w:val="bullet"/>
      <w:lvlText w:val="•"/>
      <w:lvlJc w:val="left"/>
      <w:pPr>
        <w:ind w:left="2008" w:hanging="202"/>
      </w:pPr>
      <w:rPr>
        <w:rFonts w:hint="default"/>
        <w:lang w:val="ru-RU" w:eastAsia="en-US" w:bidi="ar-SA"/>
      </w:rPr>
    </w:lvl>
    <w:lvl w:ilvl="3" w:tplc="9050D072">
      <w:numFmt w:val="bullet"/>
      <w:lvlText w:val="•"/>
      <w:lvlJc w:val="left"/>
      <w:pPr>
        <w:ind w:left="3197" w:hanging="202"/>
      </w:pPr>
      <w:rPr>
        <w:rFonts w:hint="default"/>
        <w:lang w:val="ru-RU" w:eastAsia="en-US" w:bidi="ar-SA"/>
      </w:rPr>
    </w:lvl>
    <w:lvl w:ilvl="4" w:tplc="4CCEFC62">
      <w:numFmt w:val="bullet"/>
      <w:lvlText w:val="•"/>
      <w:lvlJc w:val="left"/>
      <w:pPr>
        <w:ind w:left="4386" w:hanging="202"/>
      </w:pPr>
      <w:rPr>
        <w:rFonts w:hint="default"/>
        <w:lang w:val="ru-RU" w:eastAsia="en-US" w:bidi="ar-SA"/>
      </w:rPr>
    </w:lvl>
    <w:lvl w:ilvl="5" w:tplc="DBC24DBE">
      <w:numFmt w:val="bullet"/>
      <w:lvlText w:val="•"/>
      <w:lvlJc w:val="left"/>
      <w:pPr>
        <w:ind w:left="5575" w:hanging="202"/>
      </w:pPr>
      <w:rPr>
        <w:rFonts w:hint="default"/>
        <w:lang w:val="ru-RU" w:eastAsia="en-US" w:bidi="ar-SA"/>
      </w:rPr>
    </w:lvl>
    <w:lvl w:ilvl="6" w:tplc="CA20BD68">
      <w:numFmt w:val="bullet"/>
      <w:lvlText w:val="•"/>
      <w:lvlJc w:val="left"/>
      <w:pPr>
        <w:ind w:left="6764" w:hanging="202"/>
      </w:pPr>
      <w:rPr>
        <w:rFonts w:hint="default"/>
        <w:lang w:val="ru-RU" w:eastAsia="en-US" w:bidi="ar-SA"/>
      </w:rPr>
    </w:lvl>
    <w:lvl w:ilvl="7" w:tplc="ECD8B74A">
      <w:numFmt w:val="bullet"/>
      <w:lvlText w:val="•"/>
      <w:lvlJc w:val="left"/>
      <w:pPr>
        <w:ind w:left="7952" w:hanging="202"/>
      </w:pPr>
      <w:rPr>
        <w:rFonts w:hint="default"/>
        <w:lang w:val="ru-RU" w:eastAsia="en-US" w:bidi="ar-SA"/>
      </w:rPr>
    </w:lvl>
    <w:lvl w:ilvl="8" w:tplc="0C929DFC">
      <w:numFmt w:val="bullet"/>
      <w:lvlText w:val="•"/>
      <w:lvlJc w:val="left"/>
      <w:pPr>
        <w:ind w:left="9141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DCD598E"/>
    <w:multiLevelType w:val="hybridMultilevel"/>
    <w:tmpl w:val="A65A6972"/>
    <w:lvl w:ilvl="0" w:tplc="6CDCB05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B63BC8"/>
    <w:multiLevelType w:val="hybridMultilevel"/>
    <w:tmpl w:val="36A6E470"/>
    <w:lvl w:ilvl="0" w:tplc="D42E6C56">
      <w:start w:val="4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82D25"/>
    <w:multiLevelType w:val="hybridMultilevel"/>
    <w:tmpl w:val="1F069F4A"/>
    <w:lvl w:ilvl="0" w:tplc="659C6CC0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7AC661CC">
      <w:start w:val="1"/>
      <w:numFmt w:val="decimal"/>
      <w:lvlText w:val="%2."/>
      <w:lvlJc w:val="left"/>
      <w:pPr>
        <w:ind w:left="1407" w:hanging="274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2" w:tplc="284E86D0">
      <w:numFmt w:val="bullet"/>
      <w:lvlText w:val="•"/>
      <w:lvlJc w:val="left"/>
      <w:pPr>
        <w:ind w:left="2473" w:hanging="274"/>
      </w:pPr>
      <w:rPr>
        <w:rFonts w:hint="default"/>
        <w:lang w:val="ru-RU" w:eastAsia="en-US" w:bidi="ar-SA"/>
      </w:rPr>
    </w:lvl>
    <w:lvl w:ilvl="3" w:tplc="7A907A98">
      <w:numFmt w:val="bullet"/>
      <w:lvlText w:val="•"/>
      <w:lvlJc w:val="left"/>
      <w:pPr>
        <w:ind w:left="3547" w:hanging="274"/>
      </w:pPr>
      <w:rPr>
        <w:rFonts w:hint="default"/>
        <w:lang w:val="ru-RU" w:eastAsia="en-US" w:bidi="ar-SA"/>
      </w:rPr>
    </w:lvl>
    <w:lvl w:ilvl="4" w:tplc="98381D32">
      <w:numFmt w:val="bullet"/>
      <w:lvlText w:val="•"/>
      <w:lvlJc w:val="left"/>
      <w:pPr>
        <w:ind w:left="4621" w:hanging="274"/>
      </w:pPr>
      <w:rPr>
        <w:rFonts w:hint="default"/>
        <w:lang w:val="ru-RU" w:eastAsia="en-US" w:bidi="ar-SA"/>
      </w:rPr>
    </w:lvl>
    <w:lvl w:ilvl="5" w:tplc="70969AE8">
      <w:numFmt w:val="bullet"/>
      <w:lvlText w:val="•"/>
      <w:lvlJc w:val="left"/>
      <w:pPr>
        <w:ind w:left="5695" w:hanging="274"/>
      </w:pPr>
      <w:rPr>
        <w:rFonts w:hint="default"/>
        <w:lang w:val="ru-RU" w:eastAsia="en-US" w:bidi="ar-SA"/>
      </w:rPr>
    </w:lvl>
    <w:lvl w:ilvl="6" w:tplc="382AFC30">
      <w:numFmt w:val="bullet"/>
      <w:lvlText w:val="•"/>
      <w:lvlJc w:val="left"/>
      <w:pPr>
        <w:ind w:left="6769" w:hanging="274"/>
      </w:pPr>
      <w:rPr>
        <w:rFonts w:hint="default"/>
        <w:lang w:val="ru-RU" w:eastAsia="en-US" w:bidi="ar-SA"/>
      </w:rPr>
    </w:lvl>
    <w:lvl w:ilvl="7" w:tplc="4DA8B9FC">
      <w:numFmt w:val="bullet"/>
      <w:lvlText w:val="•"/>
      <w:lvlJc w:val="left"/>
      <w:pPr>
        <w:ind w:left="7843" w:hanging="274"/>
      </w:pPr>
      <w:rPr>
        <w:rFonts w:hint="default"/>
        <w:lang w:val="ru-RU" w:eastAsia="en-US" w:bidi="ar-SA"/>
      </w:rPr>
    </w:lvl>
    <w:lvl w:ilvl="8" w:tplc="99BA234A">
      <w:numFmt w:val="bullet"/>
      <w:lvlText w:val="•"/>
      <w:lvlJc w:val="left"/>
      <w:pPr>
        <w:ind w:left="8917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63EA"/>
    <w:multiLevelType w:val="hybridMultilevel"/>
    <w:tmpl w:val="A606A378"/>
    <w:lvl w:ilvl="0" w:tplc="A2D44016">
      <w:start w:val="1"/>
      <w:numFmt w:val="decimal"/>
      <w:lvlText w:val="%1."/>
      <w:lvlJc w:val="left"/>
      <w:pPr>
        <w:ind w:left="539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3AC9E2">
      <w:numFmt w:val="bullet"/>
      <w:lvlText w:val="•"/>
      <w:lvlJc w:val="left"/>
      <w:pPr>
        <w:ind w:left="1637" w:hanging="440"/>
      </w:pPr>
      <w:rPr>
        <w:rFonts w:hint="default"/>
        <w:lang w:val="ru-RU" w:eastAsia="en-US" w:bidi="ar-SA"/>
      </w:rPr>
    </w:lvl>
    <w:lvl w:ilvl="2" w:tplc="7A9C3AFE">
      <w:numFmt w:val="bullet"/>
      <w:lvlText w:val="•"/>
      <w:lvlJc w:val="left"/>
      <w:pPr>
        <w:ind w:left="2735" w:hanging="440"/>
      </w:pPr>
      <w:rPr>
        <w:rFonts w:hint="default"/>
        <w:lang w:val="ru-RU" w:eastAsia="en-US" w:bidi="ar-SA"/>
      </w:rPr>
    </w:lvl>
    <w:lvl w:ilvl="3" w:tplc="A934B624">
      <w:numFmt w:val="bullet"/>
      <w:lvlText w:val="•"/>
      <w:lvlJc w:val="left"/>
      <w:pPr>
        <w:ind w:left="3833" w:hanging="440"/>
      </w:pPr>
      <w:rPr>
        <w:rFonts w:hint="default"/>
        <w:lang w:val="ru-RU" w:eastAsia="en-US" w:bidi="ar-SA"/>
      </w:rPr>
    </w:lvl>
    <w:lvl w:ilvl="4" w:tplc="2586E718">
      <w:numFmt w:val="bullet"/>
      <w:lvlText w:val="•"/>
      <w:lvlJc w:val="left"/>
      <w:pPr>
        <w:ind w:left="4931" w:hanging="440"/>
      </w:pPr>
      <w:rPr>
        <w:rFonts w:hint="default"/>
        <w:lang w:val="ru-RU" w:eastAsia="en-US" w:bidi="ar-SA"/>
      </w:rPr>
    </w:lvl>
    <w:lvl w:ilvl="5" w:tplc="09406198">
      <w:numFmt w:val="bullet"/>
      <w:lvlText w:val="•"/>
      <w:lvlJc w:val="left"/>
      <w:pPr>
        <w:ind w:left="6029" w:hanging="440"/>
      </w:pPr>
      <w:rPr>
        <w:rFonts w:hint="default"/>
        <w:lang w:val="ru-RU" w:eastAsia="en-US" w:bidi="ar-SA"/>
      </w:rPr>
    </w:lvl>
    <w:lvl w:ilvl="6" w:tplc="7E4CB144">
      <w:numFmt w:val="bullet"/>
      <w:lvlText w:val="•"/>
      <w:lvlJc w:val="left"/>
      <w:pPr>
        <w:ind w:left="7127" w:hanging="440"/>
      </w:pPr>
      <w:rPr>
        <w:rFonts w:hint="default"/>
        <w:lang w:val="ru-RU" w:eastAsia="en-US" w:bidi="ar-SA"/>
      </w:rPr>
    </w:lvl>
    <w:lvl w:ilvl="7" w:tplc="1514EA46">
      <w:numFmt w:val="bullet"/>
      <w:lvlText w:val="•"/>
      <w:lvlJc w:val="left"/>
      <w:pPr>
        <w:ind w:left="8225" w:hanging="440"/>
      </w:pPr>
      <w:rPr>
        <w:rFonts w:hint="default"/>
        <w:lang w:val="ru-RU" w:eastAsia="en-US" w:bidi="ar-SA"/>
      </w:rPr>
    </w:lvl>
    <w:lvl w:ilvl="8" w:tplc="FC48FA5A">
      <w:numFmt w:val="bullet"/>
      <w:lvlText w:val="•"/>
      <w:lvlJc w:val="left"/>
      <w:pPr>
        <w:ind w:left="9323" w:hanging="440"/>
      </w:pPr>
      <w:rPr>
        <w:rFonts w:hint="default"/>
        <w:lang w:val="ru-RU" w:eastAsia="en-US" w:bidi="ar-SA"/>
      </w:rPr>
    </w:lvl>
  </w:abstractNum>
  <w:abstractNum w:abstractNumId="10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3394"/>
    <w:multiLevelType w:val="hybridMultilevel"/>
    <w:tmpl w:val="26F291F4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307227"/>
    <w:multiLevelType w:val="hybridMultilevel"/>
    <w:tmpl w:val="A76A0F1E"/>
    <w:lvl w:ilvl="0" w:tplc="F11C714A">
      <w:start w:val="4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E237D8A"/>
    <w:multiLevelType w:val="hybridMultilevel"/>
    <w:tmpl w:val="830241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56F12"/>
    <w:multiLevelType w:val="hybridMultilevel"/>
    <w:tmpl w:val="B4C431BA"/>
    <w:lvl w:ilvl="0" w:tplc="F552F830">
      <w:start w:val="8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2E6C56">
      <w:start w:val="4"/>
      <w:numFmt w:val="decimal"/>
      <w:lvlText w:val="%2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052AA8E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3" w:tplc="88C46E14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4" w:tplc="64302282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5" w:tplc="3244C042">
      <w:numFmt w:val="bullet"/>
      <w:lvlText w:val="•"/>
      <w:lvlJc w:val="left"/>
      <w:pPr>
        <w:ind w:left="5586" w:hanging="361"/>
      </w:pPr>
      <w:rPr>
        <w:rFonts w:hint="default"/>
        <w:lang w:val="ru-RU" w:eastAsia="en-US" w:bidi="ar-SA"/>
      </w:rPr>
    </w:lvl>
    <w:lvl w:ilvl="6" w:tplc="3E8CFC8C">
      <w:numFmt w:val="bullet"/>
      <w:lvlText w:val="•"/>
      <w:lvlJc w:val="left"/>
      <w:pPr>
        <w:ind w:left="6772" w:hanging="361"/>
      </w:pPr>
      <w:rPr>
        <w:rFonts w:hint="default"/>
        <w:lang w:val="ru-RU" w:eastAsia="en-US" w:bidi="ar-SA"/>
      </w:rPr>
    </w:lvl>
    <w:lvl w:ilvl="7" w:tplc="39721D12">
      <w:numFmt w:val="bullet"/>
      <w:lvlText w:val="•"/>
      <w:lvlJc w:val="left"/>
      <w:pPr>
        <w:ind w:left="7959" w:hanging="361"/>
      </w:pPr>
      <w:rPr>
        <w:rFonts w:hint="default"/>
        <w:lang w:val="ru-RU" w:eastAsia="en-US" w:bidi="ar-SA"/>
      </w:rPr>
    </w:lvl>
    <w:lvl w:ilvl="8" w:tplc="9EA4A978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19"/>
  </w:num>
  <w:num w:numId="7">
    <w:abstractNumId w:val="15"/>
  </w:num>
  <w:num w:numId="8">
    <w:abstractNumId w:val="8"/>
  </w:num>
  <w:num w:numId="9">
    <w:abstractNumId w:val="14"/>
  </w:num>
  <w:num w:numId="10">
    <w:abstractNumId w:val="10"/>
  </w:num>
  <w:num w:numId="11">
    <w:abstractNumId w:val="7"/>
  </w:num>
  <w:num w:numId="12">
    <w:abstractNumId w:val="18"/>
  </w:num>
  <w:num w:numId="13">
    <w:abstractNumId w:val="5"/>
  </w:num>
  <w:num w:numId="14">
    <w:abstractNumId w:val="2"/>
  </w:num>
  <w:num w:numId="15">
    <w:abstractNumId w:val="16"/>
  </w:num>
  <w:num w:numId="16">
    <w:abstractNumId w:val="6"/>
  </w:num>
  <w:num w:numId="17">
    <w:abstractNumId w:val="17"/>
  </w:num>
  <w:num w:numId="18">
    <w:abstractNumId w:val="11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32"/>
    <w:rsid w:val="000C0B78"/>
    <w:rsid w:val="001672E9"/>
    <w:rsid w:val="001E0CAE"/>
    <w:rsid w:val="00285A07"/>
    <w:rsid w:val="002A7332"/>
    <w:rsid w:val="002B542E"/>
    <w:rsid w:val="002C09B6"/>
    <w:rsid w:val="002C5955"/>
    <w:rsid w:val="003E55FC"/>
    <w:rsid w:val="004640AF"/>
    <w:rsid w:val="004B71ED"/>
    <w:rsid w:val="004F6DE1"/>
    <w:rsid w:val="00574CAD"/>
    <w:rsid w:val="00627172"/>
    <w:rsid w:val="00636431"/>
    <w:rsid w:val="00766F74"/>
    <w:rsid w:val="00774EBB"/>
    <w:rsid w:val="0078501A"/>
    <w:rsid w:val="007B44AE"/>
    <w:rsid w:val="00A5200C"/>
    <w:rsid w:val="00A72A7E"/>
    <w:rsid w:val="00C04CCD"/>
    <w:rsid w:val="00C30217"/>
    <w:rsid w:val="00DD4604"/>
    <w:rsid w:val="00F20581"/>
    <w:rsid w:val="00F62B16"/>
    <w:rsid w:val="00FA6751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16D4"/>
  <w15:docId w15:val="{3BDF5FBC-199D-4B3E-923C-21EC19B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733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3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7332"/>
    <w:rPr>
      <w:rFonts w:ascii="Tahoma" w:eastAsia="Tahoma" w:hAnsi="Tahoma" w:cs="Tahoma"/>
      <w:sz w:val="24"/>
      <w:szCs w:val="24"/>
    </w:rPr>
  </w:style>
  <w:style w:type="paragraph" w:customStyle="1" w:styleId="11">
    <w:name w:val="Оглавление 11"/>
    <w:basedOn w:val="a"/>
    <w:uiPriority w:val="1"/>
    <w:qFormat/>
    <w:rsid w:val="002A7332"/>
    <w:pPr>
      <w:spacing w:before="100"/>
      <w:ind w:left="539" w:hanging="44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733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332"/>
    <w:rPr>
      <w:rFonts w:ascii="Tahoma" w:eastAsia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2A7332"/>
    <w:pPr>
      <w:ind w:left="720"/>
      <w:contextualSpacing/>
    </w:pPr>
  </w:style>
  <w:style w:type="paragraph" w:customStyle="1" w:styleId="21">
    <w:name w:val="Основной текст 21"/>
    <w:basedOn w:val="a"/>
    <w:rsid w:val="00574CAD"/>
    <w:pPr>
      <w:autoSpaceDE/>
      <w:autoSpaceDN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4640AF"/>
    <w:pPr>
      <w:ind w:left="83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">
    <w:name w:val="Содержимое таблицы"/>
    <w:basedOn w:val="a"/>
    <w:rsid w:val="004640AF"/>
    <w:pPr>
      <w:suppressLineNumbers/>
      <w:suppressAutoHyphens/>
      <w:autoSpaceDE/>
      <w:autoSpaceDN/>
    </w:pPr>
    <w:rPr>
      <w:rFonts w:ascii="Times New Roman" w:eastAsia="Lucida Sans Unicode" w:hAnsi="Times New Roman"/>
      <w:color w:val="00000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7B4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4AE"/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1672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672E9"/>
    <w:rPr>
      <w:rFonts w:ascii="Tahoma" w:eastAsia="Tahoma" w:hAnsi="Tahoma" w:cs="Tahoma"/>
    </w:rPr>
  </w:style>
  <w:style w:type="paragraph" w:customStyle="1" w:styleId="Default">
    <w:name w:val="Default"/>
    <w:rsid w:val="00167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1672E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1672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1672E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b">
    <w:name w:val="Table Grid"/>
    <w:basedOn w:val="a1"/>
    <w:uiPriority w:val="59"/>
    <w:rsid w:val="00A7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uiPriority w:val="1"/>
    <w:qFormat/>
    <w:rsid w:val="000C0B78"/>
    <w:pPr>
      <w:spacing w:before="22"/>
      <w:ind w:left="1532"/>
      <w:outlineLvl w:val="2"/>
    </w:pPr>
    <w:rPr>
      <w:rFonts w:ascii="Trebuchet MS" w:eastAsia="Trebuchet MS" w:hAnsi="Trebuchet MS" w:cs="Trebuchet MS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C4B8A-8665-40C2-AE6F-52EF327A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2022-09-07T10:06:00Z</dcterms:created>
  <dcterms:modified xsi:type="dcterms:W3CDTF">2023-07-19T10:49:00Z</dcterms:modified>
</cp:coreProperties>
</file>