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632" w:rsidRDefault="00F05632" w:rsidP="00F05632">
      <w:pPr>
        <w:spacing w:after="0" w:line="360" w:lineRule="auto"/>
        <w:ind w:firstLine="709"/>
        <w:jc w:val="both"/>
        <w:rPr>
          <w:rFonts w:ascii="Times New Roman" w:hAnsi="Times New Roman" w:cs="Times New Roman"/>
          <w:sz w:val="24"/>
          <w:szCs w:val="24"/>
        </w:rPr>
      </w:pPr>
    </w:p>
    <w:p w:rsidR="00F05632" w:rsidRPr="00F05632" w:rsidRDefault="00F05632" w:rsidP="00F05632">
      <w:pPr>
        <w:spacing w:after="0" w:line="360" w:lineRule="auto"/>
        <w:ind w:firstLine="709"/>
        <w:jc w:val="center"/>
        <w:rPr>
          <w:rFonts w:ascii="Times New Roman" w:hAnsi="Times New Roman" w:cs="Times New Roman"/>
          <w:b/>
          <w:sz w:val="24"/>
          <w:szCs w:val="24"/>
        </w:rPr>
      </w:pPr>
      <w:r w:rsidRPr="00F05632">
        <w:rPr>
          <w:rFonts w:ascii="Times New Roman" w:hAnsi="Times New Roman" w:cs="Times New Roman"/>
          <w:b/>
          <w:sz w:val="24"/>
          <w:szCs w:val="24"/>
        </w:rPr>
        <w:t>АНАЛИЗ ВОСПИТАТЕЛЬНОЙ РАБОТЫ БОЛЬШЕОВСЯНИКОВСКОЙ ООШ</w:t>
      </w:r>
    </w:p>
    <w:p w:rsidR="00F05632" w:rsidRDefault="00F05632" w:rsidP="00F0563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за 2019-2020 год.</w:t>
      </w:r>
    </w:p>
    <w:p w:rsidR="00F05632" w:rsidRDefault="00F05632"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Воспитательная работа в</w:t>
      </w:r>
      <w:r w:rsidR="00C31085">
        <w:rPr>
          <w:rFonts w:ascii="Times New Roman" w:hAnsi="Times New Roman" w:cs="Times New Roman"/>
          <w:sz w:val="24"/>
          <w:szCs w:val="24"/>
        </w:rPr>
        <w:t xml:space="preserve"> </w:t>
      </w:r>
      <w:r w:rsidRPr="009619D4">
        <w:rPr>
          <w:rFonts w:ascii="Times New Roman" w:hAnsi="Times New Roman" w:cs="Times New Roman"/>
          <w:sz w:val="24"/>
          <w:szCs w:val="24"/>
        </w:rPr>
        <w:t>школе в 20</w:t>
      </w:r>
      <w:r>
        <w:rPr>
          <w:rFonts w:ascii="Times New Roman" w:hAnsi="Times New Roman" w:cs="Times New Roman"/>
          <w:sz w:val="24"/>
          <w:szCs w:val="24"/>
        </w:rPr>
        <w:t>19</w:t>
      </w:r>
      <w:r w:rsidRPr="009619D4">
        <w:rPr>
          <w:rFonts w:ascii="Times New Roman" w:hAnsi="Times New Roman" w:cs="Times New Roman"/>
          <w:sz w:val="24"/>
          <w:szCs w:val="24"/>
        </w:rPr>
        <w:t>-20</w:t>
      </w:r>
      <w:r>
        <w:rPr>
          <w:rFonts w:ascii="Times New Roman" w:hAnsi="Times New Roman" w:cs="Times New Roman"/>
          <w:sz w:val="24"/>
          <w:szCs w:val="24"/>
        </w:rPr>
        <w:t>20</w:t>
      </w:r>
      <w:r w:rsidRPr="009619D4">
        <w:rPr>
          <w:rFonts w:ascii="Times New Roman" w:hAnsi="Times New Roman" w:cs="Times New Roman"/>
          <w:sz w:val="24"/>
          <w:szCs w:val="24"/>
        </w:rPr>
        <w:t xml:space="preserve"> учебном году осуществлялась на основании   плана воспитательной работы школы на учебный год, планов воспитательной работы классных руководителей.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20</w:t>
      </w:r>
      <w:r>
        <w:rPr>
          <w:rFonts w:ascii="Times New Roman" w:hAnsi="Times New Roman" w:cs="Times New Roman"/>
          <w:sz w:val="24"/>
          <w:szCs w:val="24"/>
        </w:rPr>
        <w:t>19</w:t>
      </w:r>
      <w:r w:rsidRPr="009619D4">
        <w:rPr>
          <w:rFonts w:ascii="Times New Roman" w:hAnsi="Times New Roman" w:cs="Times New Roman"/>
          <w:sz w:val="24"/>
          <w:szCs w:val="24"/>
        </w:rPr>
        <w:t>-20</w:t>
      </w:r>
      <w:r>
        <w:rPr>
          <w:rFonts w:ascii="Times New Roman" w:hAnsi="Times New Roman" w:cs="Times New Roman"/>
          <w:sz w:val="24"/>
          <w:szCs w:val="24"/>
        </w:rPr>
        <w:t>20</w:t>
      </w:r>
      <w:r w:rsidRPr="009619D4">
        <w:rPr>
          <w:rFonts w:ascii="Times New Roman" w:hAnsi="Times New Roman" w:cs="Times New Roman"/>
          <w:sz w:val="24"/>
          <w:szCs w:val="24"/>
        </w:rPr>
        <w:t xml:space="preserve"> учебном году в школе обучалось </w:t>
      </w:r>
      <w:r>
        <w:rPr>
          <w:rFonts w:ascii="Times New Roman" w:hAnsi="Times New Roman" w:cs="Times New Roman"/>
          <w:sz w:val="24"/>
          <w:szCs w:val="24"/>
        </w:rPr>
        <w:t>32</w:t>
      </w:r>
      <w:r w:rsidRPr="009619D4">
        <w:rPr>
          <w:rFonts w:ascii="Times New Roman" w:hAnsi="Times New Roman" w:cs="Times New Roman"/>
          <w:sz w:val="24"/>
          <w:szCs w:val="24"/>
        </w:rPr>
        <w:t xml:space="preserve"> человек</w:t>
      </w:r>
      <w:r>
        <w:rPr>
          <w:rFonts w:ascii="Times New Roman" w:hAnsi="Times New Roman" w:cs="Times New Roman"/>
          <w:sz w:val="24"/>
          <w:szCs w:val="24"/>
        </w:rPr>
        <w:t>а</w:t>
      </w:r>
      <w:r w:rsidRPr="009619D4">
        <w:rPr>
          <w:rFonts w:ascii="Times New Roman" w:hAnsi="Times New Roman" w:cs="Times New Roman"/>
          <w:sz w:val="24"/>
          <w:szCs w:val="24"/>
        </w:rPr>
        <w:t>.</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F05632">
        <w:rPr>
          <w:rFonts w:ascii="Times New Roman" w:hAnsi="Times New Roman" w:cs="Times New Roman"/>
          <w:sz w:val="24"/>
          <w:szCs w:val="24"/>
          <w:u w:val="single"/>
        </w:rPr>
        <w:t>Цель</w:t>
      </w:r>
      <w:r w:rsidRPr="009619D4">
        <w:rPr>
          <w:rFonts w:ascii="Times New Roman" w:hAnsi="Times New Roman" w:cs="Times New Roman"/>
          <w:sz w:val="24"/>
          <w:szCs w:val="24"/>
        </w:rPr>
        <w:t>: воспитание творчески развитой, социально ориентированной личности, способной строить жизнь достойного человека, а также раскрытие, развитие и реализация интеллектуальных и духовных свойств личности обучающихся.</w:t>
      </w:r>
    </w:p>
    <w:p w:rsidR="009619D4" w:rsidRPr="00F05632" w:rsidRDefault="009619D4" w:rsidP="00F05632">
      <w:pPr>
        <w:spacing w:after="0" w:line="360" w:lineRule="auto"/>
        <w:ind w:firstLine="709"/>
        <w:jc w:val="both"/>
        <w:rPr>
          <w:rFonts w:ascii="Times New Roman" w:hAnsi="Times New Roman" w:cs="Times New Roman"/>
          <w:sz w:val="24"/>
          <w:szCs w:val="24"/>
          <w:u w:val="single"/>
        </w:rPr>
      </w:pPr>
      <w:r w:rsidRPr="00F05632">
        <w:rPr>
          <w:rFonts w:ascii="Times New Roman" w:hAnsi="Times New Roman" w:cs="Times New Roman"/>
          <w:sz w:val="24"/>
          <w:szCs w:val="24"/>
          <w:u w:val="single"/>
        </w:rPr>
        <w:t xml:space="preserve">Задачи: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1.</w:t>
      </w:r>
      <w:r w:rsidRPr="009619D4">
        <w:rPr>
          <w:rFonts w:ascii="Times New Roman" w:hAnsi="Times New Roman" w:cs="Times New Roman"/>
          <w:sz w:val="24"/>
          <w:szCs w:val="24"/>
        </w:rPr>
        <w:tab/>
        <w:t>Продолжить работу по воспитанию сознательного отношения к учебе, развивать познавательную активность, формировать готовность школьников к сознательному выбору профессии.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2.</w:t>
      </w:r>
      <w:r w:rsidRPr="009619D4">
        <w:rPr>
          <w:rFonts w:ascii="Times New Roman" w:hAnsi="Times New Roman" w:cs="Times New Roman"/>
          <w:sz w:val="24"/>
          <w:szCs w:val="24"/>
        </w:rPr>
        <w:tab/>
        <w:t>Активизировать работу с родителями.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3.</w:t>
      </w:r>
      <w:r w:rsidRPr="009619D4">
        <w:rPr>
          <w:rFonts w:ascii="Times New Roman" w:hAnsi="Times New Roman" w:cs="Times New Roman"/>
          <w:sz w:val="24"/>
          <w:szCs w:val="24"/>
        </w:rPr>
        <w:tab/>
        <w:t>Формировать уважение к членам семьи.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4.</w:t>
      </w:r>
      <w:r w:rsidRPr="009619D4">
        <w:rPr>
          <w:rFonts w:ascii="Times New Roman" w:hAnsi="Times New Roman" w:cs="Times New Roman"/>
          <w:sz w:val="24"/>
          <w:szCs w:val="24"/>
        </w:rPr>
        <w:tab/>
        <w:t xml:space="preserve"> Воспитывать сознательную дисциплину и культуру поведения, ответственности и исполнительности, сознательную готовность выполнять Устав школы.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5.</w:t>
      </w:r>
      <w:r w:rsidRPr="009619D4">
        <w:rPr>
          <w:rFonts w:ascii="Times New Roman" w:hAnsi="Times New Roman" w:cs="Times New Roman"/>
          <w:sz w:val="24"/>
          <w:szCs w:val="24"/>
        </w:rPr>
        <w:tab/>
        <w:t>Воспитывать у школьников чувство прекрасного, развивать их творческое мышление, художественные способности, формировать эстетические вкусы, идеалы.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6.</w:t>
      </w:r>
      <w:r w:rsidRPr="009619D4">
        <w:rPr>
          <w:rFonts w:ascii="Times New Roman" w:hAnsi="Times New Roman" w:cs="Times New Roman"/>
          <w:sz w:val="24"/>
          <w:szCs w:val="24"/>
        </w:rPr>
        <w:tab/>
        <w:t>Содействовать проведению мероприятий патриотической, исторической, воспитательной и образовательной направленности, включающие формирование у учащихся уважения к старшему поколению, гордости за историю своей Родины.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7.</w:t>
      </w:r>
      <w:r w:rsidRPr="009619D4">
        <w:rPr>
          <w:rFonts w:ascii="Times New Roman" w:hAnsi="Times New Roman" w:cs="Times New Roman"/>
          <w:sz w:val="24"/>
          <w:szCs w:val="24"/>
        </w:rPr>
        <w:tab/>
        <w:t xml:space="preserve">Создание условий для сохранения и укрепления здоровья учащихся;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8.</w:t>
      </w:r>
      <w:r w:rsidRPr="009619D4">
        <w:rPr>
          <w:rFonts w:ascii="Times New Roman" w:hAnsi="Times New Roman" w:cs="Times New Roman"/>
          <w:sz w:val="24"/>
          <w:szCs w:val="24"/>
        </w:rPr>
        <w:tab/>
        <w:t>Коллективные творческие дела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20</w:t>
      </w:r>
      <w:r>
        <w:rPr>
          <w:rFonts w:ascii="Times New Roman" w:hAnsi="Times New Roman" w:cs="Times New Roman"/>
          <w:sz w:val="24"/>
          <w:szCs w:val="24"/>
        </w:rPr>
        <w:t>19</w:t>
      </w:r>
      <w:r w:rsidRPr="009619D4">
        <w:rPr>
          <w:rFonts w:ascii="Times New Roman" w:hAnsi="Times New Roman" w:cs="Times New Roman"/>
          <w:sz w:val="24"/>
          <w:szCs w:val="24"/>
        </w:rPr>
        <w:t xml:space="preserve"> - 20</w:t>
      </w:r>
      <w:r>
        <w:rPr>
          <w:rFonts w:ascii="Times New Roman" w:hAnsi="Times New Roman" w:cs="Times New Roman"/>
          <w:sz w:val="24"/>
          <w:szCs w:val="24"/>
        </w:rPr>
        <w:t>20</w:t>
      </w:r>
      <w:r w:rsidRPr="009619D4">
        <w:rPr>
          <w:rFonts w:ascii="Times New Roman" w:hAnsi="Times New Roman" w:cs="Times New Roman"/>
          <w:sz w:val="24"/>
          <w:szCs w:val="24"/>
        </w:rPr>
        <w:t xml:space="preserve"> учебном году приоритетными направлениями в воспитательной работе являются: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F05632">
        <w:rPr>
          <w:rFonts w:ascii="Times New Roman" w:hAnsi="Times New Roman" w:cs="Times New Roman"/>
          <w:sz w:val="24"/>
          <w:szCs w:val="24"/>
          <w:u w:val="single"/>
        </w:rPr>
        <w:t>Общекультурное направление</w:t>
      </w:r>
      <w:r w:rsidRPr="009619D4">
        <w:rPr>
          <w:rFonts w:ascii="Times New Roman" w:hAnsi="Times New Roman" w:cs="Times New Roman"/>
          <w:sz w:val="24"/>
          <w:szCs w:val="24"/>
        </w:rPr>
        <w:t>: (гражданско-правовое, патриотическое воспитание, экологическое воспитание);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Формировать у воспитанников такие качества как: культура поведения, эстетический вкус, уважение личности.     Создание условий для развития у воспитанников творческих способностей.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F05632">
        <w:rPr>
          <w:rFonts w:ascii="Times New Roman" w:hAnsi="Times New Roman" w:cs="Times New Roman"/>
          <w:sz w:val="24"/>
          <w:szCs w:val="24"/>
          <w:u w:val="single"/>
        </w:rPr>
        <w:lastRenderedPageBreak/>
        <w:t>Духовно-нравственное направление</w:t>
      </w:r>
      <w:r w:rsidRPr="009619D4">
        <w:rPr>
          <w:rFonts w:ascii="Times New Roman" w:hAnsi="Times New Roman" w:cs="Times New Roman"/>
          <w:sz w:val="24"/>
          <w:szCs w:val="24"/>
        </w:rPr>
        <w:t>: (нравственно-эстетическое воспитание, семейное воспитание);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Формировать у воспитанников такие качества как: культура поведения, эстетический вкус, уважение личности.     Создание условий для развития у воспитанников творческих способностей.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F05632">
        <w:rPr>
          <w:rFonts w:ascii="Times New Roman" w:hAnsi="Times New Roman" w:cs="Times New Roman"/>
          <w:sz w:val="24"/>
          <w:szCs w:val="24"/>
          <w:u w:val="single"/>
        </w:rPr>
        <w:t>Здоровьесбе</w:t>
      </w:r>
      <w:r w:rsidRPr="00F05632">
        <w:rPr>
          <w:rFonts w:ascii="Times New Roman" w:hAnsi="Times New Roman" w:cs="Times New Roman"/>
          <w:sz w:val="24"/>
          <w:szCs w:val="24"/>
          <w:u w:val="single"/>
        </w:rPr>
        <w:t>ре</w:t>
      </w:r>
      <w:r w:rsidRPr="00F05632">
        <w:rPr>
          <w:rFonts w:ascii="Times New Roman" w:hAnsi="Times New Roman" w:cs="Times New Roman"/>
          <w:sz w:val="24"/>
          <w:szCs w:val="24"/>
          <w:u w:val="single"/>
        </w:rPr>
        <w:t>гающее направление</w:t>
      </w:r>
      <w:r w:rsidRPr="009619D4">
        <w:rPr>
          <w:rFonts w:ascii="Times New Roman" w:hAnsi="Times New Roman" w:cs="Times New Roman"/>
          <w:sz w:val="24"/>
          <w:szCs w:val="24"/>
        </w:rPr>
        <w:t>: (физкультурно-оздоровительное воспитание, безопасность жизнедеятельности);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Формировать у воспитанников культуру сохранения и совершенствования собственного здоровья.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Популяризация занятий физической культурой и спортом.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Пропаганда здорового образа жизни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Социальное направление: (самоуправление, трудовое);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Воспитывать позитивное отношение к труду, самоуправление в классе. Воспитывать у учащихся активность, ответственность, самостоятельность.</w:t>
      </w:r>
    </w:p>
    <w:p w:rsidR="009619D4" w:rsidRPr="009619D4" w:rsidRDefault="009619D4" w:rsidP="00F05632">
      <w:pPr>
        <w:spacing w:after="0" w:line="360" w:lineRule="auto"/>
        <w:ind w:firstLine="709"/>
        <w:jc w:val="both"/>
        <w:rPr>
          <w:rFonts w:ascii="Times New Roman" w:hAnsi="Times New Roman" w:cs="Times New Roman"/>
          <w:sz w:val="24"/>
          <w:szCs w:val="24"/>
        </w:rPr>
      </w:pPr>
      <w:proofErr w:type="spellStart"/>
      <w:r w:rsidRPr="007313F8">
        <w:rPr>
          <w:rFonts w:ascii="Times New Roman" w:hAnsi="Times New Roman" w:cs="Times New Roman"/>
          <w:sz w:val="24"/>
          <w:szCs w:val="24"/>
          <w:u w:val="single"/>
        </w:rPr>
        <w:t>Общеинтел</w:t>
      </w:r>
      <w:r w:rsidRPr="007313F8">
        <w:rPr>
          <w:rFonts w:ascii="Times New Roman" w:hAnsi="Times New Roman" w:cs="Times New Roman"/>
          <w:sz w:val="24"/>
          <w:szCs w:val="24"/>
          <w:u w:val="single"/>
        </w:rPr>
        <w:t>л</w:t>
      </w:r>
      <w:r w:rsidRPr="007313F8">
        <w:rPr>
          <w:rFonts w:ascii="Times New Roman" w:hAnsi="Times New Roman" w:cs="Times New Roman"/>
          <w:sz w:val="24"/>
          <w:szCs w:val="24"/>
          <w:u w:val="single"/>
        </w:rPr>
        <w:t>ектуальное</w:t>
      </w:r>
      <w:proofErr w:type="spellEnd"/>
      <w:r w:rsidRPr="007313F8">
        <w:rPr>
          <w:rFonts w:ascii="Times New Roman" w:hAnsi="Times New Roman" w:cs="Times New Roman"/>
          <w:sz w:val="24"/>
          <w:szCs w:val="24"/>
          <w:u w:val="single"/>
        </w:rPr>
        <w:t xml:space="preserve"> </w:t>
      </w:r>
      <w:proofErr w:type="gramStart"/>
      <w:r w:rsidRPr="007313F8">
        <w:rPr>
          <w:rFonts w:ascii="Times New Roman" w:hAnsi="Times New Roman" w:cs="Times New Roman"/>
          <w:sz w:val="24"/>
          <w:szCs w:val="24"/>
          <w:u w:val="single"/>
        </w:rPr>
        <w:t>направление.(</w:t>
      </w:r>
      <w:proofErr w:type="gramEnd"/>
      <w:r w:rsidRPr="009619D4">
        <w:rPr>
          <w:rFonts w:ascii="Times New Roman" w:hAnsi="Times New Roman" w:cs="Times New Roman"/>
          <w:sz w:val="24"/>
          <w:szCs w:val="24"/>
        </w:rPr>
        <w:t>Проектная деятельность)</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Стимулировать интерес у учащихся к исследовательской деятельности, научной работе. Научить учащихся использовать проектный метод в социально значимой деятельности.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Решение этих задач осуществляется через деятельность школы: школьные традиции,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классные и общешкольные мероприятия, коллективную творческую деятельность</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различных классных объединений, общественную жизнь школы и ее сотрудничество с различными учреждениями.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Основная деятельность воспитательной работы в школе организована классными руководителями и педагогами. Педагоги школы значительное внимание уделяют воспитанию учащихся, совершенствованию и обновлению внеклассной воспитательной деятельности с детьми.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В 20</w:t>
      </w:r>
      <w:r>
        <w:rPr>
          <w:rFonts w:ascii="Times New Roman" w:hAnsi="Times New Roman" w:cs="Times New Roman"/>
          <w:sz w:val="24"/>
          <w:szCs w:val="24"/>
        </w:rPr>
        <w:t>19</w:t>
      </w:r>
      <w:r w:rsidRPr="009619D4">
        <w:rPr>
          <w:rFonts w:ascii="Times New Roman" w:hAnsi="Times New Roman" w:cs="Times New Roman"/>
          <w:sz w:val="24"/>
          <w:szCs w:val="24"/>
        </w:rPr>
        <w:t>-20</w:t>
      </w:r>
      <w:r>
        <w:rPr>
          <w:rFonts w:ascii="Times New Roman" w:hAnsi="Times New Roman" w:cs="Times New Roman"/>
          <w:sz w:val="24"/>
          <w:szCs w:val="24"/>
        </w:rPr>
        <w:t>20</w:t>
      </w:r>
      <w:r w:rsidRPr="009619D4">
        <w:rPr>
          <w:rFonts w:ascii="Times New Roman" w:hAnsi="Times New Roman" w:cs="Times New Roman"/>
          <w:sz w:val="24"/>
          <w:szCs w:val="24"/>
        </w:rPr>
        <w:t xml:space="preserve"> учебном году в школе работало 5 классных руководителей.</w:t>
      </w:r>
    </w:p>
    <w:p w:rsidR="009619D4" w:rsidRPr="009619D4" w:rsidRDefault="009619D4" w:rsidP="00F05632">
      <w:pPr>
        <w:spacing w:after="0" w:line="360" w:lineRule="auto"/>
        <w:ind w:firstLine="709"/>
        <w:jc w:val="both"/>
        <w:rPr>
          <w:rFonts w:ascii="Times New Roman" w:hAnsi="Times New Roman" w:cs="Times New Roman"/>
          <w:sz w:val="24"/>
          <w:szCs w:val="24"/>
        </w:rPr>
      </w:pPr>
    </w:p>
    <w:tbl>
      <w:tblPr>
        <w:tblStyle w:val="a3"/>
        <w:tblW w:w="9746" w:type="dxa"/>
        <w:tblLook w:val="01E0" w:firstRow="1" w:lastRow="1" w:firstColumn="1" w:lastColumn="1" w:noHBand="0" w:noVBand="0"/>
      </w:tblPr>
      <w:tblGrid>
        <w:gridCol w:w="2415"/>
        <w:gridCol w:w="1828"/>
        <w:gridCol w:w="1824"/>
        <w:gridCol w:w="1830"/>
        <w:gridCol w:w="1849"/>
      </w:tblGrid>
      <w:tr w:rsidR="009619D4" w:rsidRPr="00F75EBA" w:rsidTr="009A10A9">
        <w:trPr>
          <w:trHeight w:val="570"/>
        </w:trPr>
        <w:tc>
          <w:tcPr>
            <w:tcW w:w="2238" w:type="dxa"/>
            <w:vMerge w:val="restart"/>
          </w:tcPr>
          <w:p w:rsidR="009619D4" w:rsidRPr="00F75EBA" w:rsidRDefault="009619D4" w:rsidP="00F05632">
            <w:pPr>
              <w:ind w:firstLine="709"/>
              <w:jc w:val="both"/>
              <w:rPr>
                <w:b/>
                <w:sz w:val="22"/>
                <w:szCs w:val="22"/>
              </w:rPr>
            </w:pPr>
            <w:r w:rsidRPr="00F75EBA">
              <w:rPr>
                <w:b/>
                <w:sz w:val="22"/>
                <w:szCs w:val="22"/>
              </w:rPr>
              <w:t>Всего классных</w:t>
            </w:r>
          </w:p>
          <w:p w:rsidR="009619D4" w:rsidRPr="00F75EBA" w:rsidRDefault="009619D4" w:rsidP="00F05632">
            <w:pPr>
              <w:ind w:firstLine="709"/>
              <w:jc w:val="both"/>
              <w:rPr>
                <w:b/>
                <w:sz w:val="22"/>
                <w:szCs w:val="22"/>
              </w:rPr>
            </w:pPr>
            <w:r w:rsidRPr="00F75EBA">
              <w:rPr>
                <w:b/>
                <w:sz w:val="22"/>
                <w:szCs w:val="22"/>
              </w:rPr>
              <w:t>руководителей</w:t>
            </w:r>
          </w:p>
        </w:tc>
        <w:tc>
          <w:tcPr>
            <w:tcW w:w="7508" w:type="dxa"/>
            <w:gridSpan w:val="4"/>
          </w:tcPr>
          <w:p w:rsidR="009619D4" w:rsidRPr="00F75EBA" w:rsidRDefault="009619D4" w:rsidP="00F05632">
            <w:pPr>
              <w:ind w:firstLine="709"/>
              <w:jc w:val="both"/>
              <w:rPr>
                <w:b/>
                <w:sz w:val="22"/>
                <w:szCs w:val="22"/>
              </w:rPr>
            </w:pPr>
            <w:r w:rsidRPr="00F75EBA">
              <w:rPr>
                <w:b/>
                <w:sz w:val="22"/>
                <w:szCs w:val="22"/>
              </w:rPr>
              <w:t>Стаж работы в качестве классного руководителя</w:t>
            </w:r>
          </w:p>
        </w:tc>
      </w:tr>
      <w:tr w:rsidR="009619D4" w:rsidRPr="00F75EBA" w:rsidTr="009A10A9">
        <w:trPr>
          <w:trHeight w:val="357"/>
        </w:trPr>
        <w:tc>
          <w:tcPr>
            <w:tcW w:w="2238" w:type="dxa"/>
            <w:vMerge/>
          </w:tcPr>
          <w:p w:rsidR="009619D4" w:rsidRPr="00F75EBA" w:rsidRDefault="009619D4" w:rsidP="00F05632">
            <w:pPr>
              <w:ind w:firstLine="709"/>
              <w:jc w:val="both"/>
              <w:rPr>
                <w:sz w:val="22"/>
                <w:szCs w:val="22"/>
              </w:rPr>
            </w:pPr>
          </w:p>
        </w:tc>
        <w:tc>
          <w:tcPr>
            <w:tcW w:w="1876" w:type="dxa"/>
          </w:tcPr>
          <w:p w:rsidR="009619D4" w:rsidRPr="00F75EBA" w:rsidRDefault="009619D4" w:rsidP="00F05632">
            <w:pPr>
              <w:ind w:firstLine="709"/>
              <w:jc w:val="both"/>
              <w:rPr>
                <w:sz w:val="22"/>
                <w:szCs w:val="22"/>
              </w:rPr>
            </w:pPr>
            <w:r w:rsidRPr="00F75EBA">
              <w:rPr>
                <w:sz w:val="22"/>
                <w:szCs w:val="22"/>
              </w:rPr>
              <w:t>До 5 лет</w:t>
            </w:r>
          </w:p>
        </w:tc>
        <w:tc>
          <w:tcPr>
            <w:tcW w:w="1877" w:type="dxa"/>
          </w:tcPr>
          <w:p w:rsidR="009619D4" w:rsidRPr="00F75EBA" w:rsidRDefault="009619D4" w:rsidP="00F05632">
            <w:pPr>
              <w:ind w:firstLine="709"/>
              <w:jc w:val="both"/>
              <w:rPr>
                <w:sz w:val="22"/>
                <w:szCs w:val="22"/>
              </w:rPr>
            </w:pPr>
            <w:r w:rsidRPr="00F75EBA">
              <w:rPr>
                <w:sz w:val="22"/>
                <w:szCs w:val="22"/>
              </w:rPr>
              <w:t>5-10 лет</w:t>
            </w:r>
          </w:p>
        </w:tc>
        <w:tc>
          <w:tcPr>
            <w:tcW w:w="1876" w:type="dxa"/>
          </w:tcPr>
          <w:p w:rsidR="009619D4" w:rsidRPr="00F75EBA" w:rsidRDefault="009619D4" w:rsidP="00F05632">
            <w:pPr>
              <w:ind w:firstLine="709"/>
              <w:jc w:val="both"/>
              <w:rPr>
                <w:sz w:val="22"/>
                <w:szCs w:val="22"/>
              </w:rPr>
            </w:pPr>
            <w:r w:rsidRPr="00F75EBA">
              <w:rPr>
                <w:sz w:val="22"/>
                <w:szCs w:val="22"/>
              </w:rPr>
              <w:t>10-20 лет</w:t>
            </w:r>
          </w:p>
        </w:tc>
        <w:tc>
          <w:tcPr>
            <w:tcW w:w="1879" w:type="dxa"/>
          </w:tcPr>
          <w:p w:rsidR="009619D4" w:rsidRPr="00F75EBA" w:rsidRDefault="009619D4" w:rsidP="00F05632">
            <w:pPr>
              <w:ind w:firstLine="709"/>
              <w:jc w:val="both"/>
              <w:rPr>
                <w:sz w:val="22"/>
                <w:szCs w:val="22"/>
              </w:rPr>
            </w:pPr>
            <w:r w:rsidRPr="00F75EBA">
              <w:rPr>
                <w:sz w:val="22"/>
                <w:szCs w:val="22"/>
              </w:rPr>
              <w:t>более 20</w:t>
            </w:r>
          </w:p>
        </w:tc>
      </w:tr>
      <w:tr w:rsidR="009619D4" w:rsidRPr="00F75EBA" w:rsidTr="009A10A9">
        <w:trPr>
          <w:trHeight w:val="357"/>
        </w:trPr>
        <w:tc>
          <w:tcPr>
            <w:tcW w:w="2238" w:type="dxa"/>
          </w:tcPr>
          <w:p w:rsidR="009619D4" w:rsidRPr="00F75EBA" w:rsidRDefault="009619D4" w:rsidP="00F05632">
            <w:pPr>
              <w:ind w:firstLine="709"/>
              <w:jc w:val="both"/>
              <w:rPr>
                <w:sz w:val="22"/>
                <w:szCs w:val="22"/>
              </w:rPr>
            </w:pPr>
            <w:r>
              <w:rPr>
                <w:sz w:val="22"/>
                <w:szCs w:val="22"/>
              </w:rPr>
              <w:t>5</w:t>
            </w:r>
          </w:p>
        </w:tc>
        <w:tc>
          <w:tcPr>
            <w:tcW w:w="1876" w:type="dxa"/>
          </w:tcPr>
          <w:p w:rsidR="009619D4" w:rsidRPr="00F75EBA" w:rsidRDefault="009619D4" w:rsidP="00F05632">
            <w:pPr>
              <w:ind w:firstLine="709"/>
              <w:jc w:val="both"/>
              <w:rPr>
                <w:sz w:val="22"/>
                <w:szCs w:val="22"/>
              </w:rPr>
            </w:pPr>
            <w:r>
              <w:rPr>
                <w:sz w:val="22"/>
                <w:szCs w:val="22"/>
              </w:rPr>
              <w:t>-</w:t>
            </w:r>
          </w:p>
        </w:tc>
        <w:tc>
          <w:tcPr>
            <w:tcW w:w="1877" w:type="dxa"/>
          </w:tcPr>
          <w:p w:rsidR="009619D4" w:rsidRPr="00F75EBA" w:rsidRDefault="009619D4" w:rsidP="00F05632">
            <w:pPr>
              <w:ind w:firstLine="709"/>
              <w:jc w:val="both"/>
              <w:rPr>
                <w:sz w:val="22"/>
                <w:szCs w:val="22"/>
              </w:rPr>
            </w:pPr>
            <w:r>
              <w:rPr>
                <w:sz w:val="22"/>
                <w:szCs w:val="22"/>
              </w:rPr>
              <w:t>-</w:t>
            </w:r>
          </w:p>
        </w:tc>
        <w:tc>
          <w:tcPr>
            <w:tcW w:w="1876" w:type="dxa"/>
          </w:tcPr>
          <w:p w:rsidR="009619D4" w:rsidRPr="00F75EBA" w:rsidRDefault="009619D4" w:rsidP="00F05632">
            <w:pPr>
              <w:ind w:firstLine="709"/>
              <w:jc w:val="both"/>
              <w:rPr>
                <w:sz w:val="22"/>
                <w:szCs w:val="22"/>
              </w:rPr>
            </w:pPr>
            <w:r>
              <w:rPr>
                <w:sz w:val="22"/>
                <w:szCs w:val="22"/>
              </w:rPr>
              <w:t>3</w:t>
            </w:r>
          </w:p>
        </w:tc>
        <w:tc>
          <w:tcPr>
            <w:tcW w:w="1879" w:type="dxa"/>
          </w:tcPr>
          <w:p w:rsidR="009619D4" w:rsidRPr="00F75EBA" w:rsidRDefault="009619D4" w:rsidP="00F05632">
            <w:pPr>
              <w:ind w:firstLine="709"/>
              <w:jc w:val="both"/>
              <w:rPr>
                <w:sz w:val="22"/>
                <w:szCs w:val="22"/>
              </w:rPr>
            </w:pPr>
            <w:r>
              <w:rPr>
                <w:sz w:val="22"/>
                <w:szCs w:val="22"/>
              </w:rPr>
              <w:t>2</w:t>
            </w:r>
          </w:p>
        </w:tc>
      </w:tr>
    </w:tbl>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Воспитательная </w:t>
      </w:r>
      <w:proofErr w:type="gramStart"/>
      <w:r w:rsidRPr="009619D4">
        <w:rPr>
          <w:rFonts w:ascii="Times New Roman" w:hAnsi="Times New Roman" w:cs="Times New Roman"/>
          <w:sz w:val="24"/>
          <w:szCs w:val="24"/>
        </w:rPr>
        <w:t>работа  классных</w:t>
      </w:r>
      <w:proofErr w:type="gramEnd"/>
      <w:r w:rsidRPr="009619D4">
        <w:rPr>
          <w:rFonts w:ascii="Times New Roman" w:hAnsi="Times New Roman" w:cs="Times New Roman"/>
          <w:sz w:val="24"/>
          <w:szCs w:val="24"/>
        </w:rPr>
        <w:t xml:space="preserve"> руководителей.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Смысл жизни классного руководителя – классный коллектив! Перед каждым классным руководителем стоят практически одни и те же вопросы: как воспитывать сегодня? Какую цель преследовать? Какие методы воздействия сегодня могут стать </w:t>
      </w:r>
      <w:r w:rsidRPr="009619D4">
        <w:rPr>
          <w:rFonts w:ascii="Times New Roman" w:hAnsi="Times New Roman" w:cs="Times New Roman"/>
          <w:sz w:val="24"/>
          <w:szCs w:val="24"/>
        </w:rPr>
        <w:lastRenderedPageBreak/>
        <w:t>полезными, а какие, наоборот, пойдут во вред? Сейчас как никогда важно формирование жизнестойкой, жизнеспособной личности. Анализ и изучение работы классных руководителей с классным коллективом показал, что деятельность большинства классных коллективов была направлена на реализацию общешкольных и социально значимых задач.</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1.Планирование и организация работы в классном коллективе: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а) планы воспитательной работы были составлены всеми классными руководителями, но не всеми сданы своевременно;</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в) документация всеми классными руководителями оформлялась;</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г) в большинстве классных коллективов были созданы условия для творческого развития личности, в некоторых недостаточным было </w:t>
      </w:r>
      <w:proofErr w:type="gramStart"/>
      <w:r w:rsidRPr="009619D4">
        <w:rPr>
          <w:rFonts w:ascii="Times New Roman" w:hAnsi="Times New Roman" w:cs="Times New Roman"/>
          <w:sz w:val="24"/>
          <w:szCs w:val="24"/>
        </w:rPr>
        <w:t>количество  мероприятий</w:t>
      </w:r>
      <w:proofErr w:type="gramEnd"/>
      <w:r w:rsidRPr="009619D4">
        <w:rPr>
          <w:rFonts w:ascii="Times New Roman" w:hAnsi="Times New Roman" w:cs="Times New Roman"/>
          <w:sz w:val="24"/>
          <w:szCs w:val="24"/>
        </w:rPr>
        <w:t>, требующих раскрытия творческого потенциала ребят.</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Традиционные школьные мероприятия - неотъемлемая часть школьной жизни. А их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периодичность и повторяемость способствует приобретению положительных привычек,</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формированию навыков, приобретению и развитию способностей.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За 20</w:t>
      </w:r>
      <w:r>
        <w:rPr>
          <w:rFonts w:ascii="Times New Roman" w:hAnsi="Times New Roman" w:cs="Times New Roman"/>
          <w:sz w:val="24"/>
          <w:szCs w:val="24"/>
        </w:rPr>
        <w:t>19</w:t>
      </w:r>
      <w:r w:rsidRPr="009619D4">
        <w:rPr>
          <w:rFonts w:ascii="Times New Roman" w:hAnsi="Times New Roman" w:cs="Times New Roman"/>
          <w:sz w:val="24"/>
          <w:szCs w:val="24"/>
        </w:rPr>
        <w:t>-20</w:t>
      </w:r>
      <w:r>
        <w:rPr>
          <w:rFonts w:ascii="Times New Roman" w:hAnsi="Times New Roman" w:cs="Times New Roman"/>
          <w:sz w:val="24"/>
          <w:szCs w:val="24"/>
        </w:rPr>
        <w:t>20</w:t>
      </w:r>
      <w:r w:rsidRPr="009619D4">
        <w:rPr>
          <w:rFonts w:ascii="Times New Roman" w:hAnsi="Times New Roman" w:cs="Times New Roman"/>
          <w:sz w:val="24"/>
          <w:szCs w:val="24"/>
        </w:rPr>
        <w:t xml:space="preserve"> учебный год были проведены следующие внеклассные мероприятия: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«1 сентября - День Знаний» - торжественная линейка.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Праздничная программа в честь Дня учителя: «С любовью к Вам, Учителя!»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Дни здоровья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День Матери.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Путешествие в новогоднюю сказку.</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Празднование Дня защитника Отечества.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Празднование    8 марта;</w:t>
      </w:r>
    </w:p>
    <w:p w:rsidR="009619D4" w:rsidRPr="009619D4" w:rsidRDefault="009619D4" w:rsidP="00F056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94AEE" w:rsidRPr="00094AEE"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w:t>
      </w:r>
      <w:r w:rsidRPr="00094AEE">
        <w:rPr>
          <w:rFonts w:ascii="Times New Roman" w:hAnsi="Times New Roman" w:cs="Times New Roman"/>
          <w:sz w:val="24"/>
          <w:szCs w:val="24"/>
        </w:rPr>
        <w:t xml:space="preserve">По традиции </w:t>
      </w:r>
      <w:r w:rsidR="00094AEE" w:rsidRPr="00094AEE">
        <w:rPr>
          <w:rFonts w:ascii="Times New Roman" w:hAnsi="Times New Roman" w:cs="Times New Roman"/>
          <w:sz w:val="24"/>
          <w:szCs w:val="24"/>
        </w:rPr>
        <w:t>2</w:t>
      </w:r>
      <w:r w:rsidRPr="00094AEE">
        <w:rPr>
          <w:rFonts w:ascii="Times New Roman" w:hAnsi="Times New Roman" w:cs="Times New Roman"/>
          <w:sz w:val="24"/>
          <w:szCs w:val="24"/>
        </w:rPr>
        <w:t xml:space="preserve"> сентября прошла торжественная линейка, посвященная Дню знаний. По окончании линейки был проведен «Урок </w:t>
      </w:r>
      <w:r w:rsidR="00094AEE" w:rsidRPr="00094AEE">
        <w:rPr>
          <w:rFonts w:ascii="Times New Roman" w:hAnsi="Times New Roman" w:cs="Times New Roman"/>
          <w:sz w:val="24"/>
          <w:szCs w:val="24"/>
        </w:rPr>
        <w:t>Безопасности</w:t>
      </w:r>
      <w:r w:rsidRPr="00094AEE">
        <w:rPr>
          <w:rFonts w:ascii="Times New Roman" w:hAnsi="Times New Roman" w:cs="Times New Roman"/>
          <w:sz w:val="24"/>
          <w:szCs w:val="24"/>
        </w:rPr>
        <w:t xml:space="preserve">». </w:t>
      </w:r>
      <w:r w:rsidR="00094AEE" w:rsidRPr="00094AEE">
        <w:rPr>
          <w:rFonts w:ascii="Times New Roman" w:hAnsi="Times New Roman" w:cs="Times New Roman"/>
          <w:sz w:val="24"/>
          <w:szCs w:val="24"/>
        </w:rPr>
        <w:t xml:space="preserve"> Учащимся </w:t>
      </w:r>
      <w:proofErr w:type="gramStart"/>
      <w:r w:rsidR="00094AEE" w:rsidRPr="00094AEE">
        <w:rPr>
          <w:rFonts w:ascii="Times New Roman" w:hAnsi="Times New Roman" w:cs="Times New Roman"/>
          <w:sz w:val="24"/>
          <w:szCs w:val="24"/>
        </w:rPr>
        <w:t>рассказали</w:t>
      </w:r>
      <w:proofErr w:type="gramEnd"/>
      <w:r w:rsidR="00094AEE" w:rsidRPr="00094AEE">
        <w:rPr>
          <w:rFonts w:ascii="Times New Roman" w:hAnsi="Times New Roman" w:cs="Times New Roman"/>
          <w:sz w:val="24"/>
          <w:szCs w:val="24"/>
        </w:rPr>
        <w:t xml:space="preserve"> как правильно себя вести в экстремальных ситуациях.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Октябрь начался с проведения Дня учителя. Праздничный концерт ко Дню Учителя, подготовили учащиеся 1-9 классов.  Как всегда, программа концерта была интересной, неповторимой; отнеслись к подготовке праздника ответственно.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Самым большим и ответственным из этих дел является подготовка новогодних представлений. В этом году </w:t>
      </w:r>
      <w:r>
        <w:rPr>
          <w:rFonts w:ascii="Times New Roman" w:hAnsi="Times New Roman" w:cs="Times New Roman"/>
          <w:sz w:val="24"/>
          <w:szCs w:val="24"/>
        </w:rPr>
        <w:t>подготовка к Новому году про</w:t>
      </w:r>
      <w:r w:rsidR="00242635">
        <w:rPr>
          <w:rFonts w:ascii="Times New Roman" w:hAnsi="Times New Roman" w:cs="Times New Roman"/>
          <w:sz w:val="24"/>
          <w:szCs w:val="24"/>
        </w:rPr>
        <w:t xml:space="preserve">ходила совместно со </w:t>
      </w:r>
      <w:proofErr w:type="spellStart"/>
      <w:r w:rsidR="00242635">
        <w:rPr>
          <w:rFonts w:ascii="Times New Roman" w:hAnsi="Times New Roman" w:cs="Times New Roman"/>
          <w:sz w:val="24"/>
          <w:szCs w:val="24"/>
        </w:rPr>
        <w:t>Славыневским</w:t>
      </w:r>
      <w:proofErr w:type="spellEnd"/>
      <w:r w:rsidR="00242635">
        <w:rPr>
          <w:rFonts w:ascii="Times New Roman" w:hAnsi="Times New Roman" w:cs="Times New Roman"/>
          <w:sz w:val="24"/>
          <w:szCs w:val="24"/>
        </w:rPr>
        <w:t xml:space="preserve"> СДК</w:t>
      </w:r>
      <w:proofErr w:type="gramStart"/>
      <w:r w:rsidR="00242635">
        <w:rPr>
          <w:rFonts w:ascii="Times New Roman" w:hAnsi="Times New Roman" w:cs="Times New Roman"/>
          <w:sz w:val="24"/>
          <w:szCs w:val="24"/>
        </w:rPr>
        <w:t>.</w:t>
      </w:r>
      <w:proofErr w:type="gramEnd"/>
      <w:r w:rsidR="00242635">
        <w:rPr>
          <w:rFonts w:ascii="Times New Roman" w:hAnsi="Times New Roman" w:cs="Times New Roman"/>
          <w:sz w:val="24"/>
          <w:szCs w:val="24"/>
        </w:rPr>
        <w:t xml:space="preserve"> У</w:t>
      </w:r>
      <w:r w:rsidRPr="009619D4">
        <w:rPr>
          <w:rFonts w:ascii="Times New Roman" w:hAnsi="Times New Roman" w:cs="Times New Roman"/>
          <w:sz w:val="24"/>
          <w:szCs w:val="24"/>
        </w:rPr>
        <w:t xml:space="preserve">чащиеся школы прекрасно справились со своей задачей. </w:t>
      </w:r>
      <w:r w:rsidR="00242635">
        <w:rPr>
          <w:rFonts w:ascii="Times New Roman" w:hAnsi="Times New Roman" w:cs="Times New Roman"/>
          <w:sz w:val="24"/>
          <w:szCs w:val="24"/>
        </w:rPr>
        <w:t>Почти все</w:t>
      </w:r>
      <w:r w:rsidRPr="009619D4">
        <w:rPr>
          <w:rFonts w:ascii="Times New Roman" w:hAnsi="Times New Roman" w:cs="Times New Roman"/>
          <w:sz w:val="24"/>
          <w:szCs w:val="24"/>
        </w:rPr>
        <w:t xml:space="preserve"> </w:t>
      </w:r>
      <w:r w:rsidRPr="009619D4">
        <w:rPr>
          <w:rFonts w:ascii="Times New Roman" w:hAnsi="Times New Roman" w:cs="Times New Roman"/>
          <w:sz w:val="24"/>
          <w:szCs w:val="24"/>
        </w:rPr>
        <w:lastRenderedPageBreak/>
        <w:t>ребята были задействованы в постановке, не было ни одного равнодушного. Такие общешкольные дела формируют дружный коллектив и помогают каждому учащемуся открыть свои таланты. Это было яркое событие уходящего года, ребята окунулись в сказочное детство, водили хороводы, рассказывали стихи, пели песни.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Спортивными </w:t>
      </w:r>
      <w:proofErr w:type="gramStart"/>
      <w:r w:rsidRPr="009619D4">
        <w:rPr>
          <w:rFonts w:ascii="Times New Roman" w:hAnsi="Times New Roman" w:cs="Times New Roman"/>
          <w:sz w:val="24"/>
          <w:szCs w:val="24"/>
        </w:rPr>
        <w:t>соревнованиями  были</w:t>
      </w:r>
      <w:proofErr w:type="gramEnd"/>
      <w:r w:rsidRPr="009619D4">
        <w:rPr>
          <w:rFonts w:ascii="Times New Roman" w:hAnsi="Times New Roman" w:cs="Times New Roman"/>
          <w:sz w:val="24"/>
          <w:szCs w:val="24"/>
        </w:rPr>
        <w:t xml:space="preserve"> отмечены День защитника Отечества и Международный женский день 8 Марта.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Подтверждением успешности традиционных школьных мероприятий является то, что практически все учащиеся называют каждое из этих дел запоминающимся своей яркостью, интересным содержанием, разнообразием, полезными знаниями. Данные факты говорят о том, что наши традиции сохраняются благодаря усилиям всех тех учителей и учащихся, которые активно, творчески поддерживают и развивают их.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Участие классов в общешкольных мероприятиях помогает классным руководителям заполнить досуг интересными мероприятиями. Работа по формированию классных коллективов в целом и индивидуальная работа с учащимися отражена в воспитательных планах классных руководителей. Хочется отметить серьезный подход каждого классного руководителя к планированию своей работы.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Анализ деятельности классных руководителей за год показывает, что их профессиональное мастерство имеет высокий уровень. Многие педагоги   имеют многолетний опыт работы в роли классного руководителя, имеют высокую теоретическую и методическую подготовку в планировании, организации и анализе воспитательной работы. К любому мероприятию они относятся серьезно и ответственно. К любому вопросу воспитания, образования подходят целенаправленно и обдуманно. Постоянно в поисках новых форм работы с детьми.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Рекомендации: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Всем классным руководителям продолжить работу по активизации участия в школьных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мероприятиях с привлечением максимального количества учащихся;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Разнообразить и расширить тематику классных мероприятий с учетом направлений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работы школы и возрастных особенностей учащихся;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Повысить качество подготовки тематических классных часов.</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Проведение мероприятий по различным направлениям работы.</w:t>
      </w:r>
    </w:p>
    <w:p w:rsidR="009619D4" w:rsidRPr="007313F8" w:rsidRDefault="009619D4" w:rsidP="00F05632">
      <w:pPr>
        <w:spacing w:after="0" w:line="360" w:lineRule="auto"/>
        <w:ind w:firstLine="709"/>
        <w:jc w:val="both"/>
        <w:rPr>
          <w:rFonts w:ascii="Times New Roman" w:hAnsi="Times New Roman" w:cs="Times New Roman"/>
          <w:b/>
          <w:sz w:val="24"/>
          <w:szCs w:val="24"/>
        </w:rPr>
      </w:pPr>
      <w:r w:rsidRPr="007313F8">
        <w:rPr>
          <w:rFonts w:ascii="Times New Roman" w:hAnsi="Times New Roman" w:cs="Times New Roman"/>
          <w:b/>
          <w:sz w:val="24"/>
          <w:szCs w:val="24"/>
        </w:rPr>
        <w:t>Интеллектуально-познавательное направление.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lastRenderedPageBreak/>
        <w:t>Повышение мотивации учения путём включения учащихся и педагогов в творческую деятельность, внеклассную деятельность по предмету, участие в различных конкурсах, конференциях, а также в предметных олимпиадах.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Основные виды деятельности: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1.</w:t>
      </w:r>
      <w:r w:rsidRPr="009619D4">
        <w:rPr>
          <w:rFonts w:ascii="Times New Roman" w:hAnsi="Times New Roman" w:cs="Times New Roman"/>
          <w:sz w:val="24"/>
          <w:szCs w:val="24"/>
        </w:rPr>
        <w:tab/>
        <w:t>Участие в предметных неделях.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2.</w:t>
      </w:r>
      <w:r w:rsidRPr="009619D4">
        <w:rPr>
          <w:rFonts w:ascii="Times New Roman" w:hAnsi="Times New Roman" w:cs="Times New Roman"/>
          <w:sz w:val="24"/>
          <w:szCs w:val="24"/>
        </w:rPr>
        <w:tab/>
        <w:t xml:space="preserve">Участие в школьных, районных предметных олимпиадах.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этом учебном году учителя школы больше внимания обращали на работу со способными детьми. Был проведен школьный этап всероссийской олимпиады школьников.</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Предметные недели – ещё одна форма внеклассной работы.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Очень хорошо прошел день истории. Ребята увлечённо принимали участие в разгадывании ребусов, отвечали на вопросы викторины.  Учителем физкультуры Кондратьевой Г.А. была проведена </w:t>
      </w:r>
      <w:proofErr w:type="gramStart"/>
      <w:r w:rsidRPr="009619D4">
        <w:rPr>
          <w:rFonts w:ascii="Times New Roman" w:hAnsi="Times New Roman" w:cs="Times New Roman"/>
          <w:sz w:val="24"/>
          <w:szCs w:val="24"/>
        </w:rPr>
        <w:t>« Неделя</w:t>
      </w:r>
      <w:proofErr w:type="gramEnd"/>
      <w:r w:rsidRPr="009619D4">
        <w:rPr>
          <w:rFonts w:ascii="Times New Roman" w:hAnsi="Times New Roman" w:cs="Times New Roman"/>
          <w:sz w:val="24"/>
          <w:szCs w:val="24"/>
        </w:rPr>
        <w:t xml:space="preserve"> здоровья». Учащиеся активно принимали участие в соревнованиях, викторинах, рисовали плакаты.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Увлекательно прошла неделя науки в начальных классах. Учащиеся принимали активное участие в конкурсах, олимпиадных заданиях. Ребята смотрели с увлечением </w:t>
      </w:r>
      <w:r w:rsidR="00242635">
        <w:rPr>
          <w:rFonts w:ascii="Times New Roman" w:hAnsi="Times New Roman" w:cs="Times New Roman"/>
          <w:sz w:val="24"/>
          <w:szCs w:val="24"/>
        </w:rPr>
        <w:t>видеоролики</w:t>
      </w:r>
      <w:r w:rsidRPr="009619D4">
        <w:rPr>
          <w:rFonts w:ascii="Times New Roman" w:hAnsi="Times New Roman" w:cs="Times New Roman"/>
          <w:sz w:val="24"/>
          <w:szCs w:val="24"/>
        </w:rPr>
        <w:t xml:space="preserve">, и после просмотра были нарисованы рисунки и оформлена </w:t>
      </w:r>
      <w:proofErr w:type="gramStart"/>
      <w:r w:rsidRPr="009619D4">
        <w:rPr>
          <w:rFonts w:ascii="Times New Roman" w:hAnsi="Times New Roman" w:cs="Times New Roman"/>
          <w:sz w:val="24"/>
          <w:szCs w:val="24"/>
        </w:rPr>
        <w:t xml:space="preserve">выставка </w:t>
      </w:r>
      <w:r w:rsidR="00242635">
        <w:rPr>
          <w:rFonts w:ascii="Times New Roman" w:hAnsi="Times New Roman" w:cs="Times New Roman"/>
          <w:sz w:val="24"/>
          <w:szCs w:val="24"/>
        </w:rPr>
        <w:t xml:space="preserve"> </w:t>
      </w:r>
      <w:r w:rsidRPr="009619D4">
        <w:rPr>
          <w:rFonts w:ascii="Times New Roman" w:hAnsi="Times New Roman" w:cs="Times New Roman"/>
          <w:sz w:val="24"/>
          <w:szCs w:val="24"/>
        </w:rPr>
        <w:t>.</w:t>
      </w:r>
      <w:proofErr w:type="gramEnd"/>
      <w:r w:rsidRPr="009619D4">
        <w:rPr>
          <w:rFonts w:ascii="Times New Roman" w:hAnsi="Times New Roman" w:cs="Times New Roman"/>
          <w:sz w:val="24"/>
          <w:szCs w:val="24"/>
        </w:rPr>
        <w:t xml:space="preserve"> Дети активно отгадывали загадки и астрономические ребусы. Принимали участие в играх на переменах. Посетили библиотеку. Была организована выставка книг. Во всех мероприятиях ученики принимали активное участие. Были подведены итоги, и все участники получили грамоты.</w:t>
      </w:r>
    </w:p>
    <w:p w:rsidR="009619D4" w:rsidRPr="00F05632" w:rsidRDefault="009619D4" w:rsidP="00F05632">
      <w:pPr>
        <w:spacing w:after="0" w:line="360" w:lineRule="auto"/>
        <w:ind w:firstLine="709"/>
        <w:jc w:val="both"/>
        <w:rPr>
          <w:rFonts w:ascii="Times New Roman" w:hAnsi="Times New Roman" w:cs="Times New Roman"/>
          <w:b/>
          <w:sz w:val="24"/>
          <w:szCs w:val="24"/>
        </w:rPr>
      </w:pPr>
      <w:r w:rsidRPr="00F05632">
        <w:rPr>
          <w:rFonts w:ascii="Times New Roman" w:hAnsi="Times New Roman" w:cs="Times New Roman"/>
          <w:b/>
          <w:sz w:val="24"/>
          <w:szCs w:val="24"/>
        </w:rPr>
        <w:t>Гражданско-патриотическое направление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проводились школьные линейки, посвящённые памятным датам истории.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Школьники были участниками тематических бесед и викторин по данной тематике, в которых прививалась любовь к Малой Родине, к родной школе через традиционные школьные дела.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В декабре месяце прошло общешкольное мероприятие, посвященное Красной Армии.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феврале месяце прошел урок мужества для учащихся 1-9 классов, посвященный Афганской войне.</w:t>
      </w:r>
    </w:p>
    <w:p w:rsidR="009619D4" w:rsidRPr="00F05632" w:rsidRDefault="00094AEE" w:rsidP="00F05632">
      <w:pPr>
        <w:spacing w:after="0" w:line="360" w:lineRule="auto"/>
        <w:ind w:firstLine="709"/>
        <w:jc w:val="both"/>
        <w:rPr>
          <w:rFonts w:ascii="Times New Roman" w:hAnsi="Times New Roman" w:cs="Times New Roman"/>
          <w:sz w:val="24"/>
          <w:szCs w:val="24"/>
        </w:rPr>
      </w:pPr>
      <w:r w:rsidRPr="00F05632">
        <w:rPr>
          <w:rFonts w:ascii="Times New Roman" w:hAnsi="Times New Roman" w:cs="Times New Roman"/>
          <w:sz w:val="24"/>
          <w:szCs w:val="24"/>
        </w:rPr>
        <w:t xml:space="preserve"> В преддверии 75 годовщины Победы учащиеся школы приняли участие в онлайн- конкурсе рисунков «МЫ-НАСЛЕДНИКИ ПОБЕДЫ». По итогам конкурса трое стали победителями (Волкова Светлана,</w:t>
      </w:r>
      <w:r w:rsidR="00F05632">
        <w:rPr>
          <w:rFonts w:ascii="Times New Roman" w:hAnsi="Times New Roman" w:cs="Times New Roman"/>
          <w:sz w:val="24"/>
          <w:szCs w:val="24"/>
        </w:rPr>
        <w:t xml:space="preserve"> </w:t>
      </w:r>
      <w:proofErr w:type="spellStart"/>
      <w:r w:rsidRPr="00F05632">
        <w:rPr>
          <w:rFonts w:ascii="Times New Roman" w:hAnsi="Times New Roman" w:cs="Times New Roman"/>
          <w:sz w:val="24"/>
          <w:szCs w:val="24"/>
        </w:rPr>
        <w:t>Априле</w:t>
      </w:r>
      <w:proofErr w:type="spellEnd"/>
      <w:r w:rsidRPr="00F05632">
        <w:rPr>
          <w:rFonts w:ascii="Times New Roman" w:hAnsi="Times New Roman" w:cs="Times New Roman"/>
          <w:sz w:val="24"/>
          <w:szCs w:val="24"/>
        </w:rPr>
        <w:t xml:space="preserve"> Лилия,</w:t>
      </w:r>
      <w:r w:rsidR="00F05632">
        <w:rPr>
          <w:rFonts w:ascii="Times New Roman" w:hAnsi="Times New Roman" w:cs="Times New Roman"/>
          <w:sz w:val="24"/>
          <w:szCs w:val="24"/>
        </w:rPr>
        <w:t xml:space="preserve"> </w:t>
      </w:r>
      <w:r w:rsidRPr="00F05632">
        <w:rPr>
          <w:rFonts w:ascii="Times New Roman" w:hAnsi="Times New Roman" w:cs="Times New Roman"/>
          <w:sz w:val="24"/>
          <w:szCs w:val="24"/>
        </w:rPr>
        <w:t>Сапожникова Алиса)</w:t>
      </w:r>
      <w:r w:rsidR="00F05632" w:rsidRPr="00F05632">
        <w:rPr>
          <w:rFonts w:ascii="Times New Roman" w:hAnsi="Times New Roman" w:cs="Times New Roman"/>
          <w:sz w:val="24"/>
          <w:szCs w:val="24"/>
        </w:rPr>
        <w:t>.</w:t>
      </w:r>
    </w:p>
    <w:p w:rsidR="00F05632" w:rsidRPr="00F05632" w:rsidRDefault="00F05632" w:rsidP="00F05632">
      <w:pPr>
        <w:spacing w:after="0" w:line="360" w:lineRule="auto"/>
        <w:ind w:firstLine="709"/>
        <w:jc w:val="both"/>
        <w:rPr>
          <w:rFonts w:ascii="Times New Roman" w:hAnsi="Times New Roman" w:cs="Times New Roman"/>
          <w:sz w:val="24"/>
          <w:szCs w:val="24"/>
        </w:rPr>
      </w:pPr>
      <w:r w:rsidRPr="00F05632">
        <w:rPr>
          <w:rFonts w:ascii="Times New Roman" w:hAnsi="Times New Roman" w:cs="Times New Roman"/>
          <w:sz w:val="24"/>
          <w:szCs w:val="24"/>
        </w:rPr>
        <w:lastRenderedPageBreak/>
        <w:t xml:space="preserve">Также дети приняли участие в дистанционном онлайн-конкурсе чтецов «АВТОГРАФЫ ПОБЕДЫ». </w:t>
      </w:r>
      <w:proofErr w:type="spellStart"/>
      <w:r w:rsidRPr="00F05632">
        <w:rPr>
          <w:rFonts w:ascii="Times New Roman" w:hAnsi="Times New Roman" w:cs="Times New Roman"/>
          <w:sz w:val="24"/>
          <w:szCs w:val="24"/>
        </w:rPr>
        <w:t>Курмахина</w:t>
      </w:r>
      <w:proofErr w:type="spellEnd"/>
      <w:r w:rsidRPr="00F05632">
        <w:rPr>
          <w:rFonts w:ascii="Times New Roman" w:hAnsi="Times New Roman" w:cs="Times New Roman"/>
          <w:sz w:val="24"/>
          <w:szCs w:val="24"/>
        </w:rPr>
        <w:t xml:space="preserve"> Дарья заняла 1 </w:t>
      </w:r>
      <w:proofErr w:type="spellStart"/>
      <w:proofErr w:type="gramStart"/>
      <w:r w:rsidRPr="00F05632">
        <w:rPr>
          <w:rFonts w:ascii="Times New Roman" w:hAnsi="Times New Roman" w:cs="Times New Roman"/>
          <w:sz w:val="24"/>
          <w:szCs w:val="24"/>
        </w:rPr>
        <w:t>место,кубышева</w:t>
      </w:r>
      <w:proofErr w:type="spellEnd"/>
      <w:proofErr w:type="gramEnd"/>
      <w:r w:rsidRPr="00F05632">
        <w:rPr>
          <w:rFonts w:ascii="Times New Roman" w:hAnsi="Times New Roman" w:cs="Times New Roman"/>
          <w:sz w:val="24"/>
          <w:szCs w:val="24"/>
        </w:rPr>
        <w:t xml:space="preserve"> Елизавета-3 место.</w:t>
      </w:r>
    </w:p>
    <w:p w:rsidR="009619D4" w:rsidRPr="00F05632" w:rsidRDefault="009619D4" w:rsidP="00F05632">
      <w:pPr>
        <w:spacing w:after="0" w:line="360" w:lineRule="auto"/>
        <w:ind w:firstLine="709"/>
        <w:jc w:val="both"/>
        <w:rPr>
          <w:rFonts w:ascii="Times New Roman" w:hAnsi="Times New Roman" w:cs="Times New Roman"/>
          <w:b/>
          <w:sz w:val="24"/>
          <w:szCs w:val="24"/>
        </w:rPr>
      </w:pPr>
      <w:r w:rsidRPr="009619D4">
        <w:rPr>
          <w:rFonts w:ascii="Times New Roman" w:hAnsi="Times New Roman" w:cs="Times New Roman"/>
          <w:sz w:val="24"/>
          <w:szCs w:val="24"/>
        </w:rPr>
        <w:t xml:space="preserve"> </w:t>
      </w:r>
      <w:r w:rsidRPr="00F05632">
        <w:rPr>
          <w:rFonts w:ascii="Times New Roman" w:hAnsi="Times New Roman" w:cs="Times New Roman"/>
          <w:b/>
          <w:sz w:val="24"/>
          <w:szCs w:val="24"/>
        </w:rPr>
        <w:t>Физкультурно-оздоровительное направление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Теме укрепления здоровья посвящены классные часы, уроки здоровья, тренинги и практические занятия по профилактике вредных привычек. В течение учебного года проводилась систематическая работа по профилактике инфекционных заболеваний.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Виды деятельности: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1. Соревнования по легкой атлетике.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2. День здоровья «В здоровом теле – здоровый дух»</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3. Цикл классных часов «Поговорим о здоровье»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4. Цикл бесед о вреде наркотиков, алкоголя и табака.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5. Проведение спортивных викторин.</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6. Демонстрация презентаций по пропаганде здорового образа жизни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Созданный в школе кабинет здоровья является образовательным центром</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координационной работы по формированию здорового образа жизни у учащихся. Здесь</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проводились занятия и тренинги с учащимися по формированию знаний и навыков</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здорового образа жизни. Сохранение и укрепление здоровья учащихся осуществлялось согласно плану кабинета здоровья.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На уроках биологии, физической культуры, ОБЖ и других дети приобретали знания о способах укрепления здоровья, о поведении в экстремальных ситуациях, навыки оказания первой помощи.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рамках программы прошёл антинаркотический месячник.  В этих мероприятиях были задействованы все учащиеся школы, организованы выставки рисунков, лозунгов, проведены классные часы, видеоуроки, беседы.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Коллектив школы стараются обеспечить своим воспитанникам возможность сохранения здоровья в период обучения, сформировать у них необходимые знания, умения и навыки по здоровому образу жизни, научить использовать полученные знания в повседневной жизни. На уроках для снятия статического напряжения проводятся динамические паузы, а также </w:t>
      </w:r>
      <w:proofErr w:type="spellStart"/>
      <w:r w:rsidRPr="009619D4">
        <w:rPr>
          <w:rFonts w:ascii="Times New Roman" w:hAnsi="Times New Roman" w:cs="Times New Roman"/>
          <w:sz w:val="24"/>
          <w:szCs w:val="24"/>
        </w:rPr>
        <w:t>физминутки</w:t>
      </w:r>
      <w:proofErr w:type="spellEnd"/>
      <w:r w:rsidRPr="009619D4">
        <w:rPr>
          <w:rFonts w:ascii="Times New Roman" w:hAnsi="Times New Roman" w:cs="Times New Roman"/>
          <w:sz w:val="24"/>
          <w:szCs w:val="24"/>
        </w:rPr>
        <w:t xml:space="preserve"> для улучшения мозгового кровообращения, подвижные перемены.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Также в нашей школе ежегодно проходят Дни здоровья.  В программе дней здоровья и спорта предусматриваются подвижные спортивные игры, массовые соревнования, тематические классные часы.</w:t>
      </w:r>
    </w:p>
    <w:p w:rsidR="009619D4" w:rsidRPr="009619D4" w:rsidRDefault="00242635" w:rsidP="00F0563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К сожалению в этом году ученики не имели возможности принять </w:t>
      </w:r>
      <w:proofErr w:type="gramStart"/>
      <w:r>
        <w:rPr>
          <w:rFonts w:ascii="Times New Roman" w:hAnsi="Times New Roman" w:cs="Times New Roman"/>
          <w:sz w:val="24"/>
          <w:szCs w:val="24"/>
        </w:rPr>
        <w:t xml:space="preserve">участие </w:t>
      </w:r>
      <w:r w:rsidR="009619D4" w:rsidRPr="009619D4">
        <w:rPr>
          <w:rFonts w:ascii="Times New Roman" w:hAnsi="Times New Roman" w:cs="Times New Roman"/>
          <w:sz w:val="24"/>
          <w:szCs w:val="24"/>
        </w:rPr>
        <w:t xml:space="preserve"> в</w:t>
      </w:r>
      <w:proofErr w:type="gramEnd"/>
      <w:r w:rsidR="009619D4" w:rsidRPr="009619D4">
        <w:rPr>
          <w:rFonts w:ascii="Times New Roman" w:hAnsi="Times New Roman" w:cs="Times New Roman"/>
          <w:sz w:val="24"/>
          <w:szCs w:val="24"/>
        </w:rPr>
        <w:t xml:space="preserve"> районных спортивных соревнованиях: соревнования по легкой атлетике, президентски</w:t>
      </w:r>
      <w:r>
        <w:rPr>
          <w:rFonts w:ascii="Times New Roman" w:hAnsi="Times New Roman" w:cs="Times New Roman"/>
          <w:sz w:val="24"/>
          <w:szCs w:val="24"/>
        </w:rPr>
        <w:t>х</w:t>
      </w:r>
      <w:r w:rsidR="009619D4" w:rsidRPr="009619D4">
        <w:rPr>
          <w:rFonts w:ascii="Times New Roman" w:hAnsi="Times New Roman" w:cs="Times New Roman"/>
          <w:sz w:val="24"/>
          <w:szCs w:val="24"/>
        </w:rPr>
        <w:t xml:space="preserve"> состязания</w:t>
      </w:r>
      <w:r>
        <w:rPr>
          <w:rFonts w:ascii="Times New Roman" w:hAnsi="Times New Roman" w:cs="Times New Roman"/>
          <w:sz w:val="24"/>
          <w:szCs w:val="24"/>
        </w:rPr>
        <w:t>х</w:t>
      </w:r>
      <w:r w:rsidR="009619D4" w:rsidRPr="009619D4">
        <w:rPr>
          <w:rFonts w:ascii="Times New Roman" w:hAnsi="Times New Roman" w:cs="Times New Roman"/>
          <w:sz w:val="24"/>
          <w:szCs w:val="24"/>
        </w:rPr>
        <w:t>.</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F05632" w:rsidRDefault="009619D4" w:rsidP="00F05632">
      <w:pPr>
        <w:spacing w:after="0" w:line="360" w:lineRule="auto"/>
        <w:ind w:firstLine="709"/>
        <w:jc w:val="both"/>
        <w:rPr>
          <w:rFonts w:ascii="Times New Roman" w:hAnsi="Times New Roman" w:cs="Times New Roman"/>
          <w:b/>
          <w:sz w:val="24"/>
          <w:szCs w:val="24"/>
        </w:rPr>
      </w:pPr>
      <w:r w:rsidRPr="00F05632">
        <w:rPr>
          <w:rFonts w:ascii="Times New Roman" w:hAnsi="Times New Roman" w:cs="Times New Roman"/>
          <w:b/>
          <w:sz w:val="24"/>
          <w:szCs w:val="24"/>
        </w:rPr>
        <w:t>Нравственно-правовое направление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Нравственное воспитание обогащает внутренний мир человека, формирует доброе, внимательное и сострадательное отношение к окружающим его людям и к обществу в целом, помогает оценивать поступки с нравственной точки зрения.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ab/>
        <w:t xml:space="preserve">В становлении личности учащихся, школа большую роль отводит нравственно-эстетическому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Проводимые мероприятия показали активность всех классов школы.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Классными руководителями проводились инструктажи по правилам безопасности. Систематически школу для разъяснительных бесед и встреч посещает сотрудник полиции участковый </w:t>
      </w:r>
      <w:r w:rsidR="00223982">
        <w:rPr>
          <w:rFonts w:ascii="Times New Roman" w:hAnsi="Times New Roman" w:cs="Times New Roman"/>
          <w:sz w:val="24"/>
          <w:szCs w:val="24"/>
        </w:rPr>
        <w:t>Семичев В.</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Важное преимущество школьного творческого дела состоит в том, что оно позволяет классам увидеть себя в зеркале других классов, сравнить, сопоставить. Это очень важно для формирования общественного мнения, коллективной самооценки, роста группового самосознания. Максимальный воспитательный эффект дают мероприятия, которые дети сами помогают подготовить и провести, такие мероприятия позволяют выявить и творческие способности обучающихся. Активное обсуждение вызвали беседы на темы: «Права и обязанности школьника», «Как перестать беспокоиться и начать жить», «Агрессия. Как ей противостоять», «Чтобы быть понятым, «Нужны ли сочувствие и сострадание в нашей жизни?» «Доверие в семье – это важно. Детский телефон доверия.»</w:t>
      </w:r>
      <w:proofErr w:type="gramStart"/>
      <w:r w:rsidRPr="009619D4">
        <w:rPr>
          <w:rFonts w:ascii="Times New Roman" w:hAnsi="Times New Roman" w:cs="Times New Roman"/>
          <w:sz w:val="24"/>
          <w:szCs w:val="24"/>
        </w:rPr>
        <w:t>, ,</w:t>
      </w:r>
      <w:proofErr w:type="gramEnd"/>
      <w:r w:rsidRPr="009619D4">
        <w:rPr>
          <w:rFonts w:ascii="Times New Roman" w:hAnsi="Times New Roman" w:cs="Times New Roman"/>
          <w:sz w:val="24"/>
          <w:szCs w:val="24"/>
        </w:rPr>
        <w:t xml:space="preserve"> «Мы становимся взрослее, ответственность изменяется», «Линия жизни».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Во время проведения занятий по темам «Откуда мы родом», «Новый год – семейный праздник», «Труд в семье», «Кто кого воспитывает», «Загляните в мамины глаза», «Семейные </w:t>
      </w:r>
      <w:proofErr w:type="spellStart"/>
      <w:r w:rsidRPr="009619D4">
        <w:rPr>
          <w:rFonts w:ascii="Times New Roman" w:hAnsi="Times New Roman" w:cs="Times New Roman"/>
          <w:sz w:val="24"/>
          <w:szCs w:val="24"/>
        </w:rPr>
        <w:t>ценности</w:t>
      </w:r>
      <w:proofErr w:type="gramStart"/>
      <w:r w:rsidRPr="009619D4">
        <w:rPr>
          <w:rFonts w:ascii="Times New Roman" w:hAnsi="Times New Roman" w:cs="Times New Roman"/>
          <w:sz w:val="24"/>
          <w:szCs w:val="24"/>
        </w:rPr>
        <w:t>»,«</w:t>
      </w:r>
      <w:proofErr w:type="gramEnd"/>
      <w:r w:rsidRPr="009619D4">
        <w:rPr>
          <w:rFonts w:ascii="Times New Roman" w:hAnsi="Times New Roman" w:cs="Times New Roman"/>
          <w:sz w:val="24"/>
          <w:szCs w:val="24"/>
        </w:rPr>
        <w:t>День</w:t>
      </w:r>
      <w:proofErr w:type="spellEnd"/>
      <w:r w:rsidRPr="009619D4">
        <w:rPr>
          <w:rFonts w:ascii="Times New Roman" w:hAnsi="Times New Roman" w:cs="Times New Roman"/>
          <w:sz w:val="24"/>
          <w:szCs w:val="24"/>
        </w:rPr>
        <w:t xml:space="preserve"> именинника» использовались просмотр презентаций с последующим обсуждением. Занятия прошли в виде дискуссий, в ходе которых выяснилась </w:t>
      </w:r>
      <w:r w:rsidRPr="009619D4">
        <w:rPr>
          <w:rFonts w:ascii="Times New Roman" w:hAnsi="Times New Roman" w:cs="Times New Roman"/>
          <w:sz w:val="24"/>
          <w:szCs w:val="24"/>
        </w:rPr>
        <w:lastRenderedPageBreak/>
        <w:t>необходимость каждого ребенка в уютном доме, где всегда можно найти понимание и поддержку в решении проблем.</w:t>
      </w:r>
    </w:p>
    <w:p w:rsidR="009619D4" w:rsidRPr="00F05632" w:rsidRDefault="009619D4" w:rsidP="00F05632">
      <w:pPr>
        <w:spacing w:after="0" w:line="360" w:lineRule="auto"/>
        <w:ind w:firstLine="709"/>
        <w:jc w:val="both"/>
        <w:rPr>
          <w:rFonts w:ascii="Times New Roman" w:hAnsi="Times New Roman" w:cs="Times New Roman"/>
          <w:b/>
          <w:sz w:val="24"/>
          <w:szCs w:val="24"/>
        </w:rPr>
      </w:pPr>
      <w:r w:rsidRPr="00F05632">
        <w:rPr>
          <w:rFonts w:ascii="Times New Roman" w:hAnsi="Times New Roman" w:cs="Times New Roman"/>
          <w:b/>
          <w:sz w:val="24"/>
          <w:szCs w:val="24"/>
        </w:rPr>
        <w:t>Внеурочная деятельность.</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Организация внеурочной деятельности обучающихся является одним из важнейших направлений развития воспитательной работы школы, показателем сформированности социального опыта детей.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Внеурочная деятельность организуется по пяти направлениям развития личности детей: спортивно-оздоровительное, духовно-нравственное, социальное, </w:t>
      </w:r>
      <w:proofErr w:type="spellStart"/>
      <w:r w:rsidRPr="009619D4">
        <w:rPr>
          <w:rFonts w:ascii="Times New Roman" w:hAnsi="Times New Roman" w:cs="Times New Roman"/>
          <w:sz w:val="24"/>
          <w:szCs w:val="24"/>
        </w:rPr>
        <w:t>общеинтеллектуальное</w:t>
      </w:r>
      <w:proofErr w:type="spellEnd"/>
      <w:r w:rsidRPr="009619D4">
        <w:rPr>
          <w:rFonts w:ascii="Times New Roman" w:hAnsi="Times New Roman" w:cs="Times New Roman"/>
          <w:sz w:val="24"/>
          <w:szCs w:val="24"/>
        </w:rPr>
        <w:t xml:space="preserve">, общекультурное. В работе используются различные формы внеурочной деятельности: экскурсии, кружки, секции, «круглые столы», конференции, диспуты, олимпиады, интеллектуальные марафоны, соревнования, поисковые и научные исследования, общественно полезные практики, проектная деятельность. Разнообразная форма организации внеурочной деятельности значительно повышает активность и работоспособность учащихся, способствует психологической разрядке, снятию стрессовых ситуаций, гармоничному включению в мир человеческих отношений, а значит эффективности обучения.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1. Спортивно-оздоровительное направление реализуется организацией занятий по программе общеразвивающей физической подготовки учащихся «Спортивные игры», программа предполагает не только оздоровление и физическое совершенствование детей, но и дает основы знаний по здоровому образу жизни. Игра - непременный спутник детства, она путь к познанию мира, заменяет детям труд, вводит ребенка в жизнь, совершенствует двигательную активность. Подвижная или спортивная игра всегда имеет определенную цель. Стараясь достигнуть </w:t>
      </w:r>
      <w:proofErr w:type="gramStart"/>
      <w:r w:rsidRPr="009619D4">
        <w:rPr>
          <w:rFonts w:ascii="Times New Roman" w:hAnsi="Times New Roman" w:cs="Times New Roman"/>
          <w:sz w:val="24"/>
          <w:szCs w:val="24"/>
        </w:rPr>
        <w:t>цели,  ребята</w:t>
      </w:r>
      <w:proofErr w:type="gramEnd"/>
      <w:r w:rsidRPr="009619D4">
        <w:rPr>
          <w:rFonts w:ascii="Times New Roman" w:hAnsi="Times New Roman" w:cs="Times New Roman"/>
          <w:sz w:val="24"/>
          <w:szCs w:val="24"/>
        </w:rPr>
        <w:t xml:space="preserve"> учатся быть внимательными, проявляют смекалку, инициативу, волю. В каждой игре есть правила, которые нарушать нельзя, это дисциплинирует, воспитывает честность, требовательность к себе, выдержку. На занятиях дети учатся играть в команде, следовать определенным условиям и правилам.</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Была поставлена цель укрепление здоровья обучающихся, закаливание организма, развитие быстроты, гибкости, ловкости, знакомство с основными элементами техники игры, подготовка к сдаче тестов.</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2. Духовно-нравственное направление.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Кружок «Страницы истории моей Родины» способствует у учащихся 6-7классов созданию условий для приобретения духовно- нравственного опыта, воспитание у него ответственности, активной жизненной позиции и гуманного отношения к окружающему миру, воспитание ценностного отношения к своей стране, краю, народным традициям, семье.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lastRenderedPageBreak/>
        <w:t xml:space="preserve">Кружок «Изучение природы родного края» способствует расширять знания о закономерностях и взаимосвязях природных явлений, единстве неживой и живой природы, о взаимодействии и взаимозависимости природы, общества и человека.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Продолжаем реализовать в рамках внеурочной деятельности – кружок «Моя семья». На занятиях используются разнообразные формы и методы работы. Больше всех понравилось занятия о том, как проводятся дома семейные праздники и инсценировки сказок.</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3. Общекультурное направление. Организация внеурочной деятельности общекультурного направления в условиях ФГОС второго поколения представлена в школе несистемными занятиями- участие в КТД школы. Культурные мероприятия учат детей видеть красоту окружающего мира, пробуждают эстетические чувства и интерес к художественной деятельности, развивают творческое начало, воспитывают такие качества, как доброта и любовь.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Кружок «Город </w:t>
      </w:r>
      <w:proofErr w:type="spellStart"/>
      <w:proofErr w:type="gramStart"/>
      <w:r w:rsidRPr="009619D4">
        <w:rPr>
          <w:rFonts w:ascii="Times New Roman" w:hAnsi="Times New Roman" w:cs="Times New Roman"/>
          <w:sz w:val="24"/>
          <w:szCs w:val="24"/>
        </w:rPr>
        <w:t>мастеров»помогает</w:t>
      </w:r>
      <w:proofErr w:type="spellEnd"/>
      <w:proofErr w:type="gramEnd"/>
      <w:r w:rsidRPr="009619D4">
        <w:rPr>
          <w:rFonts w:ascii="Times New Roman" w:hAnsi="Times New Roman" w:cs="Times New Roman"/>
          <w:sz w:val="24"/>
          <w:szCs w:val="24"/>
        </w:rPr>
        <w:t xml:space="preserve"> приобрести элементарные трудовые навыки и необходимые практические навыки о законах композиции.  Научить видеть материал, фантазировать, создавать интересные образы и изделия.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Формировать интерес к декоративно-прикладному искусству.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4. </w:t>
      </w:r>
      <w:proofErr w:type="spellStart"/>
      <w:r w:rsidRPr="009619D4">
        <w:rPr>
          <w:rFonts w:ascii="Times New Roman" w:hAnsi="Times New Roman" w:cs="Times New Roman"/>
          <w:sz w:val="24"/>
          <w:szCs w:val="24"/>
        </w:rPr>
        <w:t>Общеинтеллектуальное</w:t>
      </w:r>
      <w:proofErr w:type="spellEnd"/>
      <w:r w:rsidRPr="009619D4">
        <w:rPr>
          <w:rFonts w:ascii="Times New Roman" w:hAnsi="Times New Roman" w:cs="Times New Roman"/>
          <w:sz w:val="24"/>
          <w:szCs w:val="24"/>
        </w:rPr>
        <w:t xml:space="preserve"> направление представлено работой кружка «Расчетно-конструкторское бюро» </w:t>
      </w:r>
      <w:r w:rsidR="00223982">
        <w:rPr>
          <w:rFonts w:ascii="Times New Roman" w:hAnsi="Times New Roman" w:cs="Times New Roman"/>
          <w:sz w:val="24"/>
          <w:szCs w:val="24"/>
        </w:rPr>
        <w:t>3</w:t>
      </w:r>
      <w:r w:rsidRPr="009619D4">
        <w:rPr>
          <w:rFonts w:ascii="Times New Roman" w:hAnsi="Times New Roman" w:cs="Times New Roman"/>
          <w:sz w:val="24"/>
          <w:szCs w:val="24"/>
        </w:rPr>
        <w:t xml:space="preserve"> класс целью которых является формирование логического мышления и интереса к предмету. </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5. Социальная деятельность. В основу организации внеурочной деятельности в рамках социального направления в школе положена общественно – полезная деятельность, которая учить детей самостоятельности в организации собственной индивидуальной, групповой и коллективной деятельности.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На базе школы в 2018-2019 г работало 5 кружков.</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Все руководители кружков имеют программы, планы работы. Составлено расписание работы кружков. Руководителями кружков ведутся журналы, где фиксируется тема занятия, количество учащихся, посетивших занятие.</w:t>
      </w:r>
    </w:p>
    <w:tbl>
      <w:tblPr>
        <w:tblStyle w:val="a3"/>
        <w:tblW w:w="10349" w:type="dxa"/>
        <w:tblInd w:w="-318" w:type="dxa"/>
        <w:tblLook w:val="04A0" w:firstRow="1" w:lastRow="0" w:firstColumn="1" w:lastColumn="0" w:noHBand="0" w:noVBand="1"/>
      </w:tblPr>
      <w:tblGrid>
        <w:gridCol w:w="4466"/>
        <w:gridCol w:w="1567"/>
        <w:gridCol w:w="2093"/>
        <w:gridCol w:w="2223"/>
      </w:tblGrid>
      <w:tr w:rsidR="00223982" w:rsidTr="009A10A9">
        <w:trPr>
          <w:trHeight w:val="1061"/>
        </w:trPr>
        <w:tc>
          <w:tcPr>
            <w:tcW w:w="0" w:type="auto"/>
          </w:tcPr>
          <w:p w:rsidR="00223982" w:rsidRPr="00214826" w:rsidRDefault="00223982" w:rsidP="00F05632">
            <w:pPr>
              <w:ind w:firstLine="709"/>
              <w:jc w:val="center"/>
              <w:rPr>
                <w:b/>
                <w:sz w:val="24"/>
                <w:szCs w:val="24"/>
              </w:rPr>
            </w:pPr>
            <w:r w:rsidRPr="00214826">
              <w:rPr>
                <w:b/>
                <w:sz w:val="24"/>
                <w:szCs w:val="24"/>
              </w:rPr>
              <w:t>Название кружка</w:t>
            </w:r>
          </w:p>
        </w:tc>
        <w:tc>
          <w:tcPr>
            <w:tcW w:w="0" w:type="auto"/>
          </w:tcPr>
          <w:p w:rsidR="00223982" w:rsidRPr="00214826" w:rsidRDefault="00223982" w:rsidP="00F05632">
            <w:pPr>
              <w:ind w:firstLine="709"/>
              <w:jc w:val="center"/>
              <w:rPr>
                <w:b/>
                <w:sz w:val="24"/>
                <w:szCs w:val="24"/>
              </w:rPr>
            </w:pPr>
            <w:r w:rsidRPr="00214826">
              <w:rPr>
                <w:b/>
                <w:sz w:val="24"/>
                <w:szCs w:val="24"/>
              </w:rPr>
              <w:t>Класс</w:t>
            </w:r>
          </w:p>
        </w:tc>
        <w:tc>
          <w:tcPr>
            <w:tcW w:w="0" w:type="auto"/>
          </w:tcPr>
          <w:p w:rsidR="00223982" w:rsidRPr="00214826" w:rsidRDefault="00223982" w:rsidP="00F05632">
            <w:pPr>
              <w:ind w:firstLine="709"/>
              <w:jc w:val="center"/>
              <w:rPr>
                <w:b/>
                <w:sz w:val="24"/>
                <w:szCs w:val="24"/>
              </w:rPr>
            </w:pPr>
            <w:r w:rsidRPr="00214826">
              <w:rPr>
                <w:b/>
                <w:sz w:val="24"/>
                <w:szCs w:val="24"/>
              </w:rPr>
              <w:t xml:space="preserve"> Кол-во обучающихся</w:t>
            </w:r>
          </w:p>
        </w:tc>
        <w:tc>
          <w:tcPr>
            <w:tcW w:w="2098" w:type="dxa"/>
          </w:tcPr>
          <w:p w:rsidR="00223982" w:rsidRPr="00214826" w:rsidRDefault="00223982" w:rsidP="00F05632">
            <w:pPr>
              <w:ind w:firstLine="709"/>
              <w:jc w:val="center"/>
              <w:rPr>
                <w:b/>
                <w:sz w:val="24"/>
                <w:szCs w:val="24"/>
              </w:rPr>
            </w:pPr>
            <w:r w:rsidRPr="00214826">
              <w:rPr>
                <w:b/>
                <w:sz w:val="24"/>
                <w:szCs w:val="24"/>
              </w:rPr>
              <w:t>ФИО учителя</w:t>
            </w:r>
          </w:p>
        </w:tc>
      </w:tr>
      <w:tr w:rsidR="00223982" w:rsidTr="009A10A9">
        <w:trPr>
          <w:trHeight w:val="543"/>
        </w:trPr>
        <w:tc>
          <w:tcPr>
            <w:tcW w:w="0" w:type="auto"/>
          </w:tcPr>
          <w:p w:rsidR="00223982" w:rsidRDefault="00223982" w:rsidP="007313F8">
            <w:pPr>
              <w:numPr>
                <w:ilvl w:val="0"/>
                <w:numId w:val="1"/>
              </w:numPr>
              <w:ind w:firstLine="709"/>
              <w:rPr>
                <w:sz w:val="24"/>
                <w:szCs w:val="24"/>
              </w:rPr>
            </w:pPr>
            <w:r>
              <w:rPr>
                <w:sz w:val="24"/>
                <w:szCs w:val="24"/>
              </w:rPr>
              <w:t xml:space="preserve">«Мы раскрасим </w:t>
            </w:r>
            <w:r w:rsidR="007313F8">
              <w:rPr>
                <w:sz w:val="24"/>
                <w:szCs w:val="24"/>
              </w:rPr>
              <w:t xml:space="preserve">        </w:t>
            </w:r>
            <w:r>
              <w:rPr>
                <w:sz w:val="24"/>
                <w:szCs w:val="24"/>
              </w:rPr>
              <w:t>целый свет»</w:t>
            </w:r>
          </w:p>
          <w:p w:rsidR="00223982" w:rsidRDefault="00223982" w:rsidP="007313F8">
            <w:pPr>
              <w:ind w:firstLine="709"/>
              <w:rPr>
                <w:sz w:val="24"/>
                <w:szCs w:val="24"/>
              </w:rPr>
            </w:pPr>
          </w:p>
          <w:p w:rsidR="00223982" w:rsidRDefault="00223982" w:rsidP="007313F8">
            <w:pPr>
              <w:numPr>
                <w:ilvl w:val="0"/>
                <w:numId w:val="1"/>
              </w:numPr>
              <w:ind w:firstLine="709"/>
              <w:rPr>
                <w:sz w:val="24"/>
                <w:szCs w:val="24"/>
              </w:rPr>
            </w:pPr>
            <w:r>
              <w:rPr>
                <w:sz w:val="24"/>
                <w:szCs w:val="24"/>
              </w:rPr>
              <w:t>«</w:t>
            </w:r>
            <w:r w:rsidRPr="009936C3">
              <w:rPr>
                <w:sz w:val="24"/>
                <w:szCs w:val="24"/>
              </w:rPr>
              <w:t>Изучение природы родного края</w:t>
            </w:r>
            <w:r>
              <w:rPr>
                <w:sz w:val="24"/>
                <w:szCs w:val="24"/>
              </w:rPr>
              <w:t>»</w:t>
            </w:r>
          </w:p>
          <w:p w:rsidR="00223982" w:rsidRDefault="00223982" w:rsidP="007313F8">
            <w:pPr>
              <w:pStyle w:val="a4"/>
              <w:ind w:firstLine="709"/>
              <w:rPr>
                <w:sz w:val="24"/>
                <w:szCs w:val="24"/>
              </w:rPr>
            </w:pPr>
          </w:p>
          <w:p w:rsidR="00223982" w:rsidRDefault="00223982" w:rsidP="007313F8">
            <w:pPr>
              <w:numPr>
                <w:ilvl w:val="0"/>
                <w:numId w:val="1"/>
              </w:numPr>
              <w:ind w:firstLine="709"/>
              <w:rPr>
                <w:sz w:val="24"/>
                <w:szCs w:val="24"/>
              </w:rPr>
            </w:pPr>
            <w:r>
              <w:rPr>
                <w:sz w:val="24"/>
                <w:szCs w:val="24"/>
              </w:rPr>
              <w:t>«Город мастеров»</w:t>
            </w:r>
          </w:p>
          <w:p w:rsidR="00223982" w:rsidRDefault="00223982" w:rsidP="007313F8">
            <w:pPr>
              <w:pStyle w:val="a4"/>
              <w:ind w:firstLine="709"/>
              <w:rPr>
                <w:sz w:val="24"/>
                <w:szCs w:val="24"/>
              </w:rPr>
            </w:pPr>
          </w:p>
          <w:p w:rsidR="00223982" w:rsidRDefault="00223982" w:rsidP="007313F8">
            <w:pPr>
              <w:numPr>
                <w:ilvl w:val="0"/>
                <w:numId w:val="1"/>
              </w:numPr>
              <w:ind w:firstLine="709"/>
              <w:rPr>
                <w:sz w:val="24"/>
                <w:szCs w:val="24"/>
              </w:rPr>
            </w:pPr>
            <w:r>
              <w:rPr>
                <w:sz w:val="24"/>
                <w:szCs w:val="24"/>
              </w:rPr>
              <w:t>«Путешествие в компьютерную долину»</w:t>
            </w:r>
          </w:p>
          <w:p w:rsidR="00223982" w:rsidRDefault="00223982" w:rsidP="007313F8">
            <w:pPr>
              <w:pStyle w:val="a4"/>
              <w:ind w:firstLine="709"/>
              <w:rPr>
                <w:sz w:val="24"/>
                <w:szCs w:val="24"/>
              </w:rPr>
            </w:pPr>
          </w:p>
          <w:p w:rsidR="00223982" w:rsidRPr="009936C3" w:rsidRDefault="00223982" w:rsidP="007313F8">
            <w:pPr>
              <w:numPr>
                <w:ilvl w:val="0"/>
                <w:numId w:val="1"/>
              </w:numPr>
              <w:ind w:firstLine="709"/>
              <w:rPr>
                <w:sz w:val="24"/>
                <w:szCs w:val="24"/>
              </w:rPr>
            </w:pPr>
            <w:r>
              <w:rPr>
                <w:sz w:val="24"/>
                <w:szCs w:val="24"/>
              </w:rPr>
              <w:t>Волейбольная секция</w:t>
            </w:r>
          </w:p>
        </w:tc>
        <w:tc>
          <w:tcPr>
            <w:tcW w:w="0" w:type="auto"/>
          </w:tcPr>
          <w:p w:rsidR="00223982" w:rsidRDefault="00223982" w:rsidP="007313F8">
            <w:pPr>
              <w:ind w:firstLine="709"/>
              <w:rPr>
                <w:sz w:val="24"/>
                <w:szCs w:val="24"/>
              </w:rPr>
            </w:pPr>
            <w:r>
              <w:rPr>
                <w:sz w:val="24"/>
                <w:szCs w:val="24"/>
              </w:rPr>
              <w:lastRenderedPageBreak/>
              <w:t>1-2</w:t>
            </w: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t>2-</w:t>
            </w:r>
            <w:r>
              <w:rPr>
                <w:sz w:val="24"/>
                <w:szCs w:val="24"/>
              </w:rPr>
              <w:t>4</w:t>
            </w: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lastRenderedPageBreak/>
              <w:t>3</w:t>
            </w: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t>3</w:t>
            </w:r>
          </w:p>
          <w:p w:rsidR="00223982" w:rsidRDefault="00223982" w:rsidP="007313F8">
            <w:pPr>
              <w:ind w:firstLine="709"/>
              <w:rPr>
                <w:sz w:val="24"/>
                <w:szCs w:val="24"/>
              </w:rPr>
            </w:pPr>
          </w:p>
          <w:p w:rsidR="00223982" w:rsidRDefault="00223982" w:rsidP="007313F8">
            <w:pPr>
              <w:ind w:firstLine="709"/>
              <w:rPr>
                <w:sz w:val="24"/>
                <w:szCs w:val="24"/>
              </w:rPr>
            </w:pPr>
          </w:p>
          <w:p w:rsidR="00223982" w:rsidRPr="00214826" w:rsidRDefault="00223982" w:rsidP="007313F8">
            <w:pPr>
              <w:ind w:firstLine="709"/>
              <w:rPr>
                <w:sz w:val="24"/>
                <w:szCs w:val="24"/>
              </w:rPr>
            </w:pPr>
            <w:r>
              <w:rPr>
                <w:sz w:val="24"/>
                <w:szCs w:val="24"/>
              </w:rPr>
              <w:t>6-9</w:t>
            </w:r>
          </w:p>
        </w:tc>
        <w:tc>
          <w:tcPr>
            <w:tcW w:w="0" w:type="auto"/>
          </w:tcPr>
          <w:p w:rsidR="00223982" w:rsidRDefault="00223982" w:rsidP="007313F8">
            <w:pPr>
              <w:ind w:firstLine="709"/>
              <w:rPr>
                <w:sz w:val="24"/>
                <w:szCs w:val="24"/>
              </w:rPr>
            </w:pPr>
            <w:r>
              <w:rPr>
                <w:sz w:val="24"/>
                <w:szCs w:val="24"/>
              </w:rPr>
              <w:lastRenderedPageBreak/>
              <w:t>7</w:t>
            </w: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t>7</w:t>
            </w: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lastRenderedPageBreak/>
              <w:t>5</w:t>
            </w: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t>5</w:t>
            </w:r>
          </w:p>
          <w:p w:rsidR="00223982" w:rsidRDefault="00223982" w:rsidP="007313F8">
            <w:pPr>
              <w:ind w:firstLine="709"/>
              <w:rPr>
                <w:sz w:val="24"/>
                <w:szCs w:val="24"/>
              </w:rPr>
            </w:pPr>
          </w:p>
          <w:p w:rsidR="00223982" w:rsidRDefault="00223982" w:rsidP="007313F8">
            <w:pPr>
              <w:ind w:firstLine="709"/>
              <w:rPr>
                <w:sz w:val="24"/>
                <w:szCs w:val="24"/>
              </w:rPr>
            </w:pPr>
          </w:p>
          <w:p w:rsidR="00223982" w:rsidRPr="00214826" w:rsidRDefault="00223982" w:rsidP="007313F8">
            <w:pPr>
              <w:ind w:firstLine="709"/>
              <w:rPr>
                <w:sz w:val="24"/>
                <w:szCs w:val="24"/>
              </w:rPr>
            </w:pPr>
            <w:r>
              <w:rPr>
                <w:sz w:val="24"/>
                <w:szCs w:val="24"/>
              </w:rPr>
              <w:t>13</w:t>
            </w:r>
          </w:p>
        </w:tc>
        <w:tc>
          <w:tcPr>
            <w:tcW w:w="2098" w:type="dxa"/>
          </w:tcPr>
          <w:p w:rsidR="00223982" w:rsidRDefault="00223982" w:rsidP="007313F8">
            <w:pPr>
              <w:ind w:firstLine="709"/>
              <w:rPr>
                <w:sz w:val="24"/>
                <w:szCs w:val="24"/>
              </w:rPr>
            </w:pPr>
            <w:proofErr w:type="spellStart"/>
            <w:r>
              <w:rPr>
                <w:sz w:val="24"/>
                <w:szCs w:val="24"/>
              </w:rPr>
              <w:lastRenderedPageBreak/>
              <w:t>Лотонина</w:t>
            </w:r>
            <w:proofErr w:type="spellEnd"/>
            <w:r>
              <w:rPr>
                <w:sz w:val="24"/>
                <w:szCs w:val="24"/>
              </w:rPr>
              <w:t xml:space="preserve"> И.Н.</w:t>
            </w:r>
          </w:p>
          <w:p w:rsidR="00223982" w:rsidRDefault="00223982" w:rsidP="007313F8">
            <w:pPr>
              <w:ind w:firstLine="709"/>
              <w:rPr>
                <w:sz w:val="24"/>
                <w:szCs w:val="24"/>
              </w:rPr>
            </w:pPr>
            <w:r>
              <w:rPr>
                <w:sz w:val="24"/>
                <w:szCs w:val="24"/>
              </w:rPr>
              <w:t>Кононова В.Н.</w:t>
            </w:r>
          </w:p>
          <w:p w:rsidR="00223982" w:rsidRDefault="00223982" w:rsidP="007313F8">
            <w:pPr>
              <w:ind w:firstLine="709"/>
              <w:rPr>
                <w:sz w:val="24"/>
                <w:szCs w:val="24"/>
              </w:rPr>
            </w:pPr>
            <w:proofErr w:type="spellStart"/>
            <w:r w:rsidRPr="004E47C6">
              <w:rPr>
                <w:sz w:val="24"/>
                <w:szCs w:val="24"/>
              </w:rPr>
              <w:lastRenderedPageBreak/>
              <w:t>Лотонина</w:t>
            </w:r>
            <w:proofErr w:type="spellEnd"/>
            <w:r w:rsidRPr="004E47C6">
              <w:rPr>
                <w:sz w:val="24"/>
                <w:szCs w:val="24"/>
              </w:rPr>
              <w:t xml:space="preserve"> И.Н.</w:t>
            </w:r>
          </w:p>
          <w:p w:rsidR="00223982" w:rsidRDefault="00223982" w:rsidP="007313F8">
            <w:pPr>
              <w:ind w:firstLine="709"/>
              <w:rPr>
                <w:sz w:val="24"/>
                <w:szCs w:val="24"/>
              </w:rPr>
            </w:pPr>
            <w:r>
              <w:rPr>
                <w:sz w:val="24"/>
                <w:szCs w:val="24"/>
              </w:rPr>
              <w:t>.</w:t>
            </w: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t xml:space="preserve">   </w:t>
            </w:r>
            <w:r w:rsidRPr="00223982">
              <w:rPr>
                <w:sz w:val="24"/>
                <w:szCs w:val="24"/>
              </w:rPr>
              <w:t>Юрышева Н.А.</w:t>
            </w:r>
            <w:r>
              <w:rPr>
                <w:sz w:val="24"/>
                <w:szCs w:val="24"/>
              </w:rPr>
              <w:t xml:space="preserve">                                    </w:t>
            </w:r>
          </w:p>
          <w:p w:rsidR="00223982" w:rsidRDefault="00223982" w:rsidP="007313F8">
            <w:pPr>
              <w:ind w:firstLine="709"/>
              <w:rPr>
                <w:sz w:val="24"/>
                <w:szCs w:val="24"/>
              </w:rPr>
            </w:pPr>
          </w:p>
          <w:p w:rsidR="00223982" w:rsidRDefault="00223982" w:rsidP="007313F8">
            <w:pPr>
              <w:ind w:firstLine="709"/>
              <w:rPr>
                <w:sz w:val="24"/>
                <w:szCs w:val="24"/>
              </w:rPr>
            </w:pPr>
          </w:p>
          <w:p w:rsidR="00223982" w:rsidRDefault="00223982" w:rsidP="007313F8">
            <w:pPr>
              <w:ind w:firstLine="709"/>
              <w:rPr>
                <w:sz w:val="24"/>
                <w:szCs w:val="24"/>
              </w:rPr>
            </w:pPr>
            <w:r>
              <w:rPr>
                <w:sz w:val="24"/>
                <w:szCs w:val="24"/>
              </w:rPr>
              <w:t>Юрышева Н.А.</w:t>
            </w:r>
          </w:p>
          <w:p w:rsidR="00223982" w:rsidRDefault="00223982" w:rsidP="007313F8">
            <w:pPr>
              <w:ind w:firstLine="709"/>
              <w:rPr>
                <w:sz w:val="24"/>
                <w:szCs w:val="24"/>
              </w:rPr>
            </w:pPr>
          </w:p>
          <w:p w:rsidR="00223982" w:rsidRDefault="00223982" w:rsidP="007313F8">
            <w:pPr>
              <w:ind w:firstLine="709"/>
              <w:rPr>
                <w:sz w:val="24"/>
                <w:szCs w:val="24"/>
              </w:rPr>
            </w:pPr>
          </w:p>
          <w:p w:rsidR="00223982" w:rsidRPr="00214826" w:rsidRDefault="00223982" w:rsidP="007313F8">
            <w:pPr>
              <w:ind w:firstLine="709"/>
              <w:rPr>
                <w:sz w:val="24"/>
                <w:szCs w:val="24"/>
              </w:rPr>
            </w:pPr>
            <w:r>
              <w:rPr>
                <w:sz w:val="24"/>
                <w:szCs w:val="24"/>
              </w:rPr>
              <w:t>Кондратьева Г. А.</w:t>
            </w:r>
          </w:p>
        </w:tc>
      </w:tr>
    </w:tbl>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Рекомендации: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Продолжить работу по формированию УУД средствами внеурочной деятельности;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Хочется отметить участие нашей школы в районных конкурсах и выставках.</w:t>
      </w:r>
    </w:p>
    <w:p w:rsidR="009619D4" w:rsidRPr="009619D4" w:rsidRDefault="009619D4" w:rsidP="00F05632">
      <w:pPr>
        <w:spacing w:after="0" w:line="360" w:lineRule="auto"/>
        <w:ind w:firstLine="709"/>
        <w:jc w:val="both"/>
        <w:rPr>
          <w:rFonts w:ascii="Times New Roman" w:hAnsi="Times New Roman" w:cs="Times New Roman"/>
          <w:sz w:val="24"/>
          <w:szCs w:val="24"/>
        </w:rPr>
      </w:pPr>
    </w:p>
    <w:tbl>
      <w:tblPr>
        <w:tblpPr w:leftFromText="180" w:rightFromText="180" w:vertAnchor="text" w:horzAnchor="margin" w:tblpY="-4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2104"/>
        <w:gridCol w:w="2218"/>
        <w:gridCol w:w="2251"/>
      </w:tblGrid>
      <w:tr w:rsidR="00223982" w:rsidRPr="00017559" w:rsidTr="009A10A9">
        <w:tc>
          <w:tcPr>
            <w:tcW w:w="4036" w:type="dxa"/>
          </w:tcPr>
          <w:p w:rsidR="00223982" w:rsidRPr="00017559" w:rsidRDefault="00223982" w:rsidP="00F05632">
            <w:pPr>
              <w:autoSpaceDE w:val="0"/>
              <w:autoSpaceDN w:val="0"/>
              <w:adjustRightInd w:val="0"/>
              <w:ind w:firstLine="709"/>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Н</w:t>
            </w:r>
            <w:r w:rsidRPr="00017559">
              <w:rPr>
                <w:rFonts w:ascii="Times New Roman" w:eastAsia="Times New Roman" w:hAnsi="Times New Roman" w:cs="Times New Roman"/>
                <w:b/>
                <w:i/>
                <w:sz w:val="24"/>
                <w:szCs w:val="24"/>
              </w:rPr>
              <w:t>азвание конкурса</w:t>
            </w:r>
          </w:p>
        </w:tc>
        <w:tc>
          <w:tcPr>
            <w:tcW w:w="2160" w:type="dxa"/>
          </w:tcPr>
          <w:p w:rsidR="00223982" w:rsidRPr="00017559" w:rsidRDefault="00223982" w:rsidP="00F05632">
            <w:pPr>
              <w:autoSpaceDE w:val="0"/>
              <w:autoSpaceDN w:val="0"/>
              <w:adjustRightInd w:val="0"/>
              <w:ind w:firstLine="709"/>
              <w:rPr>
                <w:rFonts w:ascii="Times New Roman" w:eastAsia="Times New Roman" w:hAnsi="Times New Roman" w:cs="Times New Roman"/>
                <w:b/>
                <w:i/>
                <w:sz w:val="24"/>
                <w:szCs w:val="24"/>
              </w:rPr>
            </w:pPr>
            <w:r w:rsidRPr="00017559">
              <w:rPr>
                <w:rFonts w:ascii="Times New Roman" w:eastAsia="Times New Roman" w:hAnsi="Times New Roman" w:cs="Times New Roman"/>
                <w:b/>
                <w:i/>
                <w:sz w:val="24"/>
                <w:szCs w:val="24"/>
              </w:rPr>
              <w:t>Уровень</w:t>
            </w:r>
          </w:p>
        </w:tc>
        <w:tc>
          <w:tcPr>
            <w:tcW w:w="1567" w:type="dxa"/>
          </w:tcPr>
          <w:p w:rsidR="00223982" w:rsidRPr="00017559" w:rsidRDefault="00223982" w:rsidP="00F05632">
            <w:pPr>
              <w:autoSpaceDE w:val="0"/>
              <w:autoSpaceDN w:val="0"/>
              <w:adjustRightInd w:val="0"/>
              <w:ind w:firstLine="709"/>
              <w:rPr>
                <w:rFonts w:ascii="Times New Roman" w:eastAsia="Times New Roman" w:hAnsi="Times New Roman" w:cs="Times New Roman"/>
                <w:b/>
                <w:i/>
                <w:sz w:val="24"/>
                <w:szCs w:val="24"/>
              </w:rPr>
            </w:pPr>
            <w:r w:rsidRPr="00017559">
              <w:rPr>
                <w:rFonts w:ascii="Times New Roman" w:eastAsia="Times New Roman" w:hAnsi="Times New Roman" w:cs="Times New Roman"/>
                <w:b/>
                <w:i/>
                <w:sz w:val="24"/>
                <w:szCs w:val="24"/>
              </w:rPr>
              <w:t>Количество участников</w:t>
            </w:r>
          </w:p>
        </w:tc>
        <w:tc>
          <w:tcPr>
            <w:tcW w:w="2268" w:type="dxa"/>
          </w:tcPr>
          <w:p w:rsidR="00223982" w:rsidRPr="00017559" w:rsidRDefault="00223982" w:rsidP="00F05632">
            <w:pPr>
              <w:autoSpaceDE w:val="0"/>
              <w:autoSpaceDN w:val="0"/>
              <w:adjustRightInd w:val="0"/>
              <w:ind w:firstLine="709"/>
              <w:rPr>
                <w:rFonts w:ascii="Times New Roman" w:eastAsia="Times New Roman" w:hAnsi="Times New Roman" w:cs="Times New Roman"/>
                <w:b/>
                <w:i/>
                <w:sz w:val="24"/>
                <w:szCs w:val="24"/>
              </w:rPr>
            </w:pPr>
            <w:r w:rsidRPr="00017559">
              <w:rPr>
                <w:rFonts w:ascii="Times New Roman" w:eastAsia="Times New Roman" w:hAnsi="Times New Roman" w:cs="Times New Roman"/>
                <w:b/>
                <w:i/>
                <w:sz w:val="24"/>
                <w:szCs w:val="24"/>
              </w:rPr>
              <w:t>Количество призёров</w:t>
            </w:r>
          </w:p>
        </w:tc>
      </w:tr>
      <w:tr w:rsidR="00223982" w:rsidRPr="00017559" w:rsidTr="009A10A9">
        <w:trPr>
          <w:cantSplit/>
          <w:trHeight w:val="345"/>
        </w:trPr>
        <w:tc>
          <w:tcPr>
            <w:tcW w:w="4036" w:type="dxa"/>
            <w:vMerge w:val="restart"/>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sidRPr="00017559">
              <w:rPr>
                <w:rFonts w:ascii="Times New Roman" w:eastAsia="Times New Roman" w:hAnsi="Times New Roman" w:cs="Times New Roman"/>
                <w:sz w:val="24"/>
                <w:szCs w:val="24"/>
              </w:rPr>
              <w:t>Конкурс поделок «</w:t>
            </w:r>
            <w:r>
              <w:rPr>
                <w:rFonts w:ascii="Times New Roman" w:eastAsia="Times New Roman" w:hAnsi="Times New Roman" w:cs="Times New Roman"/>
                <w:sz w:val="24"/>
                <w:szCs w:val="24"/>
              </w:rPr>
              <w:t>Осенний вернисаж</w:t>
            </w:r>
            <w:r w:rsidRPr="00017559">
              <w:rPr>
                <w:rFonts w:ascii="Times New Roman" w:eastAsia="Times New Roman" w:hAnsi="Times New Roman" w:cs="Times New Roman"/>
                <w:sz w:val="24"/>
                <w:szCs w:val="24"/>
              </w:rPr>
              <w:t>»</w:t>
            </w:r>
          </w:p>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p>
        </w:tc>
        <w:tc>
          <w:tcPr>
            <w:tcW w:w="2160"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sidRPr="00017559">
              <w:rPr>
                <w:rFonts w:ascii="Times New Roman" w:eastAsia="Times New Roman" w:hAnsi="Times New Roman" w:cs="Times New Roman"/>
                <w:sz w:val="24"/>
                <w:szCs w:val="24"/>
              </w:rPr>
              <w:t>школьный</w:t>
            </w:r>
          </w:p>
        </w:tc>
        <w:tc>
          <w:tcPr>
            <w:tcW w:w="1567"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68"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23982" w:rsidRPr="00017559" w:rsidTr="009A10A9">
        <w:trPr>
          <w:cantSplit/>
          <w:trHeight w:val="598"/>
        </w:trPr>
        <w:tc>
          <w:tcPr>
            <w:tcW w:w="4036" w:type="dxa"/>
            <w:vMerge/>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p>
        </w:tc>
        <w:tc>
          <w:tcPr>
            <w:tcW w:w="2160"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017559">
              <w:rPr>
                <w:rFonts w:ascii="Times New Roman" w:eastAsia="Times New Roman" w:hAnsi="Times New Roman" w:cs="Times New Roman"/>
                <w:sz w:val="24"/>
                <w:szCs w:val="24"/>
              </w:rPr>
              <w:t>айонный</w:t>
            </w:r>
          </w:p>
        </w:tc>
        <w:tc>
          <w:tcPr>
            <w:tcW w:w="1567"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tcPr>
          <w:p w:rsidR="00223982" w:rsidRPr="006726F5" w:rsidRDefault="00A7679A" w:rsidP="00F05632">
            <w:pPr>
              <w:pStyle w:val="a5"/>
              <w:ind w:firstLine="709"/>
              <w:rPr>
                <w:rFonts w:ascii="Times New Roman" w:eastAsia="Times New Roman" w:hAnsi="Times New Roman" w:cs="Times New Roman"/>
              </w:rPr>
            </w:pPr>
            <w:r>
              <w:rPr>
                <w:rFonts w:ascii="Times New Roman" w:eastAsia="Times New Roman" w:hAnsi="Times New Roman" w:cs="Times New Roman"/>
              </w:rPr>
              <w:t>2</w:t>
            </w:r>
          </w:p>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p>
        </w:tc>
      </w:tr>
      <w:tr w:rsidR="00223982" w:rsidRPr="00017559" w:rsidTr="009A10A9">
        <w:trPr>
          <w:trHeight w:val="258"/>
        </w:trPr>
        <w:tc>
          <w:tcPr>
            <w:tcW w:w="4036" w:type="dxa"/>
            <w:vMerge w:val="restart"/>
          </w:tcPr>
          <w:p w:rsidR="00223982" w:rsidRDefault="00223982" w:rsidP="00F05632">
            <w:pPr>
              <w:autoSpaceDE w:val="0"/>
              <w:autoSpaceDN w:val="0"/>
              <w:adjustRightInd w:val="0"/>
              <w:ind w:firstLine="709"/>
              <w:rPr>
                <w:rFonts w:ascii="Times New Roman" w:eastAsia="Times New Roman" w:hAnsi="Times New Roman" w:cs="Times New Roman"/>
                <w:sz w:val="24"/>
                <w:szCs w:val="24"/>
              </w:rPr>
            </w:pPr>
            <w:r w:rsidRPr="00FB1664">
              <w:rPr>
                <w:rFonts w:ascii="Times New Roman" w:eastAsia="Times New Roman" w:hAnsi="Times New Roman" w:cs="Times New Roman"/>
                <w:sz w:val="24"/>
                <w:szCs w:val="24"/>
              </w:rPr>
              <w:t>Конкурс</w:t>
            </w:r>
            <w:r>
              <w:rPr>
                <w:rFonts w:ascii="Times New Roman" w:eastAsia="Times New Roman" w:hAnsi="Times New Roman" w:cs="Times New Roman"/>
                <w:sz w:val="24"/>
                <w:szCs w:val="24"/>
              </w:rPr>
              <w:t xml:space="preserve"> «МЧС глазами детей»</w:t>
            </w:r>
          </w:p>
        </w:tc>
        <w:tc>
          <w:tcPr>
            <w:tcW w:w="2160" w:type="dxa"/>
          </w:tcPr>
          <w:p w:rsidR="00223982" w:rsidRDefault="00223982" w:rsidP="00F05632">
            <w:pPr>
              <w:autoSpaceDE w:val="0"/>
              <w:autoSpaceDN w:val="0"/>
              <w:adjustRightInd w:val="0"/>
              <w:ind w:firstLine="709"/>
              <w:rPr>
                <w:rFonts w:ascii="Times New Roman" w:eastAsia="Times New Roman" w:hAnsi="Times New Roman" w:cs="Times New Roman"/>
                <w:sz w:val="24"/>
                <w:szCs w:val="24"/>
              </w:rPr>
            </w:pPr>
            <w:r w:rsidRPr="00FB1664">
              <w:rPr>
                <w:rFonts w:ascii="Times New Roman" w:eastAsia="Times New Roman" w:hAnsi="Times New Roman" w:cs="Times New Roman"/>
                <w:sz w:val="24"/>
                <w:szCs w:val="24"/>
              </w:rPr>
              <w:t>школьный</w:t>
            </w:r>
          </w:p>
        </w:tc>
        <w:tc>
          <w:tcPr>
            <w:tcW w:w="1567" w:type="dxa"/>
          </w:tcPr>
          <w:p w:rsidR="00223982" w:rsidRDefault="00A7679A"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8" w:type="dxa"/>
          </w:tcPr>
          <w:p w:rsidR="00223982" w:rsidRDefault="00A7679A"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223982" w:rsidRPr="00017559" w:rsidTr="009A10A9">
        <w:trPr>
          <w:trHeight w:val="258"/>
        </w:trPr>
        <w:tc>
          <w:tcPr>
            <w:tcW w:w="4036" w:type="dxa"/>
            <w:vMerge/>
            <w:tcBorders>
              <w:bottom w:val="single" w:sz="4" w:space="0" w:color="auto"/>
            </w:tcBorders>
          </w:tcPr>
          <w:p w:rsidR="00223982" w:rsidRPr="00FB1664" w:rsidRDefault="00223982" w:rsidP="00F05632">
            <w:pPr>
              <w:autoSpaceDE w:val="0"/>
              <w:autoSpaceDN w:val="0"/>
              <w:adjustRightInd w:val="0"/>
              <w:ind w:firstLine="709"/>
              <w:rPr>
                <w:rFonts w:ascii="Times New Roman" w:eastAsia="Times New Roman" w:hAnsi="Times New Roman" w:cs="Times New Roman"/>
                <w:sz w:val="24"/>
                <w:szCs w:val="24"/>
              </w:rPr>
            </w:pPr>
          </w:p>
        </w:tc>
        <w:tc>
          <w:tcPr>
            <w:tcW w:w="2160" w:type="dxa"/>
          </w:tcPr>
          <w:p w:rsidR="00223982" w:rsidRDefault="00223982" w:rsidP="00F05632">
            <w:pPr>
              <w:autoSpaceDE w:val="0"/>
              <w:autoSpaceDN w:val="0"/>
              <w:adjustRightInd w:val="0"/>
              <w:ind w:firstLine="709"/>
              <w:rPr>
                <w:rFonts w:ascii="Times New Roman" w:eastAsia="Times New Roman" w:hAnsi="Times New Roman" w:cs="Times New Roman"/>
                <w:sz w:val="24"/>
                <w:szCs w:val="24"/>
              </w:rPr>
            </w:pPr>
            <w:r w:rsidRPr="00FB1664">
              <w:rPr>
                <w:rFonts w:ascii="Times New Roman" w:eastAsia="Times New Roman" w:hAnsi="Times New Roman" w:cs="Times New Roman"/>
                <w:sz w:val="24"/>
                <w:szCs w:val="24"/>
              </w:rPr>
              <w:t>районный</w:t>
            </w:r>
          </w:p>
        </w:tc>
        <w:tc>
          <w:tcPr>
            <w:tcW w:w="1567" w:type="dxa"/>
          </w:tcPr>
          <w:p w:rsidR="00223982" w:rsidRDefault="00A7679A"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Pr>
          <w:p w:rsidR="00223982" w:rsidRDefault="00A7679A"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23982" w:rsidRPr="00017559" w:rsidTr="009A10A9">
        <w:trPr>
          <w:cantSplit/>
          <w:trHeight w:val="225"/>
        </w:trPr>
        <w:tc>
          <w:tcPr>
            <w:tcW w:w="4036" w:type="dxa"/>
            <w:vMerge w:val="restart"/>
            <w:tcBorders>
              <w:top w:val="single" w:sz="4" w:space="0" w:color="auto"/>
            </w:tcBorders>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sidRPr="00017559">
              <w:rPr>
                <w:rFonts w:ascii="Times New Roman" w:eastAsia="Times New Roman" w:hAnsi="Times New Roman" w:cs="Times New Roman"/>
                <w:sz w:val="24"/>
                <w:szCs w:val="24"/>
              </w:rPr>
              <w:t>Конкурс «</w:t>
            </w:r>
            <w:r w:rsidR="00A7679A">
              <w:rPr>
                <w:rFonts w:ascii="Times New Roman" w:eastAsia="Times New Roman" w:hAnsi="Times New Roman" w:cs="Times New Roman"/>
                <w:sz w:val="24"/>
                <w:szCs w:val="24"/>
              </w:rPr>
              <w:t>Дед Мороз и Снегурочка</w:t>
            </w:r>
            <w:r>
              <w:rPr>
                <w:rFonts w:ascii="Times New Roman" w:eastAsia="Times New Roman" w:hAnsi="Times New Roman" w:cs="Times New Roman"/>
                <w:sz w:val="24"/>
                <w:szCs w:val="24"/>
              </w:rPr>
              <w:t>»</w:t>
            </w:r>
          </w:p>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p>
        </w:tc>
        <w:tc>
          <w:tcPr>
            <w:tcW w:w="2160"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sidRPr="00017559">
              <w:rPr>
                <w:rFonts w:ascii="Times New Roman" w:eastAsia="Times New Roman" w:hAnsi="Times New Roman" w:cs="Times New Roman"/>
                <w:sz w:val="24"/>
                <w:szCs w:val="24"/>
              </w:rPr>
              <w:t>школьный</w:t>
            </w:r>
          </w:p>
        </w:tc>
        <w:tc>
          <w:tcPr>
            <w:tcW w:w="1567" w:type="dxa"/>
          </w:tcPr>
          <w:p w:rsidR="00223982" w:rsidRPr="00017559" w:rsidRDefault="00A7679A" w:rsidP="00F05632">
            <w:pPr>
              <w:autoSpaceDE w:val="0"/>
              <w:autoSpaceDN w:val="0"/>
              <w:adjustRightInd w:val="0"/>
              <w:ind w:firstLine="709"/>
              <w:rPr>
                <w:rFonts w:ascii="Times New Roman" w:eastAsia="Times New Roman" w:hAnsi="Times New Roman" w:cs="Times New Roman"/>
                <w:sz w:val="24"/>
                <w:szCs w:val="24"/>
              </w:rPr>
            </w:pPr>
            <w:r>
              <w:rPr>
                <w:rFonts w:ascii="Times New Roman" w:hAnsi="Times New Roman" w:cs="Times New Roman"/>
                <w:sz w:val="24"/>
                <w:szCs w:val="24"/>
              </w:rPr>
              <w:t>18</w:t>
            </w:r>
          </w:p>
        </w:tc>
        <w:tc>
          <w:tcPr>
            <w:tcW w:w="2268"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23982" w:rsidRPr="00017559" w:rsidTr="009A10A9">
        <w:trPr>
          <w:cantSplit/>
          <w:trHeight w:val="315"/>
        </w:trPr>
        <w:tc>
          <w:tcPr>
            <w:tcW w:w="4036" w:type="dxa"/>
            <w:vMerge/>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p>
        </w:tc>
        <w:tc>
          <w:tcPr>
            <w:tcW w:w="2160"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sidRPr="00017559">
              <w:rPr>
                <w:rFonts w:ascii="Times New Roman" w:eastAsia="Times New Roman" w:hAnsi="Times New Roman" w:cs="Times New Roman"/>
                <w:sz w:val="24"/>
                <w:szCs w:val="24"/>
              </w:rPr>
              <w:t>районный</w:t>
            </w:r>
          </w:p>
        </w:tc>
        <w:tc>
          <w:tcPr>
            <w:tcW w:w="1567"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8" w:type="dxa"/>
          </w:tcPr>
          <w:p w:rsidR="00223982" w:rsidRPr="00A25935" w:rsidRDefault="00223982" w:rsidP="00F05632">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9</w:t>
            </w:r>
          </w:p>
        </w:tc>
      </w:tr>
      <w:tr w:rsidR="00223982" w:rsidRPr="00017559" w:rsidTr="009A10A9">
        <w:trPr>
          <w:trHeight w:val="435"/>
        </w:trPr>
        <w:tc>
          <w:tcPr>
            <w:tcW w:w="4036" w:type="dxa"/>
            <w:vMerge w:val="restart"/>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sidRPr="00017559">
              <w:rPr>
                <w:rFonts w:ascii="Times New Roman" w:eastAsia="Times New Roman" w:hAnsi="Times New Roman" w:cs="Times New Roman"/>
                <w:sz w:val="24"/>
                <w:szCs w:val="24"/>
              </w:rPr>
              <w:t xml:space="preserve">Конкурс </w:t>
            </w:r>
            <w:r>
              <w:rPr>
                <w:rFonts w:ascii="Times New Roman" w:eastAsia="Times New Roman" w:hAnsi="Times New Roman" w:cs="Times New Roman"/>
                <w:sz w:val="24"/>
                <w:szCs w:val="24"/>
              </w:rPr>
              <w:t xml:space="preserve">юных </w:t>
            </w:r>
            <w:r w:rsidRPr="00017559">
              <w:rPr>
                <w:rFonts w:ascii="Times New Roman" w:eastAsia="Times New Roman" w:hAnsi="Times New Roman" w:cs="Times New Roman"/>
                <w:sz w:val="24"/>
                <w:szCs w:val="24"/>
              </w:rPr>
              <w:t>чтецов «</w:t>
            </w:r>
            <w:r>
              <w:rPr>
                <w:rFonts w:ascii="Times New Roman" w:eastAsia="Times New Roman" w:hAnsi="Times New Roman" w:cs="Times New Roman"/>
                <w:sz w:val="24"/>
                <w:szCs w:val="24"/>
              </w:rPr>
              <w:t>Живая классика»</w:t>
            </w:r>
          </w:p>
        </w:tc>
        <w:tc>
          <w:tcPr>
            <w:tcW w:w="2160" w:type="dxa"/>
            <w:tcBorders>
              <w:bottom w:val="single" w:sz="4" w:space="0" w:color="auto"/>
            </w:tcBorders>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w:t>
            </w:r>
          </w:p>
        </w:tc>
        <w:tc>
          <w:tcPr>
            <w:tcW w:w="1567" w:type="dxa"/>
            <w:tcBorders>
              <w:bottom w:val="single" w:sz="4" w:space="0" w:color="auto"/>
            </w:tcBorders>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68" w:type="dxa"/>
            <w:tcBorders>
              <w:bottom w:val="single" w:sz="4" w:space="0" w:color="auto"/>
            </w:tcBorders>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 победители</w:t>
            </w:r>
          </w:p>
        </w:tc>
      </w:tr>
      <w:tr w:rsidR="00223982" w:rsidRPr="00017559" w:rsidTr="009A10A9">
        <w:trPr>
          <w:trHeight w:val="255"/>
        </w:trPr>
        <w:tc>
          <w:tcPr>
            <w:tcW w:w="4036" w:type="dxa"/>
            <w:vMerge/>
          </w:tcPr>
          <w:p w:rsidR="00223982" w:rsidRPr="00017559" w:rsidRDefault="00223982" w:rsidP="00F05632">
            <w:pPr>
              <w:autoSpaceDE w:val="0"/>
              <w:autoSpaceDN w:val="0"/>
              <w:adjustRightInd w:val="0"/>
              <w:ind w:firstLine="709"/>
              <w:rPr>
                <w:rFonts w:ascii="Times New Roman" w:hAnsi="Times New Roman" w:cs="Times New Roman"/>
                <w:sz w:val="24"/>
                <w:szCs w:val="24"/>
              </w:rPr>
            </w:pPr>
          </w:p>
        </w:tc>
        <w:tc>
          <w:tcPr>
            <w:tcW w:w="2160" w:type="dxa"/>
            <w:tcBorders>
              <w:top w:val="single" w:sz="4" w:space="0" w:color="auto"/>
            </w:tcBorders>
          </w:tcPr>
          <w:p w:rsidR="00223982" w:rsidRPr="00017559" w:rsidRDefault="00223982" w:rsidP="00F05632">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районный</w:t>
            </w:r>
          </w:p>
        </w:tc>
        <w:tc>
          <w:tcPr>
            <w:tcW w:w="1567" w:type="dxa"/>
            <w:tcBorders>
              <w:top w:val="single" w:sz="4" w:space="0" w:color="auto"/>
            </w:tcBorders>
          </w:tcPr>
          <w:p w:rsidR="00223982" w:rsidRPr="00017559" w:rsidRDefault="00223982" w:rsidP="00F05632">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tcBorders>
          </w:tcPr>
          <w:p w:rsidR="00223982" w:rsidRPr="00017559" w:rsidRDefault="00223982" w:rsidP="00F05632">
            <w:pPr>
              <w:autoSpaceDE w:val="0"/>
              <w:autoSpaceDN w:val="0"/>
              <w:adjustRightInd w:val="0"/>
              <w:ind w:firstLine="709"/>
              <w:rPr>
                <w:rFonts w:ascii="Times New Roman" w:hAnsi="Times New Roman" w:cs="Times New Roman"/>
                <w:sz w:val="24"/>
                <w:szCs w:val="24"/>
              </w:rPr>
            </w:pPr>
            <w:r w:rsidRPr="0005607D">
              <w:rPr>
                <w:rFonts w:ascii="Times New Roman" w:hAnsi="Times New Roman" w:cs="Times New Roman"/>
                <w:sz w:val="24"/>
                <w:szCs w:val="24"/>
              </w:rPr>
              <w:t>Участие</w:t>
            </w:r>
          </w:p>
        </w:tc>
      </w:tr>
      <w:tr w:rsidR="00223982" w:rsidRPr="00017559" w:rsidTr="009A10A9">
        <w:tc>
          <w:tcPr>
            <w:tcW w:w="4036"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Конференция проектных и исследовательских работ младших школьников «Дивный мир»</w:t>
            </w:r>
          </w:p>
        </w:tc>
        <w:tc>
          <w:tcPr>
            <w:tcW w:w="2160" w:type="dxa"/>
          </w:tcPr>
          <w:p w:rsidR="00223982" w:rsidRPr="00017559" w:rsidRDefault="00223982"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районный</w:t>
            </w:r>
          </w:p>
        </w:tc>
        <w:tc>
          <w:tcPr>
            <w:tcW w:w="1567" w:type="dxa"/>
          </w:tcPr>
          <w:p w:rsidR="00223982" w:rsidRPr="00017559" w:rsidRDefault="00A7679A" w:rsidP="00F05632">
            <w:pPr>
              <w:autoSpaceDE w:val="0"/>
              <w:autoSpaceDN w:val="0"/>
              <w:adjustRightInd w:val="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8" w:type="dxa"/>
          </w:tcPr>
          <w:p w:rsidR="00A7679A" w:rsidRDefault="00A7679A" w:rsidP="00F05632">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Победитель</w:t>
            </w:r>
          </w:p>
          <w:p w:rsidR="00223982" w:rsidRDefault="00223982" w:rsidP="00F05632">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Участие</w:t>
            </w:r>
          </w:p>
        </w:tc>
      </w:tr>
    </w:tbl>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Учащиеся школы   достаточно активно принимают участие в различных мероприятиях интеллектуального и творческого характера.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Благодаря работе учителей-предметников и классных руководителей многие учащиеся нашей школы стали призёрами различных конкурсов. В следующем учебном году целесообразно продолжить создание условий для развития творческих способностей учащихся. Учителям-предметникам, классным руководителям активизировать работу с учащимися для участия в конкурсах и соревнованиях различного уровня, учитывая интересы и склонности учащихся.</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F05632" w:rsidRDefault="009619D4" w:rsidP="00F05632">
      <w:pPr>
        <w:spacing w:after="0" w:line="360" w:lineRule="auto"/>
        <w:ind w:firstLine="709"/>
        <w:jc w:val="both"/>
        <w:rPr>
          <w:rFonts w:ascii="Times New Roman" w:hAnsi="Times New Roman" w:cs="Times New Roman"/>
          <w:sz w:val="24"/>
          <w:szCs w:val="24"/>
          <w:u w:val="single"/>
        </w:rPr>
      </w:pPr>
      <w:r w:rsidRPr="00F05632">
        <w:rPr>
          <w:rFonts w:ascii="Times New Roman" w:hAnsi="Times New Roman" w:cs="Times New Roman"/>
          <w:sz w:val="24"/>
          <w:szCs w:val="24"/>
          <w:u w:val="single"/>
        </w:rPr>
        <w:t>Анализ работы с родителями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201</w:t>
      </w:r>
      <w:r w:rsidR="00A7679A">
        <w:rPr>
          <w:rFonts w:ascii="Times New Roman" w:hAnsi="Times New Roman" w:cs="Times New Roman"/>
          <w:sz w:val="24"/>
          <w:szCs w:val="24"/>
        </w:rPr>
        <w:t>9</w:t>
      </w:r>
      <w:r w:rsidRPr="009619D4">
        <w:rPr>
          <w:rFonts w:ascii="Times New Roman" w:hAnsi="Times New Roman" w:cs="Times New Roman"/>
          <w:sz w:val="24"/>
          <w:szCs w:val="24"/>
        </w:rPr>
        <w:t>-20</w:t>
      </w:r>
      <w:r w:rsidR="00A7679A">
        <w:rPr>
          <w:rFonts w:ascii="Times New Roman" w:hAnsi="Times New Roman" w:cs="Times New Roman"/>
          <w:sz w:val="24"/>
          <w:szCs w:val="24"/>
        </w:rPr>
        <w:t>20</w:t>
      </w:r>
      <w:r w:rsidRPr="009619D4">
        <w:rPr>
          <w:rFonts w:ascii="Times New Roman" w:hAnsi="Times New Roman" w:cs="Times New Roman"/>
          <w:sz w:val="24"/>
          <w:szCs w:val="24"/>
        </w:rPr>
        <w:t xml:space="preserve"> учебном </w:t>
      </w:r>
      <w:proofErr w:type="gramStart"/>
      <w:r w:rsidRPr="009619D4">
        <w:rPr>
          <w:rFonts w:ascii="Times New Roman" w:hAnsi="Times New Roman" w:cs="Times New Roman"/>
          <w:sz w:val="24"/>
          <w:szCs w:val="24"/>
        </w:rPr>
        <w:t>году  проводилось</w:t>
      </w:r>
      <w:proofErr w:type="gramEnd"/>
      <w:r w:rsidRPr="009619D4">
        <w:rPr>
          <w:rFonts w:ascii="Times New Roman" w:hAnsi="Times New Roman" w:cs="Times New Roman"/>
          <w:sz w:val="24"/>
          <w:szCs w:val="24"/>
        </w:rPr>
        <w:t xml:space="preserve"> анкетирование выпускников и их родителей  по выявлению уровня их удовлетворённости  организацией образовательного процесса в школе и качеством обучения. Обучающиеся и </w:t>
      </w:r>
      <w:proofErr w:type="gramStart"/>
      <w:r w:rsidRPr="009619D4">
        <w:rPr>
          <w:rFonts w:ascii="Times New Roman" w:hAnsi="Times New Roman" w:cs="Times New Roman"/>
          <w:sz w:val="24"/>
          <w:szCs w:val="24"/>
        </w:rPr>
        <w:t>родители  дали</w:t>
      </w:r>
      <w:proofErr w:type="gramEnd"/>
      <w:r w:rsidRPr="009619D4">
        <w:rPr>
          <w:rFonts w:ascii="Times New Roman" w:hAnsi="Times New Roman" w:cs="Times New Roman"/>
          <w:sz w:val="24"/>
          <w:szCs w:val="24"/>
        </w:rPr>
        <w:t xml:space="preserve"> высокую оценку деятельности педколлектива и администрации школы.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 оформление поздравлений к праздникам.</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lastRenderedPageBreak/>
        <w:t xml:space="preserve">Индивидуальная работа с родителями – залог успешного обучения. Классные руководители работают с родителями индивидуально, приглашают в школу на частные беседы, посещают на дому.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Наиболее активно привлекают родителей к подготовке и проведению внеклассных мероприятий учителя начальной школы: праздник мам, праздник пап, праздник бабушек, день здоровья</w:t>
      </w:r>
      <w:r w:rsidR="00A7679A">
        <w:rPr>
          <w:rFonts w:ascii="Times New Roman" w:hAnsi="Times New Roman" w:cs="Times New Roman"/>
          <w:sz w:val="24"/>
          <w:szCs w:val="24"/>
        </w:rPr>
        <w:t>.</w:t>
      </w:r>
      <w:r w:rsidRPr="009619D4">
        <w:rPr>
          <w:rFonts w:ascii="Times New Roman" w:hAnsi="Times New Roman" w:cs="Times New Roman"/>
          <w:sz w:val="24"/>
          <w:szCs w:val="24"/>
        </w:rPr>
        <w:t xml:space="preserve">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Анализ показывает, что в работе с родителями были и есть трудности: не все родители понимают значимость совместной работы с педколлективом,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F05632" w:rsidRDefault="009619D4" w:rsidP="00F05632">
      <w:pPr>
        <w:spacing w:after="0" w:line="360" w:lineRule="auto"/>
        <w:ind w:firstLine="709"/>
        <w:jc w:val="both"/>
        <w:rPr>
          <w:rFonts w:ascii="Times New Roman" w:hAnsi="Times New Roman" w:cs="Times New Roman"/>
          <w:sz w:val="24"/>
          <w:szCs w:val="24"/>
          <w:u w:val="single"/>
        </w:rPr>
      </w:pPr>
      <w:r w:rsidRPr="00F05632">
        <w:rPr>
          <w:rFonts w:ascii="Times New Roman" w:hAnsi="Times New Roman" w:cs="Times New Roman"/>
          <w:sz w:val="24"/>
          <w:szCs w:val="24"/>
          <w:u w:val="single"/>
        </w:rPr>
        <w:t>Профилактика правонарушений.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В целях профилактики преступности и безнадзорности несовершеннолетних в </w:t>
      </w:r>
      <w:proofErr w:type="spellStart"/>
      <w:r w:rsidR="00A7679A">
        <w:rPr>
          <w:rFonts w:ascii="Times New Roman" w:hAnsi="Times New Roman" w:cs="Times New Roman"/>
          <w:sz w:val="24"/>
          <w:szCs w:val="24"/>
        </w:rPr>
        <w:t>Большеовсяниковской</w:t>
      </w:r>
      <w:proofErr w:type="spellEnd"/>
      <w:r w:rsidRPr="009619D4">
        <w:rPr>
          <w:rFonts w:ascii="Times New Roman" w:hAnsi="Times New Roman" w:cs="Times New Roman"/>
          <w:sz w:val="24"/>
          <w:szCs w:val="24"/>
        </w:rPr>
        <w:t xml:space="preserve"> школе проводится систематическая профилактическая работа с несовершеннолетними, включающая выявление и учет несовершеннолетних, не посещающих или систематически пропускающих по неуважительным причинам занятия.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школе организована работа школьного Совета профилактики, на котором рассматриваются текущие вопросы, вопросы постановки учащихся на внутришкольный учет, снятия с учета, корректируется план работы по профилактике.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20</w:t>
      </w:r>
      <w:r w:rsidR="00A7679A">
        <w:rPr>
          <w:rFonts w:ascii="Times New Roman" w:hAnsi="Times New Roman" w:cs="Times New Roman"/>
          <w:sz w:val="24"/>
          <w:szCs w:val="24"/>
        </w:rPr>
        <w:t>19</w:t>
      </w:r>
      <w:r w:rsidRPr="009619D4">
        <w:rPr>
          <w:rFonts w:ascii="Times New Roman" w:hAnsi="Times New Roman" w:cs="Times New Roman"/>
          <w:sz w:val="24"/>
          <w:szCs w:val="24"/>
        </w:rPr>
        <w:t>-20</w:t>
      </w:r>
      <w:r w:rsidR="00A7679A">
        <w:rPr>
          <w:rFonts w:ascii="Times New Roman" w:hAnsi="Times New Roman" w:cs="Times New Roman"/>
          <w:sz w:val="24"/>
          <w:szCs w:val="24"/>
        </w:rPr>
        <w:t>20</w:t>
      </w:r>
      <w:r w:rsidRPr="009619D4">
        <w:rPr>
          <w:rFonts w:ascii="Times New Roman" w:hAnsi="Times New Roman" w:cs="Times New Roman"/>
          <w:sz w:val="24"/>
          <w:szCs w:val="24"/>
        </w:rPr>
        <w:t>учебном году всего в школе учащихся – 3</w:t>
      </w:r>
      <w:r w:rsidR="00A7679A">
        <w:rPr>
          <w:rFonts w:ascii="Times New Roman" w:hAnsi="Times New Roman" w:cs="Times New Roman"/>
          <w:sz w:val="24"/>
          <w:szCs w:val="24"/>
        </w:rPr>
        <w:t>2</w:t>
      </w:r>
      <w:r w:rsidRPr="009619D4">
        <w:rPr>
          <w:rFonts w:ascii="Times New Roman" w:hAnsi="Times New Roman" w:cs="Times New Roman"/>
          <w:sz w:val="24"/>
          <w:szCs w:val="24"/>
        </w:rPr>
        <w:t xml:space="preserve"> чел.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ab/>
        <w:t xml:space="preserve">из них: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ab/>
        <w:t xml:space="preserve">многодетных семей – </w:t>
      </w:r>
      <w:r w:rsidR="00A7679A">
        <w:rPr>
          <w:rFonts w:ascii="Times New Roman" w:hAnsi="Times New Roman" w:cs="Times New Roman"/>
          <w:sz w:val="24"/>
          <w:szCs w:val="24"/>
        </w:rPr>
        <w:t>3</w:t>
      </w:r>
      <w:r w:rsidRPr="009619D4">
        <w:rPr>
          <w:rFonts w:ascii="Times New Roman" w:hAnsi="Times New Roman" w:cs="Times New Roman"/>
          <w:sz w:val="24"/>
          <w:szCs w:val="24"/>
        </w:rPr>
        <w:t xml:space="preserve">, детей в них – </w:t>
      </w:r>
      <w:r w:rsidR="00C31085">
        <w:rPr>
          <w:rFonts w:ascii="Times New Roman" w:hAnsi="Times New Roman" w:cs="Times New Roman"/>
          <w:sz w:val="24"/>
          <w:szCs w:val="24"/>
        </w:rPr>
        <w:t>11</w:t>
      </w:r>
      <w:r w:rsidRPr="009619D4">
        <w:rPr>
          <w:rFonts w:ascii="Times New Roman" w:hAnsi="Times New Roman" w:cs="Times New Roman"/>
          <w:sz w:val="24"/>
          <w:szCs w:val="24"/>
        </w:rPr>
        <w:t>.</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ab/>
        <w:t>малообеспеченных семей – 4, в них детей – 6.</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ab/>
        <w:t>приёмная семья –</w:t>
      </w:r>
      <w:r w:rsidR="00A7679A">
        <w:rPr>
          <w:rFonts w:ascii="Times New Roman" w:hAnsi="Times New Roman" w:cs="Times New Roman"/>
          <w:sz w:val="24"/>
          <w:szCs w:val="24"/>
        </w:rPr>
        <w:t>2</w:t>
      </w:r>
      <w:r w:rsidRPr="009619D4">
        <w:rPr>
          <w:rFonts w:ascii="Times New Roman" w:hAnsi="Times New Roman" w:cs="Times New Roman"/>
          <w:sz w:val="24"/>
          <w:szCs w:val="24"/>
        </w:rPr>
        <w:t xml:space="preserve">, в них детей – </w:t>
      </w:r>
      <w:r w:rsidR="00A7679A">
        <w:rPr>
          <w:rFonts w:ascii="Times New Roman" w:hAnsi="Times New Roman" w:cs="Times New Roman"/>
          <w:sz w:val="24"/>
          <w:szCs w:val="24"/>
        </w:rPr>
        <w:t>4</w:t>
      </w:r>
      <w:r w:rsidRPr="009619D4">
        <w:rPr>
          <w:rFonts w:ascii="Times New Roman" w:hAnsi="Times New Roman" w:cs="Times New Roman"/>
          <w:sz w:val="24"/>
          <w:szCs w:val="24"/>
        </w:rPr>
        <w:t>.</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ab/>
        <w:t>состоящих на учете в КДН и ИЗП – нет, в ПДН ОВД – нет,</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ab/>
        <w:t xml:space="preserve">состоящих в СОП – </w:t>
      </w:r>
      <w:r w:rsidR="00A7679A">
        <w:rPr>
          <w:rFonts w:ascii="Times New Roman" w:hAnsi="Times New Roman" w:cs="Times New Roman"/>
          <w:sz w:val="24"/>
          <w:szCs w:val="24"/>
        </w:rPr>
        <w:t>1</w:t>
      </w:r>
      <w:r w:rsidRPr="009619D4">
        <w:rPr>
          <w:rFonts w:ascii="Times New Roman" w:hAnsi="Times New Roman" w:cs="Times New Roman"/>
          <w:sz w:val="24"/>
          <w:szCs w:val="24"/>
        </w:rPr>
        <w:t>,</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w:t>
      </w:r>
      <w:r w:rsidRPr="009619D4">
        <w:rPr>
          <w:rFonts w:ascii="Times New Roman" w:hAnsi="Times New Roman" w:cs="Times New Roman"/>
          <w:sz w:val="24"/>
          <w:szCs w:val="24"/>
        </w:rPr>
        <w:tab/>
        <w:t xml:space="preserve">состоящих неблагополучных семей на школьном учете – нет.  </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Проведённые мероприятия в рамках Дней профилактики за 20</w:t>
      </w:r>
      <w:r w:rsidR="00C31085">
        <w:rPr>
          <w:rFonts w:ascii="Times New Roman" w:hAnsi="Times New Roman" w:cs="Times New Roman"/>
          <w:sz w:val="24"/>
          <w:szCs w:val="24"/>
        </w:rPr>
        <w:t>19</w:t>
      </w:r>
      <w:r w:rsidRPr="009619D4">
        <w:rPr>
          <w:rFonts w:ascii="Times New Roman" w:hAnsi="Times New Roman" w:cs="Times New Roman"/>
          <w:sz w:val="24"/>
          <w:szCs w:val="24"/>
        </w:rPr>
        <w:t>-20</w:t>
      </w:r>
      <w:r w:rsidR="00C31085">
        <w:rPr>
          <w:rFonts w:ascii="Times New Roman" w:hAnsi="Times New Roman" w:cs="Times New Roman"/>
          <w:sz w:val="24"/>
          <w:szCs w:val="24"/>
        </w:rPr>
        <w:t>20</w:t>
      </w:r>
      <w:r w:rsidRPr="009619D4">
        <w:rPr>
          <w:rFonts w:ascii="Times New Roman" w:hAnsi="Times New Roman" w:cs="Times New Roman"/>
          <w:sz w:val="24"/>
          <w:szCs w:val="24"/>
        </w:rPr>
        <w:t>учебный год:</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Классными руководителями используются различные формы и методы профилактической работы с учащимися.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lastRenderedPageBreak/>
        <w:t xml:space="preserve">          В сентябре проведена профилактическая акция «Внимание, дети!», целью которой было воспитание у обучающихся навыков, связанных с безопасным поведением на улицах и дорогах, адаптации к транспортной среде в местах постоянного жительства и учебы. В рамках акции прошли мероприятия: урок правовых знаний; уроки безопасности; классные часы, беседы по ПДД.</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Формирование и пропаганда здорового образа жизни - один из приоритетных разделов профилактической работы.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С целью предупреждения преступлений и правонарушений среди несовершеннолетних и формирования личностных качеств и поведенческих навыков, предопределяющих выбор здорового образа жизни </w:t>
      </w:r>
      <w:r w:rsidR="00C31085">
        <w:rPr>
          <w:rFonts w:ascii="Times New Roman" w:hAnsi="Times New Roman" w:cs="Times New Roman"/>
          <w:sz w:val="24"/>
          <w:szCs w:val="24"/>
        </w:rPr>
        <w:t xml:space="preserve"> </w:t>
      </w:r>
      <w:r w:rsidRPr="009619D4">
        <w:rPr>
          <w:rFonts w:ascii="Times New Roman" w:hAnsi="Times New Roman" w:cs="Times New Roman"/>
          <w:sz w:val="24"/>
          <w:szCs w:val="24"/>
        </w:rPr>
        <w:t xml:space="preserve"> </w:t>
      </w:r>
      <w:r w:rsidR="00C31085">
        <w:rPr>
          <w:rFonts w:ascii="Times New Roman" w:hAnsi="Times New Roman" w:cs="Times New Roman"/>
          <w:sz w:val="24"/>
          <w:szCs w:val="24"/>
        </w:rPr>
        <w:t xml:space="preserve"> </w:t>
      </w:r>
      <w:r w:rsidRPr="009619D4">
        <w:rPr>
          <w:rFonts w:ascii="Times New Roman" w:hAnsi="Times New Roman" w:cs="Times New Roman"/>
          <w:sz w:val="24"/>
          <w:szCs w:val="24"/>
        </w:rPr>
        <w:t xml:space="preserve"> проведен месячник по профилактике правонарушений, безнадзорности, алкоголизма, наркомании, курения среди несовершеннолетних и защите их прав. Всего в рамках месячника проведено 16 мероприятий (в т. ч. </w:t>
      </w:r>
      <w:r w:rsidR="007313F8">
        <w:rPr>
          <w:rFonts w:ascii="Times New Roman" w:hAnsi="Times New Roman" w:cs="Times New Roman"/>
          <w:sz w:val="24"/>
          <w:szCs w:val="24"/>
        </w:rPr>
        <w:t>8</w:t>
      </w:r>
      <w:bookmarkStart w:id="0" w:name="_GoBack"/>
      <w:bookmarkEnd w:id="0"/>
      <w:r w:rsidRPr="009619D4">
        <w:rPr>
          <w:rFonts w:ascii="Times New Roman" w:hAnsi="Times New Roman" w:cs="Times New Roman"/>
          <w:sz w:val="24"/>
          <w:szCs w:val="24"/>
        </w:rPr>
        <w:t xml:space="preserve"> классных часов), приняло участие </w:t>
      </w:r>
      <w:r w:rsidR="00C31085">
        <w:rPr>
          <w:rFonts w:ascii="Times New Roman" w:hAnsi="Times New Roman" w:cs="Times New Roman"/>
          <w:sz w:val="24"/>
          <w:szCs w:val="24"/>
        </w:rPr>
        <w:t>32</w:t>
      </w:r>
      <w:r w:rsidRPr="009619D4">
        <w:rPr>
          <w:rFonts w:ascii="Times New Roman" w:hAnsi="Times New Roman" w:cs="Times New Roman"/>
          <w:sz w:val="24"/>
          <w:szCs w:val="24"/>
        </w:rPr>
        <w:t xml:space="preserve"> обучающихся школы. </w:t>
      </w:r>
    </w:p>
    <w:tbl>
      <w:tblPr>
        <w:tblStyle w:val="a3"/>
        <w:tblW w:w="0" w:type="auto"/>
        <w:tblLook w:val="04A0" w:firstRow="1" w:lastRow="0" w:firstColumn="1" w:lastColumn="0" w:noHBand="0" w:noVBand="1"/>
      </w:tblPr>
      <w:tblGrid>
        <w:gridCol w:w="4672"/>
        <w:gridCol w:w="4673"/>
      </w:tblGrid>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Форма мероприятия, тема</w:t>
            </w:r>
          </w:p>
        </w:tc>
        <w:tc>
          <w:tcPr>
            <w:tcW w:w="4673" w:type="dxa"/>
          </w:tcPr>
          <w:p w:rsidR="00C31085" w:rsidRPr="00AE38BC" w:rsidRDefault="00C31085" w:rsidP="00F05632">
            <w:pPr>
              <w:pStyle w:val="Default"/>
              <w:ind w:firstLine="709"/>
              <w:jc w:val="center"/>
            </w:pPr>
            <w:r w:rsidRPr="00AE38BC">
              <w:t>Классы,</w:t>
            </w:r>
          </w:p>
          <w:p w:rsidR="00C31085" w:rsidRPr="00AE38BC" w:rsidRDefault="00C31085" w:rsidP="00F05632">
            <w:pPr>
              <w:ind w:firstLine="709"/>
              <w:jc w:val="center"/>
              <w:rPr>
                <w:sz w:val="24"/>
                <w:szCs w:val="24"/>
              </w:rPr>
            </w:pPr>
            <w:r w:rsidRPr="00AE38BC">
              <w:rPr>
                <w:sz w:val="24"/>
                <w:szCs w:val="24"/>
              </w:rPr>
              <w:t>кол-во учащихся</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Информационный час «Полезные и вредные привычки»</w:t>
            </w:r>
          </w:p>
        </w:tc>
        <w:tc>
          <w:tcPr>
            <w:tcW w:w="4673" w:type="dxa"/>
          </w:tcPr>
          <w:p w:rsidR="00C31085" w:rsidRPr="00AE38BC" w:rsidRDefault="00C31085" w:rsidP="00F05632">
            <w:pPr>
              <w:ind w:firstLine="709"/>
              <w:jc w:val="center"/>
              <w:rPr>
                <w:sz w:val="24"/>
                <w:szCs w:val="24"/>
              </w:rPr>
            </w:pPr>
            <w:r w:rsidRPr="00AE38BC">
              <w:rPr>
                <w:sz w:val="24"/>
                <w:szCs w:val="24"/>
              </w:rPr>
              <w:t>4 класс</w:t>
            </w:r>
          </w:p>
          <w:p w:rsidR="00C31085" w:rsidRPr="00AE38BC" w:rsidRDefault="00C31085" w:rsidP="00F05632">
            <w:pPr>
              <w:ind w:firstLine="709"/>
              <w:jc w:val="center"/>
              <w:rPr>
                <w:sz w:val="24"/>
                <w:szCs w:val="24"/>
              </w:rPr>
            </w:pPr>
            <w:r>
              <w:rPr>
                <w:sz w:val="24"/>
                <w:szCs w:val="24"/>
              </w:rPr>
              <w:t>4</w:t>
            </w:r>
            <w:r w:rsidRPr="00AE38BC">
              <w:rPr>
                <w:sz w:val="24"/>
                <w:szCs w:val="24"/>
              </w:rPr>
              <w:t xml:space="preserve"> чел.</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Профилактическая беседа «Вся правда о курении»</w:t>
            </w:r>
          </w:p>
        </w:tc>
        <w:tc>
          <w:tcPr>
            <w:tcW w:w="4673" w:type="dxa"/>
          </w:tcPr>
          <w:p w:rsidR="00C31085" w:rsidRPr="00AE38BC" w:rsidRDefault="00C31085" w:rsidP="00F05632">
            <w:pPr>
              <w:ind w:firstLine="709"/>
              <w:jc w:val="center"/>
              <w:rPr>
                <w:sz w:val="24"/>
                <w:szCs w:val="24"/>
              </w:rPr>
            </w:pPr>
            <w:r w:rsidRPr="00AE38BC">
              <w:rPr>
                <w:sz w:val="24"/>
                <w:szCs w:val="24"/>
              </w:rPr>
              <w:t>7 класс</w:t>
            </w:r>
          </w:p>
          <w:p w:rsidR="00C31085" w:rsidRPr="00AE38BC" w:rsidRDefault="00C31085" w:rsidP="00F05632">
            <w:pPr>
              <w:ind w:firstLine="709"/>
              <w:jc w:val="center"/>
              <w:rPr>
                <w:sz w:val="24"/>
                <w:szCs w:val="24"/>
              </w:rPr>
            </w:pPr>
            <w:r>
              <w:rPr>
                <w:sz w:val="24"/>
                <w:szCs w:val="24"/>
              </w:rPr>
              <w:t>7</w:t>
            </w:r>
            <w:r w:rsidRPr="00AE38BC">
              <w:rPr>
                <w:sz w:val="24"/>
                <w:szCs w:val="24"/>
              </w:rPr>
              <w:t xml:space="preserve"> </w:t>
            </w:r>
            <w:proofErr w:type="gramStart"/>
            <w:r w:rsidRPr="00AE38BC">
              <w:rPr>
                <w:sz w:val="24"/>
                <w:szCs w:val="24"/>
              </w:rPr>
              <w:t>чел</w:t>
            </w:r>
            <w:proofErr w:type="gramEnd"/>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Классный час «Скажем вредным привычкам «нет!», здоровью – «Да!»</w:t>
            </w:r>
          </w:p>
        </w:tc>
        <w:tc>
          <w:tcPr>
            <w:tcW w:w="4673" w:type="dxa"/>
          </w:tcPr>
          <w:p w:rsidR="00C31085" w:rsidRPr="00AE38BC" w:rsidRDefault="00C31085" w:rsidP="00F05632">
            <w:pPr>
              <w:ind w:firstLine="709"/>
              <w:jc w:val="center"/>
              <w:rPr>
                <w:sz w:val="24"/>
                <w:szCs w:val="24"/>
              </w:rPr>
            </w:pPr>
            <w:r w:rsidRPr="00AE38BC">
              <w:rPr>
                <w:sz w:val="24"/>
                <w:szCs w:val="24"/>
              </w:rPr>
              <w:t>8</w:t>
            </w:r>
            <w:r>
              <w:rPr>
                <w:sz w:val="24"/>
                <w:szCs w:val="24"/>
              </w:rPr>
              <w:t>-9</w:t>
            </w:r>
            <w:r w:rsidRPr="00AE38BC">
              <w:rPr>
                <w:sz w:val="24"/>
                <w:szCs w:val="24"/>
              </w:rPr>
              <w:t xml:space="preserve"> класс</w:t>
            </w:r>
          </w:p>
          <w:p w:rsidR="00C31085" w:rsidRPr="00AE38BC" w:rsidRDefault="00C31085" w:rsidP="00F05632">
            <w:pPr>
              <w:ind w:firstLine="709"/>
              <w:jc w:val="center"/>
              <w:rPr>
                <w:sz w:val="24"/>
                <w:szCs w:val="24"/>
              </w:rPr>
            </w:pPr>
            <w:r w:rsidRPr="00AE38BC">
              <w:rPr>
                <w:sz w:val="24"/>
                <w:szCs w:val="24"/>
              </w:rPr>
              <w:t>6 чел.</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Круглый стол «Что ты знаешь о ВИЧ» (вопросы, ответы)</w:t>
            </w:r>
          </w:p>
        </w:tc>
        <w:tc>
          <w:tcPr>
            <w:tcW w:w="4673" w:type="dxa"/>
          </w:tcPr>
          <w:p w:rsidR="00C31085" w:rsidRPr="00AE38BC" w:rsidRDefault="00C31085" w:rsidP="00F05632">
            <w:pPr>
              <w:ind w:firstLine="709"/>
              <w:jc w:val="center"/>
              <w:rPr>
                <w:sz w:val="24"/>
                <w:szCs w:val="24"/>
              </w:rPr>
            </w:pPr>
            <w:r w:rsidRPr="00AE38BC">
              <w:rPr>
                <w:sz w:val="24"/>
                <w:szCs w:val="24"/>
              </w:rPr>
              <w:t>9 класс</w:t>
            </w:r>
          </w:p>
          <w:p w:rsidR="00C31085" w:rsidRPr="00AE38BC" w:rsidRDefault="00C31085" w:rsidP="00F05632">
            <w:pPr>
              <w:ind w:firstLine="709"/>
              <w:jc w:val="center"/>
              <w:rPr>
                <w:sz w:val="24"/>
                <w:szCs w:val="24"/>
              </w:rPr>
            </w:pPr>
            <w:r>
              <w:rPr>
                <w:sz w:val="24"/>
                <w:szCs w:val="24"/>
              </w:rPr>
              <w:t>4</w:t>
            </w:r>
            <w:r w:rsidRPr="00AE38BC">
              <w:rPr>
                <w:sz w:val="24"/>
                <w:szCs w:val="24"/>
              </w:rPr>
              <w:t xml:space="preserve"> чел.</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 xml:space="preserve">Классный час в форме диспута «Здоровье есть высочайшее богатство человека» </w:t>
            </w:r>
          </w:p>
        </w:tc>
        <w:tc>
          <w:tcPr>
            <w:tcW w:w="4673" w:type="dxa"/>
          </w:tcPr>
          <w:p w:rsidR="00C31085" w:rsidRPr="00AE38BC" w:rsidRDefault="00C31085" w:rsidP="00F05632">
            <w:pPr>
              <w:ind w:firstLine="709"/>
              <w:jc w:val="center"/>
              <w:rPr>
                <w:sz w:val="24"/>
                <w:szCs w:val="24"/>
              </w:rPr>
            </w:pPr>
            <w:r w:rsidRPr="00AE38BC">
              <w:rPr>
                <w:sz w:val="24"/>
                <w:szCs w:val="24"/>
              </w:rPr>
              <w:t>9 класс</w:t>
            </w:r>
          </w:p>
          <w:p w:rsidR="00C31085" w:rsidRPr="00AE38BC" w:rsidRDefault="00C31085" w:rsidP="00F05632">
            <w:pPr>
              <w:ind w:firstLine="709"/>
              <w:jc w:val="center"/>
              <w:rPr>
                <w:sz w:val="24"/>
                <w:szCs w:val="24"/>
              </w:rPr>
            </w:pPr>
            <w:r>
              <w:rPr>
                <w:sz w:val="24"/>
                <w:szCs w:val="24"/>
              </w:rPr>
              <w:t>4</w:t>
            </w:r>
            <w:r w:rsidRPr="00AE38BC">
              <w:rPr>
                <w:sz w:val="24"/>
                <w:szCs w:val="24"/>
              </w:rPr>
              <w:t xml:space="preserve"> чел.</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Классный час «Жизнь – территория здоровья»</w:t>
            </w:r>
          </w:p>
        </w:tc>
        <w:tc>
          <w:tcPr>
            <w:tcW w:w="4673" w:type="dxa"/>
          </w:tcPr>
          <w:p w:rsidR="00C31085" w:rsidRPr="00AE38BC" w:rsidRDefault="00C31085" w:rsidP="00F05632">
            <w:pPr>
              <w:ind w:firstLine="709"/>
              <w:jc w:val="center"/>
              <w:rPr>
                <w:sz w:val="24"/>
                <w:szCs w:val="24"/>
              </w:rPr>
            </w:pPr>
            <w:r w:rsidRPr="00AE38BC">
              <w:rPr>
                <w:sz w:val="24"/>
                <w:szCs w:val="24"/>
              </w:rPr>
              <w:t>7 класс</w:t>
            </w:r>
          </w:p>
          <w:p w:rsidR="00C31085" w:rsidRPr="00AE38BC" w:rsidRDefault="00C31085" w:rsidP="00F05632">
            <w:pPr>
              <w:ind w:firstLine="709"/>
              <w:jc w:val="center"/>
              <w:rPr>
                <w:sz w:val="24"/>
                <w:szCs w:val="24"/>
              </w:rPr>
            </w:pPr>
            <w:r>
              <w:rPr>
                <w:sz w:val="24"/>
                <w:szCs w:val="24"/>
              </w:rPr>
              <w:t>7</w:t>
            </w:r>
            <w:r w:rsidRPr="00AE38BC">
              <w:rPr>
                <w:sz w:val="24"/>
                <w:szCs w:val="24"/>
              </w:rPr>
              <w:t xml:space="preserve"> чел.</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Видеоурок «Опасность курения»</w:t>
            </w:r>
          </w:p>
        </w:tc>
        <w:tc>
          <w:tcPr>
            <w:tcW w:w="4673" w:type="dxa"/>
          </w:tcPr>
          <w:p w:rsidR="00C31085" w:rsidRPr="00AE38BC" w:rsidRDefault="00C31085" w:rsidP="00F05632">
            <w:pPr>
              <w:ind w:firstLine="709"/>
              <w:jc w:val="center"/>
              <w:rPr>
                <w:sz w:val="24"/>
                <w:szCs w:val="24"/>
              </w:rPr>
            </w:pPr>
            <w:r w:rsidRPr="00AE38BC">
              <w:rPr>
                <w:sz w:val="24"/>
                <w:szCs w:val="24"/>
              </w:rPr>
              <w:t>6 класс</w:t>
            </w:r>
          </w:p>
          <w:p w:rsidR="00C31085" w:rsidRPr="00AE38BC" w:rsidRDefault="00C31085" w:rsidP="00F05632">
            <w:pPr>
              <w:ind w:firstLine="709"/>
              <w:jc w:val="center"/>
              <w:rPr>
                <w:sz w:val="24"/>
                <w:szCs w:val="24"/>
              </w:rPr>
            </w:pPr>
            <w:r>
              <w:rPr>
                <w:sz w:val="24"/>
                <w:szCs w:val="24"/>
              </w:rPr>
              <w:t>3</w:t>
            </w:r>
            <w:r w:rsidRPr="00AE38BC">
              <w:rPr>
                <w:sz w:val="24"/>
                <w:szCs w:val="24"/>
              </w:rPr>
              <w:t xml:space="preserve"> чел.</w:t>
            </w:r>
          </w:p>
        </w:tc>
      </w:tr>
      <w:tr w:rsidR="00C31085" w:rsidRPr="00AE38BC" w:rsidTr="009A10A9">
        <w:tc>
          <w:tcPr>
            <w:tcW w:w="4672" w:type="dxa"/>
          </w:tcPr>
          <w:p w:rsidR="00C31085" w:rsidRPr="00AE38BC" w:rsidRDefault="00C31085" w:rsidP="00F05632">
            <w:pPr>
              <w:ind w:firstLine="709"/>
              <w:jc w:val="both"/>
              <w:rPr>
                <w:sz w:val="24"/>
                <w:szCs w:val="24"/>
              </w:rPr>
            </w:pPr>
            <w:r w:rsidRPr="00AE38BC">
              <w:rPr>
                <w:sz w:val="24"/>
                <w:szCs w:val="24"/>
              </w:rPr>
              <w:t>Классный час «Вредная пятерка и полезная десятка»</w:t>
            </w:r>
          </w:p>
        </w:tc>
        <w:tc>
          <w:tcPr>
            <w:tcW w:w="4673" w:type="dxa"/>
          </w:tcPr>
          <w:p w:rsidR="00C31085" w:rsidRPr="00AE38BC" w:rsidRDefault="00C31085" w:rsidP="00F05632">
            <w:pPr>
              <w:ind w:firstLine="709"/>
              <w:jc w:val="center"/>
              <w:rPr>
                <w:sz w:val="24"/>
                <w:szCs w:val="24"/>
              </w:rPr>
            </w:pPr>
            <w:r w:rsidRPr="00AE38BC">
              <w:rPr>
                <w:sz w:val="24"/>
                <w:szCs w:val="24"/>
              </w:rPr>
              <w:t>8 класс</w:t>
            </w:r>
          </w:p>
          <w:p w:rsidR="00C31085" w:rsidRPr="00AE38BC" w:rsidRDefault="00C31085" w:rsidP="00F05632">
            <w:pPr>
              <w:ind w:firstLine="709"/>
              <w:jc w:val="center"/>
              <w:rPr>
                <w:sz w:val="24"/>
                <w:szCs w:val="24"/>
              </w:rPr>
            </w:pPr>
            <w:r>
              <w:rPr>
                <w:sz w:val="24"/>
                <w:szCs w:val="24"/>
              </w:rPr>
              <w:t>2</w:t>
            </w:r>
            <w:r w:rsidRPr="00AE38BC">
              <w:rPr>
                <w:sz w:val="24"/>
                <w:szCs w:val="24"/>
              </w:rPr>
              <w:t xml:space="preserve"> чел.</w:t>
            </w:r>
          </w:p>
        </w:tc>
      </w:tr>
    </w:tbl>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Классные руководители рассказали ребятам, как пагубно влияют вредные привычки на организм человека, перечислили основные пути профилактики вредных привычек. Одним из путей является здоровый образ жизни, вести здоровый образ жизни доступно каждому здравомыслящему человеку, главное иметь желание, силу воли, преодолеть лень и тогда избавиться от пагубных привычек будет намного проще.</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В рамках месячника по правовому воспитанию проведены следующие мероприятия по соблюдению обучающимися законов РФ: «Права и обязанности подростка», «Труд – право или обязанность?» 8-9 классы, «Устав школы. Права и обязанности школьника» 6-7 </w:t>
      </w:r>
      <w:r w:rsidRPr="009619D4">
        <w:rPr>
          <w:rFonts w:ascii="Times New Roman" w:hAnsi="Times New Roman" w:cs="Times New Roman"/>
          <w:sz w:val="24"/>
          <w:szCs w:val="24"/>
        </w:rPr>
        <w:lastRenderedPageBreak/>
        <w:t>классы.  Учащимся было предложено ответить на вопросы: почему совершаются преступления, грозит ли наказание несовершеннолетним и т.д. Ребята активно отвечали на вопросы, высказывали свою точку зрения.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4 классе проведено мероприятие: игра- путешествие «В страну Справедливости». Цель мероприятия: учить детей замечать нарушения прав человека, учить защищать свои права и права других людей, знать и свои обязанности, правила поведения на уроках, на перемене, на лестнице и т. д.  Вначале дети вспомнили, какие права они уже знают. Учащиеся называли каждое из изученных прав, приводили примеры того, как и где люди пользуются этим правом (право на жизнь, право на образование, право на свободу, право на отдых и т.д.). В ходе игры были использованы иллюстрации из сказок. В процессе игры ребята обсуждали поступки героев, называли конкретные права, говорили об ответственности за совершенные поступки.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течение учебного года проводятся опросы и анкетирование учащихся и родителей по основам правовых знаний, законопослушного поведения, уровню правовой культуры, здорового образа жизни.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текущем учебном году проводились беседы, направленные на формирование толерантного сознания и профилактику суицидального поведения. Были проведены следующие мероприятия: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беседа «Вопросы толерантности в современном российском обществе» - 9 класс;</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беседа с разбором жизненных ситуаций «Внутренние противоречия. Желания и долг»- 8 класс;</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классный час «Отчего бывает одиноко?», «Чтобы быть понятым», «Агрессия. Как ей противостоять» - 8 класс;</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беседы с обсуждением ситуаций «Как перестать беспокоится, и начать жить» - 8 класс, «Чем страшно равнодушие» - 7 класс.</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школе по вопросам профилактики правонарушений на стенде размещена информация о телефонах службы доверия и психологической помощи, которые необходимы подросткам, попавшим в трудную жизненную ситуацию.</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В течение года осуществлялось посещение семей, в которых воспитываются опекаемые дети, составлялись акты обследования жилищно-бытовых и социально-психологических условий проживания несовершеннолетних.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новом учебном году больше внимания следует уделить правовому всеобучу. Провести более глубокие исследования по выявлению детей, склонных к девиантному поведению, суициду. Классным руководителям усилить контроль за семьями, находящимися в сложной жизненной ситуации.</w:t>
      </w:r>
    </w:p>
    <w:p w:rsidR="009619D4" w:rsidRPr="00F05632" w:rsidRDefault="009619D4" w:rsidP="00F05632">
      <w:pPr>
        <w:spacing w:after="0" w:line="360" w:lineRule="auto"/>
        <w:ind w:firstLine="709"/>
        <w:jc w:val="both"/>
        <w:rPr>
          <w:rFonts w:ascii="Times New Roman" w:hAnsi="Times New Roman" w:cs="Times New Roman"/>
          <w:sz w:val="24"/>
          <w:szCs w:val="24"/>
          <w:u w:val="single"/>
        </w:rPr>
      </w:pPr>
      <w:r w:rsidRPr="00F05632">
        <w:rPr>
          <w:rFonts w:ascii="Times New Roman" w:hAnsi="Times New Roman" w:cs="Times New Roman"/>
          <w:sz w:val="24"/>
          <w:szCs w:val="24"/>
          <w:u w:val="single"/>
        </w:rPr>
        <w:lastRenderedPageBreak/>
        <w:t>Мероприятия, направленные на формирование семейных ценностей.</w:t>
      </w:r>
    </w:p>
    <w:p w:rsidR="009619D4" w:rsidRPr="009619D4" w:rsidRDefault="009619D4" w:rsidP="00F05632">
      <w:pPr>
        <w:spacing w:after="0" w:line="360" w:lineRule="auto"/>
        <w:ind w:firstLine="709"/>
        <w:jc w:val="both"/>
        <w:rPr>
          <w:rFonts w:ascii="Times New Roman" w:hAnsi="Times New Roman" w:cs="Times New Roman"/>
          <w:sz w:val="24"/>
          <w:szCs w:val="24"/>
        </w:rPr>
      </w:pP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Семья имеет важное значение в процессе овладения социальными нормами. Родители должны быть активными участниками образовательного процесса, участниками всех проектов, независимо от того, какая деятельность в них доминирует, а не просто сторонними наблюдателями.</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течении года классными руководителями проводились тематические классные часы, направленные на формирование семейных ценностей.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В течение учебного года были проведены проверки ведения дневников учащихся. Результаты этих проверок и соответствующие рекомендации доводились до сведения классных руководителей.</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Активно проводится совместная работа с</w:t>
      </w:r>
      <w:r w:rsidR="00C31085">
        <w:rPr>
          <w:rFonts w:ascii="Times New Roman" w:hAnsi="Times New Roman" w:cs="Times New Roman"/>
          <w:sz w:val="24"/>
          <w:szCs w:val="24"/>
        </w:rPr>
        <w:t xml:space="preserve">о </w:t>
      </w:r>
      <w:proofErr w:type="spellStart"/>
      <w:r w:rsidR="00C31085">
        <w:rPr>
          <w:rFonts w:ascii="Times New Roman" w:hAnsi="Times New Roman" w:cs="Times New Roman"/>
          <w:sz w:val="24"/>
          <w:szCs w:val="24"/>
        </w:rPr>
        <w:t>Славыневским</w:t>
      </w:r>
      <w:proofErr w:type="spellEnd"/>
      <w:r w:rsidRPr="009619D4">
        <w:rPr>
          <w:rFonts w:ascii="Times New Roman" w:hAnsi="Times New Roman" w:cs="Times New Roman"/>
          <w:sz w:val="24"/>
          <w:szCs w:val="24"/>
        </w:rPr>
        <w:t xml:space="preserve"> сельским клубом и сельской библиотекой. Библиотекарем сельской библиотеки были проведены беседы: «Мы против наркотиков», «День чтения». Особенно интересно прошел день чтения в начальной школе. Учащиеся читали по очереди разные тексты и в результате определили лучшего чтеца</w:t>
      </w:r>
      <w:r w:rsidR="00C31085">
        <w:rPr>
          <w:rFonts w:ascii="Times New Roman" w:hAnsi="Times New Roman" w:cs="Times New Roman"/>
          <w:sz w:val="24"/>
          <w:szCs w:val="24"/>
        </w:rPr>
        <w:t>.</w:t>
      </w:r>
      <w:r w:rsidRPr="009619D4">
        <w:rPr>
          <w:rFonts w:ascii="Times New Roman" w:hAnsi="Times New Roman" w:cs="Times New Roman"/>
          <w:sz w:val="24"/>
          <w:szCs w:val="24"/>
        </w:rPr>
        <w:t xml:space="preserve"> </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Учащиеся школы принимают активное участие в самодеятельности, проведении концертов, праздников, народных гуляний. Работники Дома культуры оказывают помощь в предоставлении костюмов.</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Исходя из анализа воспитательной работы, необходимо отметить, что поставленные задачи воспитательной работы в 20</w:t>
      </w:r>
      <w:r w:rsidR="00C31085">
        <w:rPr>
          <w:rFonts w:ascii="Times New Roman" w:hAnsi="Times New Roman" w:cs="Times New Roman"/>
          <w:sz w:val="24"/>
          <w:szCs w:val="24"/>
        </w:rPr>
        <w:t>19</w:t>
      </w:r>
      <w:r w:rsidRPr="009619D4">
        <w:rPr>
          <w:rFonts w:ascii="Times New Roman" w:hAnsi="Times New Roman" w:cs="Times New Roman"/>
          <w:sz w:val="24"/>
          <w:szCs w:val="24"/>
        </w:rPr>
        <w:t>-20</w:t>
      </w:r>
      <w:r w:rsidR="00C31085">
        <w:rPr>
          <w:rFonts w:ascii="Times New Roman" w:hAnsi="Times New Roman" w:cs="Times New Roman"/>
          <w:sz w:val="24"/>
          <w:szCs w:val="24"/>
        </w:rPr>
        <w:t>20</w:t>
      </w:r>
      <w:r w:rsidRPr="009619D4">
        <w:rPr>
          <w:rFonts w:ascii="Times New Roman" w:hAnsi="Times New Roman" w:cs="Times New Roman"/>
          <w:sz w:val="24"/>
          <w:szCs w:val="24"/>
        </w:rPr>
        <w:t xml:space="preserve"> учебном году выполнены, цели достигнуты. На основе тех проблем, которые выделились в процессе работы, можно сформулировать задачи на будущий учебный год:</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Активизировать работу по участию детей в конкурсах, фестивалях, смотрах разного уровня.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Способствовать созданию условий для формирования личности обучающегося.</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Организовывать разнообразную общественно значимую досуговую деятельность.</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-Усилить роли семьи в воспитании детей и привлечение родителей к организации учебно-воспитательного процесса;</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-Усилить работу по воспитанию гражданственности, патриотизма, духовности; формированию у детей нравственной и правовой культуры;</w:t>
      </w:r>
    </w:p>
    <w:p w:rsidR="009619D4" w:rsidRPr="009619D4" w:rsidRDefault="009619D4" w:rsidP="00F05632">
      <w:pPr>
        <w:spacing w:after="0" w:line="360" w:lineRule="auto"/>
        <w:ind w:firstLine="709"/>
        <w:jc w:val="both"/>
        <w:rPr>
          <w:rFonts w:ascii="Times New Roman" w:hAnsi="Times New Roman" w:cs="Times New Roman"/>
          <w:sz w:val="24"/>
          <w:szCs w:val="24"/>
        </w:rPr>
      </w:pPr>
      <w:r w:rsidRPr="009619D4">
        <w:rPr>
          <w:rFonts w:ascii="Times New Roman" w:hAnsi="Times New Roman" w:cs="Times New Roman"/>
          <w:sz w:val="24"/>
          <w:szCs w:val="24"/>
        </w:rPr>
        <w:t xml:space="preserve">- Формировать культуру здоровья, воспитывать стремление к ведению ЗОЖ. </w:t>
      </w:r>
    </w:p>
    <w:p w:rsidR="00D5630A" w:rsidRPr="009619D4" w:rsidRDefault="00D5630A" w:rsidP="00F05632">
      <w:pPr>
        <w:spacing w:after="0" w:line="360" w:lineRule="auto"/>
        <w:ind w:firstLine="709"/>
        <w:jc w:val="both"/>
        <w:rPr>
          <w:rFonts w:ascii="Times New Roman" w:hAnsi="Times New Roman" w:cs="Times New Roman"/>
          <w:sz w:val="24"/>
          <w:szCs w:val="24"/>
        </w:rPr>
      </w:pPr>
    </w:p>
    <w:sectPr w:rsidR="00D5630A" w:rsidRPr="00961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33C47"/>
    <w:multiLevelType w:val="hybridMultilevel"/>
    <w:tmpl w:val="497C7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D4"/>
    <w:rsid w:val="00094AEE"/>
    <w:rsid w:val="00223982"/>
    <w:rsid w:val="00242635"/>
    <w:rsid w:val="007313F8"/>
    <w:rsid w:val="009619D4"/>
    <w:rsid w:val="00A7679A"/>
    <w:rsid w:val="00C31085"/>
    <w:rsid w:val="00D5630A"/>
    <w:rsid w:val="00F05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F9DE"/>
  <w15:chartTrackingRefBased/>
  <w15:docId w15:val="{2C4E03A9-11FE-463A-9B9B-DD8FB505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9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982"/>
    <w:pPr>
      <w:spacing w:after="200" w:line="276" w:lineRule="auto"/>
      <w:ind w:left="720"/>
      <w:contextualSpacing/>
    </w:pPr>
    <w:rPr>
      <w:rFonts w:eastAsiaTheme="minorEastAsia"/>
      <w:lang w:eastAsia="ru-RU"/>
    </w:rPr>
  </w:style>
  <w:style w:type="paragraph" w:styleId="a5">
    <w:name w:val="No Spacing"/>
    <w:link w:val="a6"/>
    <w:uiPriority w:val="1"/>
    <w:qFormat/>
    <w:rsid w:val="00223982"/>
    <w:pPr>
      <w:spacing w:after="0" w:line="240" w:lineRule="auto"/>
    </w:pPr>
    <w:rPr>
      <w:rFonts w:eastAsiaTheme="minorEastAsia"/>
      <w:lang w:eastAsia="ru-RU"/>
    </w:rPr>
  </w:style>
  <w:style w:type="character" w:customStyle="1" w:styleId="a6">
    <w:name w:val="Без интервала Знак"/>
    <w:basedOn w:val="a0"/>
    <w:link w:val="a5"/>
    <w:uiPriority w:val="1"/>
    <w:locked/>
    <w:rsid w:val="00223982"/>
    <w:rPr>
      <w:rFonts w:eastAsiaTheme="minorEastAsia"/>
      <w:lang w:eastAsia="ru-RU"/>
    </w:rPr>
  </w:style>
  <w:style w:type="paragraph" w:customStyle="1" w:styleId="Default">
    <w:name w:val="Default"/>
    <w:rsid w:val="00C3108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15</Pages>
  <Words>4403</Words>
  <Characters>25099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2020-06-03T04:24:00Z</dcterms:created>
  <dcterms:modified xsi:type="dcterms:W3CDTF">2020-06-03T05:49:00Z</dcterms:modified>
</cp:coreProperties>
</file>