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C3" w:rsidRDefault="002045C3">
      <w:pPr>
        <w:pStyle w:val="32"/>
        <w:shd w:val="clear" w:color="auto" w:fill="auto"/>
        <w:spacing w:before="0" w:after="581"/>
      </w:pP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</w:pPr>
      <w:bookmarkStart w:id="0" w:name="bookmark1"/>
      <w:r>
        <w:t>Общие положения</w:t>
      </w:r>
      <w:bookmarkEnd w:id="0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 xml:space="preserve">Настоящее положение о внутренней системе оценки качества образования (далее - Положение) муниципального </w:t>
      </w:r>
      <w:r w:rsidR="007E6187">
        <w:t>бюджетного</w:t>
      </w:r>
      <w:r>
        <w:t xml:space="preserve"> общеобразовательного учреждения «</w:t>
      </w:r>
      <w:r w:rsidR="007E6187">
        <w:t>Большеовсяниковская основная общеобразовательная школа</w:t>
      </w:r>
      <w:r w:rsidR="005A5242">
        <w:t xml:space="preserve">» (далее - Учреждение, </w:t>
      </w:r>
      <w:r w:rsidR="007E6187">
        <w:t>МБОУ «Большеовсяниковская ООШ»</w:t>
      </w:r>
      <w:r>
        <w:t>):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определяет направления внутренней оценки качества образования и состав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регламентирует порядок организации и проведения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обеспечивает соответствие результатам независимой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8"/>
        </w:tabs>
        <w:ind w:firstLine="600"/>
        <w:jc w:val="both"/>
      </w:pPr>
      <w:r>
        <w:t>Положение разработано в соответствии с: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законом от 29 декабря 2012 № 273-ФЗ «Об образовании в Российской Федерации»;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основного общего образования, утвержденным приказом Минобрнауки России от 17.12.2010 № 1897;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среднего общего образования, утвержденным приказом Минобрнауки России от 17.05.2012 № 413;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 xml:space="preserve">Порядком проведения самообследования в образовательной организации, </w:t>
      </w:r>
      <w:r>
        <w:lastRenderedPageBreak/>
        <w:t>утвержденным приказом Минобрнауки России от 14.06.2013 № 426;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9F3230" w:rsidRDefault="005A5242">
      <w:pPr>
        <w:pStyle w:val="22"/>
        <w:shd w:val="clear" w:color="auto" w:fill="auto"/>
        <w:ind w:firstLine="600"/>
        <w:jc w:val="both"/>
      </w:pPr>
      <w:r>
        <w:t xml:space="preserve">Уставом </w:t>
      </w:r>
      <w:r w:rsidR="007E6187">
        <w:t>МБОУ «Большеовсяниковская ООШ»</w:t>
      </w:r>
      <w:r w:rsidR="00CF2A5B">
        <w:t>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Положением о формах, периодичности, порядке текущего контроля и промежуто</w:t>
      </w:r>
      <w:r w:rsidR="005A5242">
        <w:t xml:space="preserve">чной аттестации обучающихся в </w:t>
      </w:r>
      <w:r w:rsidR="007E6187" w:rsidRPr="007E6187">
        <w:t>МБОУ «Большеовсяниковская ООШ»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ind w:firstLine="600"/>
        <w:jc w:val="both"/>
      </w:pPr>
      <w:r>
        <w:t>В Положении использованы следующие определения и сокращения: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ind w:firstLine="600"/>
        <w:jc w:val="both"/>
      </w:pPr>
      <w: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Диагностика - контрольный замер, срез;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lastRenderedPageBreak/>
        <w:t>ГИА - государственная итоговая аттестация;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ЕГЭ - единый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ОГЭ - основной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КИМ - контрольно-измерительные материалы;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ООП - основная образовательная программа;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УУД - универсальные учебные действия;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ФГОС ОО - Федеральный государственный образовательный стандарт общего образования;</w:t>
      </w:r>
    </w:p>
    <w:p w:rsidR="009F3230" w:rsidRPr="002361FD" w:rsidRDefault="00CF2A5B" w:rsidP="007E6187">
      <w:pPr>
        <w:pStyle w:val="22"/>
        <w:numPr>
          <w:ilvl w:val="1"/>
          <w:numId w:val="2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</w:rPr>
      </w:pPr>
      <w:r w:rsidRPr="002361FD">
        <w:rPr>
          <w:color w:val="auto"/>
        </w:rPr>
        <w:t xml:space="preserve">ВСОКО функционирует как единая система контроля и </w:t>
      </w:r>
      <w:r w:rsidR="002361FD" w:rsidRPr="002361FD">
        <w:rPr>
          <w:color w:val="auto"/>
        </w:rPr>
        <w:t xml:space="preserve">оценки качества образования в </w:t>
      </w:r>
      <w:r w:rsidR="007E6187" w:rsidRPr="007E6187">
        <w:rPr>
          <w:color w:val="auto"/>
        </w:rPr>
        <w:t>МБОУ «Большеовсяниковская ООШ»</w:t>
      </w:r>
      <w:r w:rsidRPr="002361FD">
        <w:rPr>
          <w:color w:val="auto"/>
        </w:rPr>
        <w:t xml:space="preserve"> и включает в себя: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субъекты контрольно-оценочной деятельности;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контрольно-оценочные процедуры;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контрольно-измерительные материалы;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аналитические документы для внутреннего потребления;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информационно-аналитические продукты для трансляции в публичных источниках.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</w:pPr>
      <w:bookmarkStart w:id="1" w:name="bookmark2"/>
      <w:r>
        <w:t>Организация ВСОКО</w:t>
      </w:r>
      <w:bookmarkEnd w:id="1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89"/>
        </w:tabs>
        <w:ind w:firstLine="600"/>
        <w:jc w:val="both"/>
      </w:pPr>
      <w:r>
        <w:t>Направления ВСОКО:</w:t>
      </w:r>
    </w:p>
    <w:p w:rsidR="009F3230" w:rsidRDefault="00CF2A5B">
      <w:pPr>
        <w:pStyle w:val="22"/>
        <w:shd w:val="clear" w:color="auto" w:fill="auto"/>
        <w:spacing w:line="280" w:lineRule="exact"/>
        <w:ind w:left="960"/>
      </w:pPr>
      <w:r>
        <w:t xml:space="preserve">- </w:t>
      </w:r>
      <w:r w:rsidR="002361FD">
        <w:t xml:space="preserve">   </w:t>
      </w:r>
      <w:r>
        <w:t>оценка качества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</w:pPr>
      <w:r>
        <w:t>оценка качества условий реализации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</w:pPr>
      <w:r>
        <w:t>оценка качества образовательных результатов обучающихся;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ind w:left="960"/>
        <w:jc w:val="both"/>
      </w:pPr>
      <w:r>
        <w:t>оценка удовлетворенности потребителей качеством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ind w:firstLine="600"/>
        <w:jc w:val="both"/>
      </w:pPr>
      <w: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Мероприятия ВШК являются частью ВСОКО.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Основные мероприятия ВСОКО: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оценка соответствия реализуемых в Учреждении образовательных программ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</w:pPr>
      <w:r>
        <w:t>контроль реализации рабочих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условий реализации ООП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мониторинг сформированности и развития метапредметных образовательных результатов;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индивидуального прогресса обучающегося в достижении предметных и метапредметных результатов освоения основных образовательных </w:t>
      </w:r>
      <w:r>
        <w:lastRenderedPageBreak/>
        <w:t>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мониторинг личностного развития обучающихся, сформированности личностных УУД;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воспитания;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коррекционной работы;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удовлетворенности участников образовательных отношений качеством образования;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:rsidR="009F3230" w:rsidRDefault="00CF2A5B" w:rsidP="007E6187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подготовка текста отчета о самообследовании, в том числе для ра</w:t>
      </w:r>
      <w:r w:rsidR="00F93291">
        <w:t xml:space="preserve">змещения на официальном сайте </w:t>
      </w:r>
      <w:r w:rsidR="007E6187" w:rsidRPr="007E6187">
        <w:t>МБОУ «Большеовсяниковская ООШ»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ind w:firstLine="600"/>
        <w:jc w:val="both"/>
      </w:pPr>
      <w: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</w:pPr>
      <w:bookmarkStart w:id="2" w:name="bookmark3"/>
      <w:r>
        <w:t>Оценка образовательных программ</w:t>
      </w:r>
      <w:bookmarkEnd w:id="2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Default="00CF2A5B" w:rsidP="007E6187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 w:rsidR="00F93291">
        <w:t xml:space="preserve">суждение методического совета </w:t>
      </w:r>
      <w:r w:rsidR="007E6187" w:rsidRPr="007E6187">
        <w:t>МБОУ «Большеовсяниковская ООШ»</w:t>
      </w:r>
      <w:r w:rsidR="007E6187">
        <w:t xml:space="preserve"> </w:t>
      </w:r>
      <w:r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ind w:firstLine="600"/>
        <w:jc w:val="both"/>
      </w:pPr>
      <w:r>
        <w:t>Информация по пунктам 1.1-1.4 приложения 1 включается в отчет о самообследовании (приложение 3).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lastRenderedPageBreak/>
        <w:t>соответствие тематики программы запросу потребителей;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содержания программы заявленному направлению дополнительного образования;</w:t>
      </w:r>
    </w:p>
    <w:p w:rsidR="00F93291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8"/>
        </w:tabs>
        <w:spacing w:line="379" w:lineRule="exact"/>
        <w:ind w:firstLine="600"/>
        <w:jc w:val="both"/>
      </w:pPr>
      <w:r>
        <w:t>наличие в программе описанных форм и методов оценки планируемых результатов освоения программы обучающимся.</w:t>
      </w:r>
    </w:p>
    <w:p w:rsidR="00F93291" w:rsidRDefault="00F93291" w:rsidP="00F93291">
      <w:pPr>
        <w:pStyle w:val="30"/>
        <w:shd w:val="clear" w:color="auto" w:fill="auto"/>
        <w:tabs>
          <w:tab w:val="left" w:pos="893"/>
        </w:tabs>
      </w:pPr>
      <w:r>
        <w:t xml:space="preserve">4. </w:t>
      </w:r>
      <w:r>
        <w:tab/>
        <w:t>Оценка условий реализации образовательных программ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ind w:left="142" w:firstLine="458"/>
      </w:pPr>
      <w: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600"/>
        </w:tabs>
        <w:ind w:left="0" w:firstLine="600"/>
      </w:pPr>
      <w:r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1147"/>
        </w:tabs>
      </w:pPr>
      <w:r>
        <w:t>Оценка условий реализации образовательных программ предусматривает</w:t>
      </w:r>
    </w:p>
    <w:p w:rsidR="009F3230" w:rsidRDefault="00CF2A5B" w:rsidP="002D5AB7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Оценка условий реализации образовательных программ проводится: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на этапе разработки ООП того или иного уровня (входная оценка);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ежегодно в ходе подготовки отчета о самообследовании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выполнение критериев «дорожной карты» по каждому уровню ООП;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совокупное состояние условий образовательной деятельности в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304"/>
        </w:tabs>
        <w:spacing w:after="300"/>
        <w:ind w:firstLine="600"/>
        <w:jc w:val="both"/>
      </w:pPr>
      <w: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</w:pPr>
      <w:bookmarkStart w:id="3" w:name="bookmark4"/>
      <w:r>
        <w:lastRenderedPageBreak/>
        <w:t>Оценка образовательных результатов обучающихся</w:t>
      </w:r>
      <w:bookmarkEnd w:id="3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Оценка результатов реализации ООП, разработанных на основе ФГОС ОО.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51"/>
        </w:tabs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46"/>
        </w:tabs>
        <w:jc w:val="both"/>
      </w:pPr>
      <w:r>
        <w:t>анализ результатов внешних независимых диагностик, всероссийских проверочных работ;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итоговая оценка по предметам, не выносимым на ГИА;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анализ результатов ГИА.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Сводная информация по итогам оценки предметных результатов проводится по показателям согласно приложению 5.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метапредметных результатов освоения ООП проводится по показателям согласно приложению 6.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98"/>
        </w:tabs>
        <w:spacing w:after="300"/>
        <w:ind w:firstLine="600"/>
        <w:jc w:val="both"/>
      </w:pPr>
      <w:r>
        <w:t>Все образовательные достижения обучающегося подлежат учету.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600"/>
        <w:jc w:val="both"/>
      </w:pPr>
      <w:bookmarkStart w:id="4" w:name="bookmark5"/>
      <w:r>
        <w:t>ВСОКО и ВШК</w:t>
      </w:r>
      <w:bookmarkEnd w:id="4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Мероприятия ВШК являются неотъемлемой частью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8"/>
        </w:tabs>
        <w:ind w:firstLine="60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Данные ВШК выступают предметом различных мониторингов, перечень</w:t>
      </w:r>
    </w:p>
    <w:p w:rsidR="009F3230" w:rsidRDefault="00CF2A5B">
      <w:pPr>
        <w:pStyle w:val="22"/>
        <w:shd w:val="clear" w:color="auto" w:fill="auto"/>
      </w:pPr>
      <w:r>
        <w:t>которых определен настоящим Положением.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620"/>
        <w:jc w:val="both"/>
      </w:pPr>
      <w:bookmarkStart w:id="5" w:name="bookmark6"/>
      <w:r>
        <w:lastRenderedPageBreak/>
        <w:t>Мониторинги в рамках ВСОКО</w:t>
      </w:r>
      <w:bookmarkEnd w:id="5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Различают: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обязательные мониторинги, которые проводятся по требованиям ФГОС ОО;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мониторинг показателей отчета о самообследовании;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мониторинги, которые проводятся в соответствии с программой развития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К мониторингам в рамках ВСОКО относят обязательные мониторинги: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личностного развития обучающихся;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достижения обучающимися метапредметных образовательных результатов;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выполнения «дорожной карты» развития условий реализации образовательных программ;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spacing w:after="300"/>
        <w:jc w:val="both"/>
      </w:pPr>
      <w:r>
        <w:t>показателей отчета о самообследовании.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6" w:name="bookmark7"/>
      <w:r>
        <w:t>Документация ВСОКО</w:t>
      </w:r>
      <w:bookmarkEnd w:id="6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Обязательным, подлежащим размещению на сайте Учреждения документом ВСОКО является отчет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spacing w:after="300"/>
        <w:ind w:firstLine="62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7" w:name="bookmark8"/>
      <w:r>
        <w:t>Заключительные положения</w:t>
      </w:r>
      <w:bookmarkEnd w:id="7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Изменения в настоящее Положение вносятся согласно порядку, предусмотренному уставом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98"/>
        </w:tabs>
        <w:ind w:left="600"/>
      </w:pPr>
      <w: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Default="00CF2A5B">
      <w:pPr>
        <w:pStyle w:val="22"/>
        <w:shd w:val="clear" w:color="auto" w:fill="auto"/>
      </w:pPr>
      <w:r>
        <w:t>редакции ФГОС;</w:t>
      </w:r>
    </w:p>
    <w:p w:rsidR="009F3230" w:rsidRDefault="00CF2A5B">
      <w:pPr>
        <w:pStyle w:val="22"/>
        <w:shd w:val="clear" w:color="auto" w:fill="auto"/>
        <w:ind w:firstLine="600"/>
      </w:pPr>
      <w:r>
        <w:lastRenderedPageBreak/>
        <w:t>существенные корректировки смежных локальных актов, влияющих на содержание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00"/>
        <w:sectPr w:rsidR="009F3230" w:rsidSect="00F17D39">
          <w:headerReference w:type="even" r:id="rId7"/>
          <w:headerReference w:type="default" r:id="rId8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>
        <w:t>Текст настоящего Положения подлежит размещению в установленном порядке на официальном сайте Учреждения.</w:t>
      </w:r>
    </w:p>
    <w:p w:rsidR="009F3230" w:rsidRDefault="00CF2A5B">
      <w:pPr>
        <w:pStyle w:val="40"/>
        <w:shd w:val="clear" w:color="auto" w:fill="auto"/>
        <w:spacing w:after="312" w:line="240" w:lineRule="exact"/>
      </w:pPr>
      <w:r>
        <w:lastRenderedPageBreak/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381731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Наличие рабочих программ учебных предметов, курсов, </w:t>
            </w:r>
            <w:r w:rsidRPr="00381731">
              <w:rPr>
                <w:rStyle w:val="211pt"/>
                <w:sz w:val="24"/>
                <w:szCs w:val="24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381731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pStyle w:val="22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9F3230" w:rsidRDefault="00CF2A5B">
      <w:pPr>
        <w:pStyle w:val="50"/>
        <w:shd w:val="clear" w:color="auto" w:fill="auto"/>
        <w:spacing w:after="343" w:line="240" w:lineRule="exact"/>
        <w:ind w:right="300"/>
      </w:pPr>
      <w:r>
        <w:lastRenderedPageBreak/>
        <w:t>О</w:t>
      </w:r>
      <w:r w:rsidR="004F1664">
        <w:t>бразец справки по результатам ВШ</w:t>
      </w:r>
      <w:r>
        <w:t>К</w:t>
      </w:r>
    </w:p>
    <w:p w:rsidR="009F3230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>
        <w:t>Справка по итогам проведения внутришкольного контроля</w:t>
      </w:r>
      <w:r>
        <w:tab/>
      </w:r>
      <w:r>
        <w:rPr>
          <w:rStyle w:val="41"/>
        </w:rPr>
        <w:t>(предмет контроля)</w:t>
      </w:r>
    </w:p>
    <w:p w:rsidR="009F3230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60"/>
        <w:shd w:val="clear" w:color="auto" w:fill="auto"/>
        <w:tabs>
          <w:tab w:val="left" w:leader="underscore" w:pos="7133"/>
        </w:tabs>
      </w:pPr>
      <w:r>
        <w:t>Вид контроля:</w:t>
      </w:r>
      <w:r>
        <w:tab/>
        <w:t>.</w:t>
      </w:r>
    </w:p>
    <w:p w:rsidR="009F3230" w:rsidRDefault="00CF2A5B">
      <w:pPr>
        <w:pStyle w:val="70"/>
        <w:shd w:val="clear" w:color="auto" w:fill="auto"/>
      </w:pPr>
      <w:r>
        <w:t>Результаты контроля</w:t>
      </w:r>
    </w:p>
    <w:p w:rsidR="009F3230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  <w:t xml:space="preserve"> </w:t>
      </w:r>
      <w:r>
        <w:t>(указывается уровень общего образования, название</w:t>
      </w:r>
    </w:p>
    <w:p w:rsidR="009F3230" w:rsidRDefault="00CF2A5B">
      <w:pPr>
        <w:pStyle w:val="60"/>
        <w:shd w:val="clear" w:color="auto" w:fill="auto"/>
        <w:tabs>
          <w:tab w:val="left" w:pos="8995"/>
        </w:tabs>
      </w:pPr>
      <w:r>
        <w:rPr>
          <w:rStyle w:val="61"/>
        </w:rPr>
        <w:t>образовательной программы)</w:t>
      </w:r>
      <w:r>
        <w:rPr>
          <w:rStyle w:val="62"/>
        </w:rPr>
        <w:t xml:space="preserve"> </w:t>
      </w:r>
      <w:r>
        <w:t>осуществляется по следующим направлениям:</w:t>
      </w:r>
      <w:r>
        <w:tab/>
        <w:t>содержание</w:t>
      </w:r>
    </w:p>
    <w:p w:rsidR="009F3230" w:rsidRDefault="00CF2A5B">
      <w:pPr>
        <w:pStyle w:val="60"/>
        <w:shd w:val="clear" w:color="auto" w:fill="auto"/>
        <w:spacing w:after="296"/>
      </w:pPr>
      <w:r>
        <w:t>программы (таблица 1), выполнение программы (таблица 2).</w:t>
      </w:r>
    </w:p>
    <w:p w:rsidR="004F1664" w:rsidRDefault="004F1664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</w:tbl>
    <w:p w:rsidR="009F3230" w:rsidRDefault="009F3230">
      <w:pPr>
        <w:rPr>
          <w:sz w:val="2"/>
          <w:szCs w:val="2"/>
        </w:rPr>
      </w:pPr>
    </w:p>
    <w:p w:rsidR="009F3230" w:rsidRDefault="00CF2A5B" w:rsidP="004F1664">
      <w:pPr>
        <w:pStyle w:val="60"/>
        <w:shd w:val="clear" w:color="auto" w:fill="auto"/>
        <w:spacing w:after="356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lastRenderedPageBreak/>
        <w:t>Таблица 2. Выполнение программы</w:t>
      </w:r>
      <w:r>
        <w:tab/>
      </w:r>
    </w:p>
    <w:p w:rsidR="00F2205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9F3230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</w:tbl>
    <w:p w:rsidR="009F3230" w:rsidRDefault="009F3230">
      <w:pPr>
        <w:framePr w:w="1044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CF2A5B">
      <w:pPr>
        <w:pStyle w:val="60"/>
        <w:shd w:val="clear" w:color="auto" w:fill="auto"/>
        <w:spacing w:before="331" w:after="365"/>
        <w:ind w:firstLine="76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60"/>
        <w:shd w:val="clear" w:color="auto" w:fill="auto"/>
        <w:spacing w:line="240" w:lineRule="exact"/>
      </w:pPr>
      <w:r>
        <w:t>Выводы: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Положительные эффекты: </w:t>
      </w:r>
      <w:r>
        <w:t>(перечислить с комментарием обуславливающих факторов: материальные условия, кадры и проч.).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Недостатки в содержании программы: </w:t>
      </w:r>
      <w:r>
        <w:t>(перечислить с комментарием причин и возможности их устранения).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</w:pPr>
      <w:r>
        <w:rPr>
          <w:rStyle w:val="812pt"/>
        </w:rPr>
        <w:t xml:space="preserve">Факты невыполнения программы: </w:t>
      </w:r>
      <w:r>
        <w:t>(перечислить с комментарием причин и возможности их выполнения).</w:t>
      </w:r>
    </w:p>
    <w:p w:rsidR="009F3230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>
        <w:t>Рекомендации (мероприятия) по итогам контроля:</w:t>
      </w:r>
      <w:r>
        <w:tab/>
      </w:r>
    </w:p>
    <w:p w:rsidR="009F3230" w:rsidRDefault="00CF2A5B">
      <w:pPr>
        <w:pStyle w:val="80"/>
        <w:shd w:val="clear" w:color="auto" w:fill="auto"/>
        <w:spacing w:before="0" w:after="348" w:line="240" w:lineRule="exact"/>
      </w:pPr>
      <w:r>
        <w:rPr>
          <w:rStyle w:val="812pt"/>
        </w:rPr>
        <w:t xml:space="preserve">Справка подготовлена: </w:t>
      </w:r>
      <w:r>
        <w:t>(Ф.И.О., должность, подпись)</w:t>
      </w:r>
    </w:p>
    <w:p w:rsidR="009F3230" w:rsidRDefault="00CF2A5B">
      <w:pPr>
        <w:pStyle w:val="80"/>
        <w:shd w:val="clear" w:color="auto" w:fill="auto"/>
        <w:spacing w:before="0" w:after="38" w:line="240" w:lineRule="exact"/>
      </w:pPr>
      <w:r>
        <w:rPr>
          <w:rStyle w:val="812pt"/>
        </w:rPr>
        <w:t xml:space="preserve">Со справкой ознакомлен(ы): </w:t>
      </w:r>
      <w:r>
        <w:t>(Ф.И.О., должность, подпись)</w:t>
      </w:r>
    </w:p>
    <w:p w:rsidR="009F3230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9F3230">
          <w:headerReference w:type="even" r:id="rId9"/>
          <w:headerReference w:type="default" r:id="rId10"/>
          <w:headerReference w:type="first" r:id="rId11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</w:pPr>
      <w:bookmarkStart w:id="8" w:name="bookmark9"/>
      <w:r>
        <w:lastRenderedPageBreak/>
        <w:t>Структура отчета о самообследовании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9F3230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организациями-партнерами, органами исполнительной власти.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Инновационная деятельность </w:t>
            </w:r>
            <w:r>
              <w:rPr>
                <w:rStyle w:val="211pt0"/>
              </w:rPr>
              <w:t>(при наличии).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Виды реализуемых ООП.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обучающихся, осваивающих ООП по уровням общего образования: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начального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основного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среднего общего образования.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индивидуальных учебных планов по разным категориям обучающихся.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9F3230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Успеваемость </w:t>
            </w:r>
            <w:r>
              <w:rPr>
                <w:rStyle w:val="211pt0"/>
              </w:rPr>
              <w:t>(отсутствие или наличие неудовлетворительных оценок в процентах)</w:t>
            </w:r>
            <w:r>
              <w:rPr>
                <w:rStyle w:val="211pt"/>
              </w:rPr>
              <w:t xml:space="preserve"> и качество знаний </w:t>
            </w:r>
            <w:r>
              <w:rPr>
                <w:rStyle w:val="211pt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211pt"/>
              </w:rPr>
              <w:t>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учащихся, набравших не менее 210 баллов по трем предметам ЕГЭ.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призеров Всероссийской олимпиады школьников </w:t>
            </w:r>
            <w:r>
              <w:rPr>
                <w:rStyle w:val="211pt0"/>
              </w:rPr>
              <w:t>(по уровням общего образования).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Другие показатели качества подготовки обучающихся.</w:t>
            </w:r>
          </w:p>
        </w:tc>
      </w:tr>
      <w:tr w:rsidR="009F3230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классов.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Режим образовательной деятельности.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Продолжительность учебного года и каникул.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обучающихся, получающих образование: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в очно-заочной форме;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заочной форме.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режима учебной деятельности санитарно-гигиеническим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требованиям.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дистанционных технологий;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электронных средств обучения</w:t>
            </w:r>
          </w:p>
        </w:tc>
      </w:tr>
      <w:tr w:rsidR="009F3230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Информация о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востребованности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Поступление в вузы выпускников профильных классов в соответствии с профилем.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поступления в ОО ВПО,СПО от общего количества выпускников.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 с высшим образованием.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Возрастной состав педагогических работников.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Style w:val="211pt0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используемых учебников федеральному перечню.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1-2)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3-4)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положение о ВСОКО</w:t>
            </w:r>
          </w:p>
        </w:tc>
      </w:tr>
      <w:tr w:rsidR="009F3230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211pt0"/>
              </w:rPr>
              <w:t>(при ее наличии).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Общий вывод о результатах самообследования.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Default="00F22059" w:rsidP="00F22059">
      <w:pPr>
        <w:tabs>
          <w:tab w:val="left" w:pos="5497"/>
        </w:tabs>
        <w:rPr>
          <w:sz w:val="2"/>
          <w:szCs w:val="2"/>
        </w:rPr>
        <w:sectPr w:rsidR="009F3230">
          <w:headerReference w:type="even" r:id="rId12"/>
          <w:headerReference w:type="default" r:id="rId13"/>
          <w:headerReference w:type="first" r:id="rId14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lastRenderedPageBreak/>
        <w:tab/>
      </w:r>
    </w:p>
    <w:p w:rsidR="009F3230" w:rsidRPr="005441FE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5441FE">
        <w:rPr>
          <w:rFonts w:ascii="Times New Roman" w:hAnsi="Times New Roman" w:cs="Times New Roman"/>
          <w:b/>
        </w:rPr>
        <w:lastRenderedPageBreak/>
        <w:t>Критерии оценки условий реализации образовательных программ</w:t>
      </w:r>
    </w:p>
    <w:p w:rsidR="00F22059" w:rsidRDefault="00F22059">
      <w:pPr>
        <w:spacing w:line="360" w:lineRule="exact"/>
      </w:pPr>
      <w:r>
        <w:t xml:space="preserve">    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5441FE" w:rsidTr="00FD17A9">
        <w:tc>
          <w:tcPr>
            <w:tcW w:w="817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Критерии оценки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Контроль состояния условий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1FE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5245" w:type="dxa"/>
            <w:vMerge/>
          </w:tcPr>
          <w:p w:rsidR="005441FE" w:rsidRDefault="005441FE" w:rsidP="00F22059">
            <w:pPr>
              <w:pStyle w:val="9"/>
              <w:shd w:val="clear" w:color="auto" w:fill="auto"/>
              <w:spacing w:line="220" w:lineRule="exact"/>
            </w:pPr>
          </w:p>
        </w:tc>
        <w:tc>
          <w:tcPr>
            <w:tcW w:w="1021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963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 выполнения «дорожной карты»</w:t>
            </w:r>
          </w:p>
        </w:tc>
      </w:tr>
      <w:tr w:rsidR="00F22059" w:rsidRPr="005441FE" w:rsidTr="00FD17A9">
        <w:trPr>
          <w:trHeight w:val="277"/>
        </w:trPr>
        <w:tc>
          <w:tcPr>
            <w:tcW w:w="817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Tr="00FD17A9">
        <w:tc>
          <w:tcPr>
            <w:tcW w:w="817" w:type="dxa"/>
            <w:vMerge w:val="restart"/>
            <w:textDirection w:val="btLr"/>
          </w:tcPr>
          <w:p w:rsidR="00FD17A9" w:rsidRDefault="00FD17A9" w:rsidP="00FD17A9">
            <w:pPr>
              <w:spacing w:line="360" w:lineRule="exact"/>
              <w:ind w:left="113" w:right="113"/>
              <w:jc w:val="center"/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</w:t>
            </w: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    Численность / удельный вес численности педагогических работников: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Default="00FD17A9" w:rsidP="005441FE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5441FE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первая;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высшая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педагогический стаж работы которых составляет: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</w:pPr>
            <w:r>
              <w:t>до 5 лет;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</w:pPr>
            <w:r>
              <w:t>свыше 30 лет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своевременно прошедших повышение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квалификации по осуществлению образовательной 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>деятельности в условиях ФГОС ОО, в общей</w:t>
            </w:r>
            <w:r>
              <w:tab/>
              <w:t>%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1F17E5">
            <w:pPr>
              <w:pStyle w:val="9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76"/>
            </w:pPr>
            <w:r>
              <w:t>охваченных непрерывным   профессиональным образованием: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тренинги, обучающие семинары, стажировки;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FD17A9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64" w:line="254" w:lineRule="exact"/>
            </w:pPr>
            <w: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60" w:line="250" w:lineRule="exact"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Pr="00FD17A9" w:rsidRDefault="00FD17A9">
            <w:pPr>
              <w:spacing w:line="3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17A9" w:rsidRPr="00FD17A9" w:rsidRDefault="00FD17A9" w:rsidP="00FD17A9">
            <w:pPr>
              <w:pStyle w:val="af0"/>
              <w:numPr>
                <w:ilvl w:val="0"/>
                <w:numId w:val="25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</w:tbl>
    <w:p w:rsidR="009F3230" w:rsidRDefault="00C940A5" w:rsidP="00FD17A9">
      <w:pPr>
        <w:spacing w:line="360" w:lineRule="exact"/>
        <w:rPr>
          <w:sz w:val="2"/>
          <w:szCs w:val="2"/>
        </w:rPr>
        <w:sectPr w:rsidR="009F3230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15pt;margin-top:3.65pt;width:275.5pt;height:221.85pt;z-index:25165775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441FE" w:rsidRDefault="005441FE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</w:pPr>
            <w:r>
              <w:rPr>
                <w:rStyle w:val="211pt"/>
              </w:rPr>
              <w:t>с обеспечением возможности работы на стационарных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или переносных компьютерах;</w:t>
            </w:r>
          </w:p>
          <w:p w:rsidR="009F3230" w:rsidRPr="00FD17A9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rStyle w:val="211pt"/>
              </w:rPr>
            </w:pPr>
            <w:r>
              <w:rPr>
                <w:rStyle w:val="211pt"/>
              </w:rPr>
              <w:t>с медиатекой;</w:t>
            </w:r>
          </w:p>
          <w:p w:rsidR="009F3230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оснащенного средствами сканирования и распознавания</w:t>
            </w:r>
            <w:r w:rsidR="00FD17A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текстов;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в помещении библиотеки;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</w:pPr>
            <w:r>
              <w:rPr>
                <w:rStyle w:val="211pt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</w:pPr>
            <w:r>
              <w:rPr>
                <w:rStyle w:val="211pt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9F3230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</w:tc>
      </w:tr>
      <w:tr w:rsidR="009F3230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/ удельный вес численности:</w:t>
            </w:r>
          </w:p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bookmarkStart w:id="9" w:name="_GoBack"/>
            <w:bookmarkEnd w:id="9"/>
            <w:r>
              <w:rPr>
                <w:rStyle w:val="211pt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78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9F3230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9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5"/>
          <w:headerReference w:type="default" r:id="rId16"/>
          <w:headerReference w:type="first" r:id="rId17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8"/>
          <w:headerReference w:type="default" r:id="rId19"/>
          <w:headerReference w:type="first" r:id="rId20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Группа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метапредметных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</w:pPr>
            <w:r>
              <w:rPr>
                <w:rStyle w:val="211pt"/>
              </w:rPr>
              <w:t>образовательных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9F3230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</w:pPr>
            <w:r>
              <w:rPr>
                <w:rStyle w:val="211pt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</w:pPr>
            <w:r>
              <w:rPr>
                <w:rStyle w:val="211pt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9F3230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 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саморегуляции поведения;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индивидуального стиля познавательной деятельности;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эффективной коммуникации;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выбора жизненной стратегии, построения карьеры;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и диагностика в рамках мониторинга личностного развития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гражданской активности;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готовности к активной гражданской практике;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российской идентичности;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Встроенное педагогическое наблюдение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Комплексная контрольная работа на основе текста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контрольная работа на</w:t>
            </w:r>
          </w:p>
        </w:tc>
      </w:tr>
      <w:tr w:rsidR="009F3230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диалоге;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первичный опыт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развитие опыта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устойчивые навыки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Текущий диагностический контроль по русскому языку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за ходом работы обучающегося в группе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Диагностир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уемое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Оценочна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Исполните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Периодично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процедур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мониторинг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9F3230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6</w:t>
            </w:r>
          </w:p>
        </w:tc>
      </w:tr>
      <w:tr w:rsidR="009F3230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Сформирова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нность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Встроенно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наличие ценностной ориентации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Методика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выявления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нравствен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этической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ориентаци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(тестирова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Освоение понятия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российской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идентичности.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Принятие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культурно-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исторических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к продолжению образования на профильном уровне,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Понимание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собственных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профессиональных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склонностей 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Педагог-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 этапе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предпрофил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ьной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подготовки и по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окончании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основного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образования</w:t>
            </w:r>
          </w:p>
        </w:tc>
      </w:tr>
      <w:tr w:rsidR="009F3230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проектов,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соответствующих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рекомендованному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анкетиров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ание,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Освоение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учащимися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существующих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норм морали,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национальных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традиций, традиций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учителя обществоз нания и (или)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 учащимся проектов, тематика которых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еский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1"/>
          <w:headerReference w:type="default" r:id="rId22"/>
          <w:headerReference w:type="first" r:id="rId23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line="240" w:lineRule="exact"/>
        <w:rPr>
          <w:sz w:val="19"/>
          <w:szCs w:val="19"/>
        </w:r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 w:firstRow="1" w:lastRow="0" w:firstColumn="1" w:lastColumn="0" w:noHBand="0" w:noVBand="1"/>
      </w:tblPr>
      <w:tblGrid>
        <w:gridCol w:w="1474"/>
        <w:gridCol w:w="2071"/>
        <w:gridCol w:w="2693"/>
        <w:gridCol w:w="1276"/>
        <w:gridCol w:w="1417"/>
        <w:gridCol w:w="1287"/>
      </w:tblGrid>
      <w:tr w:rsidR="00455C08" w:rsidTr="00455C08">
        <w:tc>
          <w:tcPr>
            <w:tcW w:w="1474" w:type="dxa"/>
          </w:tcPr>
          <w:p w:rsidR="00455C08" w:rsidRDefault="00455C08">
            <w:pPr>
              <w:spacing w:line="360" w:lineRule="exact"/>
            </w:pPr>
          </w:p>
        </w:tc>
        <w:tc>
          <w:tcPr>
            <w:tcW w:w="2071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Готовность учащихся к экологически безопасному поведению в быту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2693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Освоение понятий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экологического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содержания. Единицы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портфолио,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подтверждающие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социально-культурный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опыт учащегося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76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Опрос. Статистич еский учет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41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Учитель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или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биологии,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классный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руководите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ль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8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Ежегодно, в конце учебного года</w:t>
            </w:r>
          </w:p>
          <w:p w:rsidR="00455C08" w:rsidRDefault="00455C08">
            <w:pPr>
              <w:spacing w:line="360" w:lineRule="exact"/>
            </w:pPr>
          </w:p>
        </w:tc>
      </w:tr>
    </w:tbl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</w:pPr>
      <w:r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</w:p>
    <w:sectPr w:rsidR="00455C08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A5" w:rsidRDefault="00C940A5">
      <w:r>
        <w:separator/>
      </w:r>
    </w:p>
  </w:endnote>
  <w:endnote w:type="continuationSeparator" w:id="0">
    <w:p w:rsidR="00C940A5" w:rsidRDefault="00C9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A5" w:rsidRDefault="00C940A5">
      <w:r>
        <w:separator/>
      </w:r>
    </w:p>
  </w:footnote>
  <w:footnote w:type="continuationSeparator" w:id="0">
    <w:p w:rsidR="00C940A5" w:rsidRDefault="00C9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6.2pt;margin-top:31.3pt;width:11.0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2045C3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0.55pt;margin-top:76pt;width:341.5pt;height:11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04.7pt;margin-top:15.75pt;width:12.5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87.55pt;margin-top:54.6pt;width:72.95pt;height:10.5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6.2pt;margin-top:31.3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22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6.2pt;margin-top:31.3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21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27.8pt;margin-top:69.55pt;width:366.95pt;height:11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метапредметных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304.7pt;margin-top:10.5pt;width:12.9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93.55pt;margin-top:49.15pt;width:67.4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06.2pt;margin-top:31.3pt;width:11.05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24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6.2pt;margin-top:31.3pt;width:11.0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25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7.6pt;margin-top:54.6pt;width:73.2pt;height:10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304.7pt;margin-top:15.75pt;width:13.45pt;height:9.6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23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1.3pt;width:11.0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pt;margin-top:31.3pt;width:11.0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15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13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7.6pt;margin-top:54.6pt;width:72.95pt;height:10.5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</w:t>
                </w:r>
                <w:r w:rsidR="00F22059">
                  <w:rPr>
                    <w:rStyle w:val="11pt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15.75pt;width:11.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6.55pt;margin-top:54.6pt;width:72.95pt;height:10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2pt;margin-top:31.3pt;width:11.05pt;height:9.6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18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2pt;margin-top:31.3pt;width:11.05pt;height:9.6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17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1pt;margin-top:31.5pt;width:12pt;height:9.6pt;z-index:-188744050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15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93.3pt;margin-top:70.35pt;width:73.2pt;height:10.55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64" w:rsidRDefault="00C940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6.2pt;margin-top:31.3pt;width:11.05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664" w:rsidRDefault="004F166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7E6187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3230"/>
    <w:rsid w:val="001F17E5"/>
    <w:rsid w:val="002045C3"/>
    <w:rsid w:val="002361FD"/>
    <w:rsid w:val="002D5AB7"/>
    <w:rsid w:val="00381731"/>
    <w:rsid w:val="00455C08"/>
    <w:rsid w:val="004949BD"/>
    <w:rsid w:val="004F1664"/>
    <w:rsid w:val="005235C6"/>
    <w:rsid w:val="005441FE"/>
    <w:rsid w:val="005A5242"/>
    <w:rsid w:val="007E6187"/>
    <w:rsid w:val="007F467B"/>
    <w:rsid w:val="00852CD8"/>
    <w:rsid w:val="008E506B"/>
    <w:rsid w:val="009733CD"/>
    <w:rsid w:val="009A0B34"/>
    <w:rsid w:val="009E1CEF"/>
    <w:rsid w:val="009F3230"/>
    <w:rsid w:val="00A87A9B"/>
    <w:rsid w:val="00A93A7A"/>
    <w:rsid w:val="00C940A5"/>
    <w:rsid w:val="00CA489E"/>
    <w:rsid w:val="00CE0D4C"/>
    <w:rsid w:val="00CF2A5B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4:docId w14:val="51B3981A"/>
  <w15:docId w15:val="{0FAC6FAC-498F-4A49-AA6D-7B59F66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6528</Words>
  <Characters>37215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cp:lastModifiedBy>1</cp:lastModifiedBy>
  <cp:revision>22</cp:revision>
  <dcterms:created xsi:type="dcterms:W3CDTF">2019-12-09T10:30:00Z</dcterms:created>
  <dcterms:modified xsi:type="dcterms:W3CDTF">2020-09-09T12:17:00Z</dcterms:modified>
</cp:coreProperties>
</file>