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47" w:rsidRPr="004B43D1" w:rsidRDefault="00112473" w:rsidP="00126FD8">
      <w:pPr>
        <w:jc w:val="center"/>
        <w:rPr>
          <w:sz w:val="36"/>
          <w:szCs w:val="36"/>
          <w:shd w:val="clear" w:color="auto" w:fill="666666"/>
        </w:rPr>
      </w:pPr>
      <w:r w:rsidRPr="004B43D1">
        <w:rPr>
          <w:sz w:val="36"/>
          <w:szCs w:val="36"/>
        </w:rPr>
        <w:t>П</w:t>
      </w:r>
      <w:r w:rsidR="00901347" w:rsidRPr="004B43D1">
        <w:rPr>
          <w:sz w:val="36"/>
          <w:szCs w:val="36"/>
        </w:rPr>
        <w:t>ОЛОЖЕНИЕ</w:t>
      </w:r>
    </w:p>
    <w:p w:rsidR="00E756C7" w:rsidRPr="004B43D1" w:rsidRDefault="00A56099" w:rsidP="001745FC">
      <w:pPr>
        <w:jc w:val="center"/>
      </w:pPr>
      <w:r w:rsidRPr="004B43D1">
        <w:t xml:space="preserve">о </w:t>
      </w:r>
      <w:r w:rsidR="00D420A9" w:rsidRPr="004B43D1">
        <w:t>проведени</w:t>
      </w:r>
      <w:r w:rsidRPr="004B43D1">
        <w:t>и</w:t>
      </w:r>
      <w:r w:rsidR="00D420A9" w:rsidRPr="004B43D1">
        <w:t xml:space="preserve"> </w:t>
      </w:r>
      <w:r w:rsidR="00B6021B" w:rsidRPr="004B43D1">
        <w:t>Интернет-конкурса рисунков</w:t>
      </w:r>
      <w:r w:rsidR="00B069FE" w:rsidRPr="004B43D1">
        <w:t xml:space="preserve"> и поделок</w:t>
      </w:r>
      <w:r w:rsidR="00BE56BC" w:rsidRPr="004B43D1">
        <w:t xml:space="preserve">, </w:t>
      </w:r>
      <w:proofErr w:type="gramStart"/>
      <w:r w:rsidR="004B43D1" w:rsidRPr="004B43D1">
        <w:t>посвященного</w:t>
      </w:r>
      <w:proofErr w:type="gramEnd"/>
      <w:r w:rsidR="00BE56BC" w:rsidRPr="004B43D1">
        <w:t xml:space="preserve"> 75-летию Великой Победы</w:t>
      </w:r>
    </w:p>
    <w:p w:rsidR="00D420A9" w:rsidRPr="004B43D1" w:rsidRDefault="001946E0" w:rsidP="001745FC">
      <w:pPr>
        <w:jc w:val="center"/>
        <w:rPr>
          <w:sz w:val="28"/>
          <w:szCs w:val="28"/>
        </w:rPr>
      </w:pPr>
      <w:r w:rsidRPr="004B43D1">
        <w:rPr>
          <w:sz w:val="32"/>
          <w:szCs w:val="32"/>
        </w:rPr>
        <w:t>"</w:t>
      </w:r>
      <w:r w:rsidR="001D1F05" w:rsidRPr="004B43D1">
        <w:rPr>
          <w:sz w:val="32"/>
          <w:szCs w:val="32"/>
        </w:rPr>
        <w:t>Я помню, я горжусь…</w:t>
      </w:r>
      <w:r w:rsidRPr="004B43D1">
        <w:rPr>
          <w:sz w:val="32"/>
          <w:szCs w:val="32"/>
        </w:rPr>
        <w:t>"</w:t>
      </w:r>
      <w:r w:rsidR="00AF14D3" w:rsidRPr="004B43D1">
        <w:rPr>
          <w:sz w:val="32"/>
          <w:szCs w:val="32"/>
        </w:rPr>
        <w:t xml:space="preserve"> </w:t>
      </w:r>
    </w:p>
    <w:p w:rsidR="00D420A9" w:rsidRPr="004B43D1" w:rsidRDefault="00D420A9" w:rsidP="001745FC">
      <w:pPr>
        <w:jc w:val="center"/>
        <w:rPr>
          <w:sz w:val="18"/>
          <w:szCs w:val="18"/>
        </w:rPr>
      </w:pPr>
      <w:r w:rsidRPr="004B43D1">
        <w:rPr>
          <w:sz w:val="18"/>
          <w:szCs w:val="18"/>
        </w:rPr>
        <w:t xml:space="preserve">г. Москва                                              </w:t>
      </w:r>
      <w:r w:rsidR="00A929DF" w:rsidRPr="004B43D1">
        <w:rPr>
          <w:sz w:val="18"/>
          <w:szCs w:val="18"/>
        </w:rPr>
        <w:t xml:space="preserve">                  </w:t>
      </w:r>
      <w:r w:rsidRPr="004B43D1">
        <w:rPr>
          <w:sz w:val="18"/>
          <w:szCs w:val="18"/>
        </w:rPr>
        <w:t xml:space="preserve">                                </w:t>
      </w:r>
      <w:r w:rsidR="00EB723E" w:rsidRPr="004B43D1">
        <w:rPr>
          <w:sz w:val="18"/>
          <w:szCs w:val="18"/>
        </w:rPr>
        <w:t xml:space="preserve">                </w:t>
      </w:r>
      <w:r w:rsidRPr="004B43D1">
        <w:rPr>
          <w:sz w:val="18"/>
          <w:szCs w:val="18"/>
        </w:rPr>
        <w:t xml:space="preserve">    </w:t>
      </w:r>
      <w:r w:rsidR="001D1F05" w:rsidRPr="004B43D1">
        <w:rPr>
          <w:sz w:val="18"/>
          <w:szCs w:val="18"/>
        </w:rPr>
        <w:t>18</w:t>
      </w:r>
      <w:r w:rsidR="00B97D1A" w:rsidRPr="004B43D1">
        <w:rPr>
          <w:sz w:val="18"/>
          <w:szCs w:val="18"/>
        </w:rPr>
        <w:t xml:space="preserve"> </w:t>
      </w:r>
      <w:r w:rsidR="001D1F05" w:rsidRPr="004B43D1">
        <w:rPr>
          <w:sz w:val="18"/>
          <w:szCs w:val="18"/>
        </w:rPr>
        <w:t>февраля</w:t>
      </w:r>
      <w:r w:rsidR="00B6021B" w:rsidRPr="004B43D1">
        <w:rPr>
          <w:sz w:val="18"/>
          <w:szCs w:val="18"/>
        </w:rPr>
        <w:t xml:space="preserve"> 20</w:t>
      </w:r>
      <w:r w:rsidR="001D1F05" w:rsidRPr="004B43D1">
        <w:rPr>
          <w:sz w:val="18"/>
          <w:szCs w:val="18"/>
        </w:rPr>
        <w:t>20</w:t>
      </w:r>
      <w:r w:rsidRPr="004B43D1">
        <w:rPr>
          <w:sz w:val="18"/>
          <w:szCs w:val="18"/>
        </w:rPr>
        <w:t xml:space="preserve"> г.</w:t>
      </w:r>
    </w:p>
    <w:p w:rsidR="006B5DB8" w:rsidRPr="004B43D1" w:rsidRDefault="006B5DB8" w:rsidP="00D420A9">
      <w:pPr>
        <w:rPr>
          <w:sz w:val="16"/>
          <w:szCs w:val="16"/>
        </w:rPr>
      </w:pPr>
    </w:p>
    <w:p w:rsidR="00E20DFC" w:rsidRPr="004B43D1" w:rsidRDefault="00E20DFC" w:rsidP="006778C2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1. Цели и задачи</w:t>
      </w:r>
    </w:p>
    <w:p w:rsidR="00E20DFC" w:rsidRPr="004B43D1" w:rsidRDefault="00E20DFC" w:rsidP="006778C2">
      <w:pPr>
        <w:jc w:val="both"/>
        <w:rPr>
          <w:sz w:val="12"/>
          <w:szCs w:val="12"/>
        </w:rPr>
      </w:pPr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расширение представлений о Великой Отечественной Войне;</w:t>
      </w:r>
      <w:bookmarkStart w:id="0" w:name="_GoBack"/>
      <w:bookmarkEnd w:id="0"/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формирование патриотических чувств</w:t>
      </w:r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развитие творческих способностей участников</w:t>
      </w:r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активное включения детей и молодежи в процесс патриотического воспитания, увеличение численности коллективов патриотической направленности;</w:t>
      </w:r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пропаганда лучшего опыта работы с детьми и подростками по военно-патриотическому воспитанию; создание условий для обмена опытом работы по вопросам патриотического воспитания; 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стимулирование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 выявление и поощрение талантливых исполнителей и участников конкурса;</w:t>
      </w:r>
    </w:p>
    <w:p w:rsidR="001D1F05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воспитание чувства патриотизма и гордости за историческое прошлое своей Родины;</w:t>
      </w:r>
    </w:p>
    <w:p w:rsidR="00126FD8" w:rsidRPr="004B43D1" w:rsidRDefault="001D1F05" w:rsidP="001D1F05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- Поощрение детей, педагогов.</w:t>
      </w:r>
    </w:p>
    <w:p w:rsidR="001D1F05" w:rsidRPr="004B43D1" w:rsidRDefault="001D1F05" w:rsidP="001D1F05">
      <w:pPr>
        <w:jc w:val="both"/>
        <w:rPr>
          <w:sz w:val="12"/>
          <w:szCs w:val="12"/>
        </w:rPr>
      </w:pPr>
    </w:p>
    <w:p w:rsidR="00777259" w:rsidRPr="004B43D1" w:rsidRDefault="00777259" w:rsidP="006778C2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2. Руководство проведением</w:t>
      </w:r>
    </w:p>
    <w:p w:rsidR="00777259" w:rsidRPr="004B43D1" w:rsidRDefault="00777259" w:rsidP="006778C2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>2.1. Ответственность за организацию</w:t>
      </w:r>
      <w:r w:rsidR="00357162" w:rsidRPr="004B43D1">
        <w:rPr>
          <w:sz w:val="22"/>
          <w:szCs w:val="22"/>
        </w:rPr>
        <w:t xml:space="preserve"> и</w:t>
      </w:r>
      <w:r w:rsidRPr="004B43D1">
        <w:rPr>
          <w:sz w:val="22"/>
          <w:szCs w:val="22"/>
        </w:rPr>
        <w:t xml:space="preserve"> проведение </w:t>
      </w:r>
      <w:r w:rsidR="00981614" w:rsidRPr="004B43D1">
        <w:rPr>
          <w:sz w:val="22"/>
          <w:szCs w:val="22"/>
        </w:rPr>
        <w:t>конкурса</w:t>
      </w:r>
      <w:r w:rsidRPr="004B43D1">
        <w:rPr>
          <w:sz w:val="22"/>
          <w:szCs w:val="22"/>
        </w:rPr>
        <w:t xml:space="preserve"> возлагается на Оргкомитет</w:t>
      </w:r>
    </w:p>
    <w:p w:rsidR="00F14F70" w:rsidRPr="004B43D1" w:rsidRDefault="00777259" w:rsidP="006778C2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 xml:space="preserve">3. </w:t>
      </w:r>
      <w:r w:rsidR="00B6021B" w:rsidRPr="004B43D1">
        <w:rPr>
          <w:sz w:val="22"/>
          <w:szCs w:val="22"/>
        </w:rPr>
        <w:t>Сроки</w:t>
      </w:r>
      <w:r w:rsidRPr="004B43D1">
        <w:rPr>
          <w:sz w:val="22"/>
          <w:szCs w:val="22"/>
        </w:rPr>
        <w:t xml:space="preserve"> проведения</w:t>
      </w:r>
    </w:p>
    <w:p w:rsidR="00574D4D" w:rsidRPr="004B43D1" w:rsidRDefault="00777259" w:rsidP="00B6021B">
      <w:pPr>
        <w:jc w:val="both"/>
        <w:rPr>
          <w:sz w:val="22"/>
          <w:szCs w:val="22"/>
        </w:rPr>
      </w:pPr>
      <w:r w:rsidRPr="004B43D1">
        <w:rPr>
          <w:sz w:val="22"/>
          <w:szCs w:val="22"/>
        </w:rPr>
        <w:t xml:space="preserve">3.1. </w:t>
      </w:r>
      <w:r w:rsidR="00B6021B" w:rsidRPr="004B43D1">
        <w:rPr>
          <w:sz w:val="22"/>
          <w:szCs w:val="22"/>
        </w:rPr>
        <w:t xml:space="preserve">Заявки и работы принимаются до </w:t>
      </w:r>
      <w:r w:rsidR="005F4D43" w:rsidRPr="004B43D1">
        <w:rPr>
          <w:sz w:val="22"/>
          <w:szCs w:val="22"/>
        </w:rPr>
        <w:t>1</w:t>
      </w:r>
      <w:r w:rsidR="001D1F05" w:rsidRPr="004B43D1">
        <w:rPr>
          <w:sz w:val="22"/>
          <w:szCs w:val="22"/>
        </w:rPr>
        <w:t>5</w:t>
      </w:r>
      <w:r w:rsidR="00B6021B" w:rsidRPr="004B43D1">
        <w:rPr>
          <w:sz w:val="22"/>
          <w:szCs w:val="22"/>
        </w:rPr>
        <w:t xml:space="preserve"> </w:t>
      </w:r>
      <w:r w:rsidR="001D1F05" w:rsidRPr="004B43D1">
        <w:rPr>
          <w:sz w:val="22"/>
          <w:szCs w:val="22"/>
        </w:rPr>
        <w:t>мая</w:t>
      </w:r>
      <w:r w:rsidR="00B6021B" w:rsidRPr="004B43D1">
        <w:rPr>
          <w:sz w:val="22"/>
          <w:szCs w:val="22"/>
        </w:rPr>
        <w:t xml:space="preserve"> 20</w:t>
      </w:r>
      <w:r w:rsidR="001D1F05" w:rsidRPr="004B43D1">
        <w:rPr>
          <w:sz w:val="22"/>
          <w:szCs w:val="22"/>
        </w:rPr>
        <w:t>20</w:t>
      </w:r>
      <w:r w:rsidR="00B6021B" w:rsidRPr="004B43D1">
        <w:rPr>
          <w:sz w:val="22"/>
          <w:szCs w:val="22"/>
        </w:rPr>
        <w:t xml:space="preserve"> года.</w:t>
      </w:r>
    </w:p>
    <w:p w:rsidR="00357162" w:rsidRPr="004B43D1" w:rsidRDefault="00357162" w:rsidP="00574D4D">
      <w:pPr>
        <w:jc w:val="both"/>
        <w:rPr>
          <w:sz w:val="12"/>
          <w:szCs w:val="12"/>
        </w:rPr>
      </w:pPr>
    </w:p>
    <w:p w:rsidR="00126FD8" w:rsidRPr="004B43D1" w:rsidRDefault="00657D61" w:rsidP="00126FD8">
      <w:pPr>
        <w:spacing w:after="160" w:line="259" w:lineRule="auto"/>
        <w:rPr>
          <w:sz w:val="22"/>
          <w:szCs w:val="22"/>
        </w:rPr>
      </w:pPr>
      <w:r w:rsidRPr="004B43D1">
        <w:rPr>
          <w:sz w:val="22"/>
          <w:szCs w:val="22"/>
        </w:rPr>
        <w:t xml:space="preserve">4. </w:t>
      </w:r>
      <w:r w:rsidR="00B6021B" w:rsidRPr="004B43D1">
        <w:rPr>
          <w:bCs/>
          <w:sz w:val="22"/>
          <w:szCs w:val="22"/>
        </w:rPr>
        <w:t>Возрастные категории участников</w:t>
      </w:r>
      <w:r w:rsidR="00B6021B" w:rsidRPr="004B43D1">
        <w:rPr>
          <w:bCs/>
          <w:sz w:val="22"/>
          <w:szCs w:val="22"/>
        </w:rPr>
        <w:br/>
      </w:r>
      <w:r w:rsidRPr="004B43D1">
        <w:rPr>
          <w:sz w:val="22"/>
          <w:szCs w:val="22"/>
        </w:rPr>
        <w:t xml:space="preserve">4.1. </w:t>
      </w:r>
      <w:r w:rsidR="00B6021B" w:rsidRPr="004B43D1">
        <w:rPr>
          <w:sz w:val="22"/>
          <w:szCs w:val="22"/>
        </w:rPr>
        <w:t xml:space="preserve">Возраст участников от 3-х </w:t>
      </w:r>
      <w:r w:rsidR="00826546" w:rsidRPr="004B43D1">
        <w:rPr>
          <w:sz w:val="22"/>
          <w:szCs w:val="22"/>
        </w:rPr>
        <w:t>лет.</w:t>
      </w:r>
      <w:r w:rsidR="00CA3825" w:rsidRPr="004B43D1">
        <w:rPr>
          <w:sz w:val="22"/>
          <w:szCs w:val="22"/>
        </w:rPr>
        <w:br/>
      </w:r>
      <w:r w:rsidR="00126FD8" w:rsidRPr="004B43D1">
        <w:rPr>
          <w:sz w:val="12"/>
          <w:szCs w:val="12"/>
        </w:rPr>
        <w:br/>
      </w:r>
      <w:r w:rsidRPr="004B43D1">
        <w:rPr>
          <w:sz w:val="22"/>
          <w:szCs w:val="22"/>
        </w:rPr>
        <w:t xml:space="preserve">5. </w:t>
      </w:r>
      <w:r w:rsidR="00A56099" w:rsidRPr="004B43D1">
        <w:rPr>
          <w:sz w:val="22"/>
          <w:szCs w:val="22"/>
        </w:rPr>
        <w:t>Общие положения</w:t>
      </w:r>
      <w:r w:rsidR="00126FD8" w:rsidRPr="004B43D1">
        <w:rPr>
          <w:sz w:val="22"/>
          <w:szCs w:val="22"/>
        </w:rPr>
        <w:br/>
      </w:r>
      <w:r w:rsidRPr="004B43D1">
        <w:rPr>
          <w:sz w:val="22"/>
          <w:szCs w:val="22"/>
        </w:rPr>
        <w:t xml:space="preserve">5.1. </w:t>
      </w:r>
      <w:r w:rsidR="00965E91" w:rsidRPr="004B43D1">
        <w:rPr>
          <w:sz w:val="22"/>
          <w:szCs w:val="22"/>
        </w:rPr>
        <w:t>В</w:t>
      </w:r>
      <w:r w:rsidR="00826546" w:rsidRPr="004B43D1">
        <w:rPr>
          <w:sz w:val="22"/>
          <w:szCs w:val="22"/>
        </w:rPr>
        <w:t xml:space="preserve"> конкурсе для детей и взрослых могут п</w:t>
      </w:r>
      <w:r w:rsidR="00943C48" w:rsidRPr="004B43D1">
        <w:rPr>
          <w:sz w:val="22"/>
          <w:szCs w:val="22"/>
        </w:rPr>
        <w:t xml:space="preserve">ринять участие все желающие: </w:t>
      </w:r>
      <w:r w:rsidR="00826546" w:rsidRPr="004B43D1">
        <w:rPr>
          <w:bCs/>
          <w:sz w:val="22"/>
          <w:szCs w:val="22"/>
        </w:rPr>
        <w:t>дети</w:t>
      </w:r>
      <w:r w:rsidR="00826546" w:rsidRPr="004B43D1">
        <w:rPr>
          <w:sz w:val="22"/>
          <w:szCs w:val="22"/>
        </w:rPr>
        <w:t> — дошкольники, школьники, школьные коллективы, студенты, члены творческих объединений, кружков, студий, центров творчества, школ искусств</w:t>
      </w:r>
      <w:r w:rsidR="00965E91" w:rsidRPr="004B43D1">
        <w:rPr>
          <w:sz w:val="22"/>
          <w:szCs w:val="22"/>
        </w:rPr>
        <w:t xml:space="preserve"> и других детских организаций</w:t>
      </w:r>
      <w:r w:rsidR="00826546" w:rsidRPr="004B43D1">
        <w:rPr>
          <w:sz w:val="22"/>
          <w:szCs w:val="22"/>
        </w:rPr>
        <w:t>. В</w:t>
      </w:r>
      <w:r w:rsidR="00826546" w:rsidRPr="004B43D1">
        <w:rPr>
          <w:bCs/>
          <w:sz w:val="22"/>
          <w:szCs w:val="22"/>
        </w:rPr>
        <w:t>зрослые</w:t>
      </w:r>
      <w:r w:rsidR="00826546" w:rsidRPr="004B43D1">
        <w:rPr>
          <w:sz w:val="22"/>
          <w:szCs w:val="22"/>
        </w:rPr>
        <w:t> — независимые участники, педаго</w:t>
      </w:r>
      <w:r w:rsidR="00EC5A25" w:rsidRPr="004B43D1">
        <w:rPr>
          <w:sz w:val="22"/>
          <w:szCs w:val="22"/>
        </w:rPr>
        <w:t>ги образовательных учреждений</w:t>
      </w:r>
      <w:r w:rsidR="00826546" w:rsidRPr="004B43D1">
        <w:rPr>
          <w:sz w:val="22"/>
          <w:szCs w:val="22"/>
        </w:rPr>
        <w:t xml:space="preserve"> всех типов и видов, воспитатели и специалисты учреждений дошкольного образования разных видов, педаго</w:t>
      </w:r>
      <w:r w:rsidR="00943C48" w:rsidRPr="004B43D1">
        <w:rPr>
          <w:sz w:val="22"/>
          <w:szCs w:val="22"/>
        </w:rPr>
        <w:t xml:space="preserve">ги дополнительного образования. </w:t>
      </w:r>
      <w:r w:rsidR="00826546" w:rsidRPr="004B43D1">
        <w:rPr>
          <w:sz w:val="22"/>
          <w:szCs w:val="22"/>
        </w:rPr>
        <w:t>Конкурсные работы могут быть выполнены индивидуально или творческим коллективом.</w:t>
      </w:r>
      <w:r w:rsidR="00826546" w:rsidRPr="004B43D1">
        <w:rPr>
          <w:sz w:val="22"/>
          <w:szCs w:val="22"/>
        </w:rPr>
        <w:br/>
        <w:t>Детские работы на конкурс отправляет учитель, воспитатель или родители ребенка — участника конкурса.</w:t>
      </w:r>
      <w:r w:rsidR="00826546" w:rsidRPr="004B43D1">
        <w:rPr>
          <w:sz w:val="22"/>
          <w:szCs w:val="22"/>
        </w:rPr>
        <w:br/>
        <w:t xml:space="preserve">На конкурс принимается фотография в цифровом формате. Фотография может быть выполнена на фотокамеру или </w:t>
      </w:r>
      <w:proofErr w:type="gramStart"/>
      <w:r w:rsidR="00826546" w:rsidRPr="004B43D1">
        <w:rPr>
          <w:sz w:val="22"/>
          <w:szCs w:val="22"/>
        </w:rPr>
        <w:t>сделаны</w:t>
      </w:r>
      <w:proofErr w:type="gramEnd"/>
      <w:r w:rsidR="00826546" w:rsidRPr="004B43D1">
        <w:rPr>
          <w:sz w:val="22"/>
          <w:szCs w:val="22"/>
        </w:rPr>
        <w:t xml:space="preserve"> с помощью сотового телефона. Изображения должны быть четкими и</w:t>
      </w:r>
      <w:r w:rsidR="00E33A1C" w:rsidRPr="004B43D1">
        <w:rPr>
          <w:sz w:val="22"/>
          <w:szCs w:val="22"/>
        </w:rPr>
        <w:t xml:space="preserve"> </w:t>
      </w:r>
      <w:r w:rsidR="00826546" w:rsidRPr="004B43D1">
        <w:rPr>
          <w:sz w:val="22"/>
          <w:szCs w:val="22"/>
        </w:rPr>
        <w:t>качест</w:t>
      </w:r>
      <w:r w:rsidR="00943C48" w:rsidRPr="004B43D1">
        <w:rPr>
          <w:sz w:val="22"/>
          <w:szCs w:val="22"/>
        </w:rPr>
        <w:t xml:space="preserve">венными. </w:t>
      </w:r>
      <w:r w:rsidR="00826546" w:rsidRPr="004B43D1">
        <w:rPr>
          <w:sz w:val="22"/>
          <w:szCs w:val="22"/>
        </w:rPr>
        <w:t xml:space="preserve">Участник может высылать на Конкурс одну </w:t>
      </w:r>
      <w:r w:rsidR="00943C48" w:rsidRPr="004B43D1">
        <w:rPr>
          <w:sz w:val="22"/>
          <w:szCs w:val="22"/>
        </w:rPr>
        <w:t xml:space="preserve">или несколько работ по желанию. </w:t>
      </w:r>
      <w:r w:rsidR="00826546" w:rsidRPr="004B43D1">
        <w:rPr>
          <w:sz w:val="22"/>
          <w:szCs w:val="22"/>
        </w:rPr>
        <w:t>Конкурсные работы по желанию участников можно сопроводить небольшим комментарием</w:t>
      </w:r>
      <w:r w:rsidR="005A2E78" w:rsidRPr="004B43D1">
        <w:rPr>
          <w:sz w:val="22"/>
          <w:szCs w:val="22"/>
        </w:rPr>
        <w:t xml:space="preserve"> (отдельным файлом).</w:t>
      </w:r>
      <w:r w:rsidR="00126FD8" w:rsidRPr="004B43D1">
        <w:rPr>
          <w:sz w:val="22"/>
          <w:szCs w:val="22"/>
        </w:rPr>
        <w:br/>
      </w:r>
      <w:r w:rsidR="00826546" w:rsidRPr="004B43D1">
        <w:rPr>
          <w:sz w:val="22"/>
          <w:szCs w:val="22"/>
        </w:rPr>
        <w:t>5.2 Работы могут быть выполнены в любой технике, различными художественными материалами: краски (акварель, гуашь, масляные), мелки (пастельные, восковые), карандаши (простой, цветные), уголь, сангина и др. Можно использовать смешанные техники работы</w:t>
      </w:r>
      <w:r w:rsidR="00880EED" w:rsidRPr="004B43D1">
        <w:rPr>
          <w:sz w:val="22"/>
          <w:szCs w:val="22"/>
        </w:rPr>
        <w:t xml:space="preserve"> (например: рисунок плюс аппликация, рисунок плюс пластилин и т.п.)</w:t>
      </w:r>
      <w:r w:rsidR="00826546" w:rsidRPr="004B43D1">
        <w:rPr>
          <w:sz w:val="22"/>
          <w:szCs w:val="22"/>
        </w:rPr>
        <w:t>.</w:t>
      </w:r>
      <w:r w:rsidR="00126FD8" w:rsidRPr="004B43D1">
        <w:rPr>
          <w:sz w:val="22"/>
          <w:szCs w:val="22"/>
        </w:rPr>
        <w:br/>
      </w:r>
      <w:r w:rsidR="000E0310" w:rsidRPr="004B43D1">
        <w:rPr>
          <w:sz w:val="22"/>
          <w:szCs w:val="22"/>
        </w:rPr>
        <w:t>5.3</w:t>
      </w:r>
      <w:proofErr w:type="gramStart"/>
      <w:r w:rsidR="000E0310" w:rsidRPr="004B43D1">
        <w:rPr>
          <w:sz w:val="22"/>
          <w:szCs w:val="22"/>
        </w:rPr>
        <w:t xml:space="preserve"> Н</w:t>
      </w:r>
      <w:proofErr w:type="gramEnd"/>
      <w:r w:rsidR="000E0310" w:rsidRPr="004B43D1">
        <w:rPr>
          <w:sz w:val="22"/>
          <w:szCs w:val="22"/>
        </w:rPr>
        <w:t>а конкурс высылаются отсканированные или сфотографированные работы с разрешением не ниже, чем 800х600 в любом из следующих форматов: *.</w:t>
      </w:r>
      <w:proofErr w:type="spellStart"/>
      <w:r w:rsidR="000E0310" w:rsidRPr="004B43D1">
        <w:rPr>
          <w:sz w:val="22"/>
          <w:szCs w:val="22"/>
        </w:rPr>
        <w:t>jpg</w:t>
      </w:r>
      <w:proofErr w:type="spellEnd"/>
      <w:r w:rsidR="000E0310" w:rsidRPr="004B43D1">
        <w:rPr>
          <w:sz w:val="22"/>
          <w:szCs w:val="22"/>
        </w:rPr>
        <w:t xml:space="preserve">, </w:t>
      </w:r>
      <w:r w:rsidR="005A2E78" w:rsidRPr="004B43D1">
        <w:rPr>
          <w:sz w:val="22"/>
          <w:szCs w:val="22"/>
        </w:rPr>
        <w:t>*.</w:t>
      </w:r>
      <w:proofErr w:type="spellStart"/>
      <w:r w:rsidR="005A2E78" w:rsidRPr="004B43D1">
        <w:rPr>
          <w:sz w:val="22"/>
          <w:szCs w:val="22"/>
        </w:rPr>
        <w:t>jp</w:t>
      </w:r>
      <w:proofErr w:type="spellEnd"/>
      <w:r w:rsidR="005A2E78" w:rsidRPr="004B43D1">
        <w:rPr>
          <w:sz w:val="22"/>
          <w:szCs w:val="22"/>
          <w:lang w:val="en-US"/>
        </w:rPr>
        <w:t>e</w:t>
      </w:r>
      <w:r w:rsidR="005A2E78" w:rsidRPr="004B43D1">
        <w:rPr>
          <w:sz w:val="22"/>
          <w:szCs w:val="22"/>
        </w:rPr>
        <w:t xml:space="preserve">g, </w:t>
      </w:r>
      <w:r w:rsidR="000E0310" w:rsidRPr="004B43D1">
        <w:rPr>
          <w:sz w:val="22"/>
          <w:szCs w:val="22"/>
        </w:rPr>
        <w:t>*.</w:t>
      </w:r>
      <w:proofErr w:type="spellStart"/>
      <w:r w:rsidR="000E0310" w:rsidRPr="004B43D1">
        <w:rPr>
          <w:sz w:val="22"/>
          <w:szCs w:val="22"/>
        </w:rPr>
        <w:t>bmp</w:t>
      </w:r>
      <w:proofErr w:type="spellEnd"/>
      <w:r w:rsidR="000E0310" w:rsidRPr="004B43D1">
        <w:rPr>
          <w:sz w:val="22"/>
          <w:szCs w:val="22"/>
        </w:rPr>
        <w:t>, *.</w:t>
      </w:r>
      <w:proofErr w:type="spellStart"/>
      <w:r w:rsidR="000E0310" w:rsidRPr="004B43D1">
        <w:rPr>
          <w:sz w:val="22"/>
          <w:szCs w:val="22"/>
        </w:rPr>
        <w:t>png</w:t>
      </w:r>
      <w:proofErr w:type="spellEnd"/>
      <w:r w:rsidR="000E0310" w:rsidRPr="004B43D1">
        <w:rPr>
          <w:sz w:val="22"/>
          <w:szCs w:val="22"/>
        </w:rPr>
        <w:t>, *.</w:t>
      </w:r>
      <w:proofErr w:type="spellStart"/>
      <w:r w:rsidR="000E0310" w:rsidRPr="004B43D1">
        <w:rPr>
          <w:sz w:val="22"/>
          <w:szCs w:val="22"/>
        </w:rPr>
        <w:t>tiff</w:t>
      </w:r>
      <w:proofErr w:type="spellEnd"/>
      <w:r w:rsidR="000E0310" w:rsidRPr="004B43D1">
        <w:rPr>
          <w:sz w:val="22"/>
          <w:szCs w:val="22"/>
        </w:rPr>
        <w:t>.  </w:t>
      </w:r>
      <w:r w:rsidR="00943C48" w:rsidRPr="004B43D1">
        <w:rPr>
          <w:sz w:val="22"/>
          <w:szCs w:val="22"/>
        </w:rPr>
        <w:t xml:space="preserve">Все работы должны быть </w:t>
      </w:r>
      <w:r w:rsidR="00943C48" w:rsidRPr="004B43D1">
        <w:rPr>
          <w:b/>
          <w:sz w:val="22"/>
          <w:szCs w:val="22"/>
        </w:rPr>
        <w:t>подписаны (плашка на самом рисунке фамилия и имя участника или название самого файла фамилия и имя участника)</w:t>
      </w:r>
      <w:r w:rsidR="00943C48" w:rsidRPr="004B43D1">
        <w:rPr>
          <w:sz w:val="22"/>
          <w:szCs w:val="22"/>
        </w:rPr>
        <w:t>.</w:t>
      </w:r>
    </w:p>
    <w:p w:rsidR="006B5DB8" w:rsidRPr="004B43D1" w:rsidRDefault="00A56099" w:rsidP="00126FD8">
      <w:pPr>
        <w:spacing w:after="160" w:line="259" w:lineRule="auto"/>
        <w:rPr>
          <w:sz w:val="22"/>
          <w:szCs w:val="22"/>
        </w:rPr>
      </w:pPr>
      <w:r w:rsidRPr="004B43D1">
        <w:rPr>
          <w:sz w:val="22"/>
          <w:szCs w:val="22"/>
        </w:rPr>
        <w:t xml:space="preserve">6. </w:t>
      </w:r>
      <w:r w:rsidR="006B5DB8" w:rsidRPr="004B43D1">
        <w:rPr>
          <w:sz w:val="22"/>
          <w:szCs w:val="22"/>
        </w:rPr>
        <w:t>Условия участия</w:t>
      </w:r>
      <w:r w:rsidR="00126FD8" w:rsidRPr="004B43D1">
        <w:rPr>
          <w:sz w:val="22"/>
          <w:szCs w:val="22"/>
        </w:rPr>
        <w:br/>
      </w:r>
      <w:r w:rsidRPr="004B43D1">
        <w:rPr>
          <w:sz w:val="22"/>
          <w:szCs w:val="22"/>
        </w:rPr>
        <w:t xml:space="preserve">6.1. </w:t>
      </w:r>
      <w:r w:rsidR="00880EED" w:rsidRPr="004B43D1">
        <w:rPr>
          <w:sz w:val="22"/>
          <w:szCs w:val="22"/>
        </w:rPr>
        <w:t>Конкурс</w:t>
      </w:r>
      <w:r w:rsidR="006B5DB8" w:rsidRPr="004B43D1">
        <w:rPr>
          <w:sz w:val="22"/>
          <w:szCs w:val="22"/>
        </w:rPr>
        <w:t xml:space="preserve"> проводится на внебюджетной основе за счет средств организаторов, добровольных пожертвований и регистрационных взносов </w:t>
      </w:r>
      <w:r w:rsidR="00880EED" w:rsidRPr="004B43D1">
        <w:rPr>
          <w:sz w:val="22"/>
          <w:szCs w:val="22"/>
        </w:rPr>
        <w:t>участников</w:t>
      </w:r>
      <w:r w:rsidR="006B5DB8" w:rsidRPr="004B43D1">
        <w:rPr>
          <w:sz w:val="22"/>
          <w:szCs w:val="22"/>
        </w:rPr>
        <w:t xml:space="preserve">.  </w:t>
      </w:r>
      <w:r w:rsidR="00126FD8" w:rsidRPr="004B43D1">
        <w:rPr>
          <w:sz w:val="22"/>
          <w:szCs w:val="22"/>
        </w:rPr>
        <w:br/>
      </w:r>
      <w:r w:rsidR="006B5DB8" w:rsidRPr="004B43D1">
        <w:rPr>
          <w:sz w:val="22"/>
          <w:szCs w:val="22"/>
        </w:rPr>
        <w:t xml:space="preserve">6.2. Регистрационный взнос </w:t>
      </w:r>
      <w:r w:rsidR="000E0310" w:rsidRPr="004B43D1">
        <w:rPr>
          <w:sz w:val="22"/>
          <w:szCs w:val="22"/>
        </w:rPr>
        <w:t>за одну работу</w:t>
      </w:r>
      <w:r w:rsidR="003F0BF4" w:rsidRPr="004B43D1">
        <w:rPr>
          <w:sz w:val="22"/>
          <w:szCs w:val="22"/>
        </w:rPr>
        <w:t xml:space="preserve"> – </w:t>
      </w:r>
      <w:r w:rsidR="000E0310" w:rsidRPr="004B43D1">
        <w:rPr>
          <w:sz w:val="22"/>
          <w:szCs w:val="22"/>
        </w:rPr>
        <w:t>1</w:t>
      </w:r>
      <w:r w:rsidR="00AF14D3" w:rsidRPr="004B43D1">
        <w:rPr>
          <w:sz w:val="22"/>
          <w:szCs w:val="22"/>
        </w:rPr>
        <w:t>2</w:t>
      </w:r>
      <w:r w:rsidR="005A2E78" w:rsidRPr="004B43D1">
        <w:rPr>
          <w:sz w:val="22"/>
          <w:szCs w:val="22"/>
        </w:rPr>
        <w:t xml:space="preserve">0 рублей, из которых </w:t>
      </w:r>
      <w:r w:rsidR="00C61DE3" w:rsidRPr="004B43D1">
        <w:rPr>
          <w:sz w:val="22"/>
          <w:szCs w:val="22"/>
        </w:rPr>
        <w:t>20</w:t>
      </w:r>
      <w:r w:rsidR="005A2E78" w:rsidRPr="004B43D1">
        <w:rPr>
          <w:sz w:val="22"/>
          <w:szCs w:val="22"/>
        </w:rPr>
        <w:t xml:space="preserve"> рублей остаются педагогу на компенсацию расходов</w:t>
      </w:r>
      <w:r w:rsidR="00E33A1C" w:rsidRPr="004B43D1">
        <w:rPr>
          <w:sz w:val="22"/>
          <w:szCs w:val="22"/>
        </w:rPr>
        <w:t xml:space="preserve"> (распечатку дипломов</w:t>
      </w:r>
      <w:r w:rsidR="00943C48" w:rsidRPr="004B43D1">
        <w:rPr>
          <w:sz w:val="22"/>
          <w:szCs w:val="22"/>
        </w:rPr>
        <w:t xml:space="preserve">, благодарственных писем и </w:t>
      </w:r>
      <w:r w:rsidR="00E33A1C" w:rsidRPr="004B43D1">
        <w:rPr>
          <w:sz w:val="22"/>
          <w:szCs w:val="22"/>
        </w:rPr>
        <w:t>сертификатов)</w:t>
      </w:r>
      <w:r w:rsidR="005A2E78" w:rsidRPr="004B43D1">
        <w:rPr>
          <w:sz w:val="22"/>
          <w:szCs w:val="22"/>
        </w:rPr>
        <w:t>.</w:t>
      </w:r>
      <w:r w:rsidR="00126FD8" w:rsidRPr="004B43D1">
        <w:rPr>
          <w:sz w:val="22"/>
          <w:szCs w:val="22"/>
        </w:rPr>
        <w:br/>
      </w:r>
      <w:r w:rsidR="008F4A80" w:rsidRPr="004B43D1">
        <w:rPr>
          <w:sz w:val="22"/>
          <w:szCs w:val="22"/>
        </w:rPr>
        <w:t>6.3. Для детских домов, школ-интернатов</w:t>
      </w:r>
      <w:r w:rsidR="0009082C" w:rsidRPr="004B43D1">
        <w:rPr>
          <w:sz w:val="22"/>
          <w:szCs w:val="22"/>
        </w:rPr>
        <w:t xml:space="preserve"> для инвалидов и сирот</w:t>
      </w:r>
      <w:r w:rsidR="008F4A80" w:rsidRPr="004B43D1">
        <w:rPr>
          <w:sz w:val="22"/>
          <w:szCs w:val="22"/>
        </w:rPr>
        <w:t xml:space="preserve">, </w:t>
      </w:r>
      <w:r w:rsidR="0009082C" w:rsidRPr="004B43D1">
        <w:rPr>
          <w:sz w:val="22"/>
          <w:szCs w:val="22"/>
        </w:rPr>
        <w:t xml:space="preserve">лесных и санаторных </w:t>
      </w:r>
      <w:r w:rsidR="008F4A80" w:rsidRPr="004B43D1">
        <w:rPr>
          <w:sz w:val="22"/>
          <w:szCs w:val="22"/>
        </w:rPr>
        <w:t xml:space="preserve">образовательных учреждений </w:t>
      </w:r>
      <w:r w:rsidR="0009082C" w:rsidRPr="004B43D1">
        <w:rPr>
          <w:sz w:val="22"/>
          <w:szCs w:val="22"/>
        </w:rPr>
        <w:t xml:space="preserve">- </w:t>
      </w:r>
      <w:r w:rsidR="000E0310" w:rsidRPr="004B43D1">
        <w:rPr>
          <w:sz w:val="22"/>
          <w:szCs w:val="22"/>
        </w:rPr>
        <w:t>50 руб.</w:t>
      </w:r>
      <w:r w:rsidR="00126FD8" w:rsidRPr="004B43D1">
        <w:rPr>
          <w:sz w:val="22"/>
          <w:szCs w:val="22"/>
        </w:rPr>
        <w:br/>
      </w:r>
      <w:r w:rsidR="000E0310" w:rsidRPr="004B43D1">
        <w:rPr>
          <w:sz w:val="22"/>
          <w:szCs w:val="22"/>
        </w:rPr>
        <w:t>6.4. В случае групповой заявки:</w:t>
      </w:r>
      <w:r w:rsidR="00126FD8" w:rsidRPr="004B43D1">
        <w:rPr>
          <w:sz w:val="22"/>
          <w:szCs w:val="22"/>
        </w:rPr>
        <w:br/>
      </w:r>
      <w:r w:rsidR="000E0310" w:rsidRPr="004B43D1">
        <w:rPr>
          <w:sz w:val="22"/>
          <w:szCs w:val="22"/>
        </w:rPr>
        <w:t>Оплачивается работа каждого ученика. (Пример: 5 участников =500 руб.)</w:t>
      </w:r>
      <w:r w:rsidR="00126FD8" w:rsidRPr="004B43D1">
        <w:rPr>
          <w:sz w:val="22"/>
          <w:szCs w:val="22"/>
        </w:rPr>
        <w:br/>
      </w:r>
      <w:r w:rsidR="000E0310" w:rsidRPr="004B43D1">
        <w:rPr>
          <w:sz w:val="22"/>
          <w:szCs w:val="22"/>
        </w:rPr>
        <w:t xml:space="preserve">6.5. </w:t>
      </w:r>
      <w:r w:rsidR="00CA3825" w:rsidRPr="004B43D1">
        <w:rPr>
          <w:sz w:val="22"/>
          <w:szCs w:val="22"/>
        </w:rPr>
        <w:t xml:space="preserve">Конкурс проводится по </w:t>
      </w:r>
      <w:r w:rsidR="00BE56BC" w:rsidRPr="004B43D1">
        <w:rPr>
          <w:sz w:val="22"/>
          <w:szCs w:val="22"/>
        </w:rPr>
        <w:t>6</w:t>
      </w:r>
      <w:r w:rsidR="00CA3825" w:rsidRPr="004B43D1">
        <w:rPr>
          <w:sz w:val="22"/>
          <w:szCs w:val="22"/>
        </w:rPr>
        <w:t xml:space="preserve"> номинациям. </w:t>
      </w:r>
      <w:r w:rsidR="000E0310" w:rsidRPr="004B43D1">
        <w:rPr>
          <w:sz w:val="22"/>
          <w:szCs w:val="22"/>
        </w:rPr>
        <w:t xml:space="preserve">Номинации представлены в </w:t>
      </w:r>
      <w:r w:rsidR="00CA3825" w:rsidRPr="004B43D1">
        <w:rPr>
          <w:sz w:val="22"/>
          <w:szCs w:val="22"/>
        </w:rPr>
        <w:t>Таблице</w:t>
      </w:r>
      <w:r w:rsidR="000E0310" w:rsidRPr="004B43D1">
        <w:rPr>
          <w:sz w:val="22"/>
          <w:szCs w:val="22"/>
        </w:rPr>
        <w:t xml:space="preserve"> № </w:t>
      </w:r>
      <w:r w:rsidR="00CA3825" w:rsidRPr="004B43D1">
        <w:rPr>
          <w:sz w:val="22"/>
          <w:szCs w:val="22"/>
        </w:rPr>
        <w:t>1.</w:t>
      </w:r>
      <w:r w:rsidR="00126FD8" w:rsidRPr="004B43D1">
        <w:rPr>
          <w:sz w:val="22"/>
          <w:szCs w:val="22"/>
        </w:rPr>
        <w:br/>
      </w:r>
      <w:r w:rsidR="006B5DB8" w:rsidRPr="004B43D1">
        <w:rPr>
          <w:sz w:val="22"/>
          <w:szCs w:val="22"/>
        </w:rPr>
        <w:t>6.</w:t>
      </w:r>
      <w:r w:rsidR="00943C48" w:rsidRPr="004B43D1">
        <w:rPr>
          <w:sz w:val="22"/>
          <w:szCs w:val="22"/>
        </w:rPr>
        <w:t>6</w:t>
      </w:r>
      <w:r w:rsidR="006B5DB8" w:rsidRPr="004B43D1">
        <w:rPr>
          <w:sz w:val="22"/>
          <w:szCs w:val="22"/>
        </w:rPr>
        <w:t xml:space="preserve">. Для участия в </w:t>
      </w:r>
      <w:r w:rsidR="00880EED" w:rsidRPr="004B43D1">
        <w:rPr>
          <w:sz w:val="22"/>
          <w:szCs w:val="22"/>
        </w:rPr>
        <w:t>конкурсе</w:t>
      </w:r>
      <w:r w:rsidR="006B5DB8" w:rsidRPr="004B43D1">
        <w:rPr>
          <w:sz w:val="22"/>
          <w:szCs w:val="22"/>
        </w:rPr>
        <w:t xml:space="preserve"> необходимо заполнить Регистрационную заявку (</w:t>
      </w:r>
      <w:r w:rsidR="006B5DB8" w:rsidRPr="004B43D1">
        <w:rPr>
          <w:sz w:val="22"/>
          <w:szCs w:val="22"/>
          <w:u w:val="single"/>
        </w:rPr>
        <w:t>Приложение № 1</w:t>
      </w:r>
      <w:r w:rsidR="006B5DB8" w:rsidRPr="004B43D1">
        <w:rPr>
          <w:sz w:val="22"/>
          <w:szCs w:val="22"/>
        </w:rPr>
        <w:t>) и направить ее в адрес Оргкомитета.</w:t>
      </w:r>
    </w:p>
    <w:p w:rsidR="000E0310" w:rsidRPr="004B43D1" w:rsidRDefault="006B5DB8" w:rsidP="000E0310">
      <w:pPr>
        <w:rPr>
          <w:sz w:val="22"/>
          <w:szCs w:val="22"/>
        </w:rPr>
      </w:pPr>
      <w:r w:rsidRPr="004B43D1">
        <w:rPr>
          <w:sz w:val="22"/>
          <w:szCs w:val="22"/>
        </w:rPr>
        <w:lastRenderedPageBreak/>
        <w:t xml:space="preserve">7. </w:t>
      </w:r>
      <w:r w:rsidR="000E0310" w:rsidRPr="004B43D1">
        <w:rPr>
          <w:bCs/>
          <w:sz w:val="22"/>
          <w:szCs w:val="22"/>
        </w:rPr>
        <w:t>Критерии оценки предоставленных работ:</w:t>
      </w:r>
    </w:p>
    <w:p w:rsidR="000E0310" w:rsidRPr="004B43D1" w:rsidRDefault="000E0310" w:rsidP="000E0310">
      <w:pPr>
        <w:rPr>
          <w:sz w:val="22"/>
          <w:szCs w:val="22"/>
        </w:rPr>
      </w:pPr>
      <w:r w:rsidRPr="004B43D1">
        <w:rPr>
          <w:sz w:val="22"/>
          <w:szCs w:val="22"/>
        </w:rPr>
        <w:t>- соответствие заданной тематике;</w:t>
      </w:r>
    </w:p>
    <w:p w:rsidR="000E0310" w:rsidRPr="004B43D1" w:rsidRDefault="000E0310" w:rsidP="000E0310">
      <w:pPr>
        <w:rPr>
          <w:sz w:val="22"/>
          <w:szCs w:val="22"/>
        </w:rPr>
      </w:pPr>
      <w:r w:rsidRPr="004B43D1">
        <w:rPr>
          <w:sz w:val="22"/>
          <w:szCs w:val="22"/>
        </w:rPr>
        <w:t>- качество рисунка, уровень владения техникой исполнения;</w:t>
      </w:r>
    </w:p>
    <w:p w:rsidR="000E0310" w:rsidRPr="004B43D1" w:rsidRDefault="000E0310" w:rsidP="000E0310">
      <w:pPr>
        <w:rPr>
          <w:sz w:val="22"/>
          <w:szCs w:val="22"/>
        </w:rPr>
      </w:pPr>
      <w:r w:rsidRPr="004B43D1">
        <w:rPr>
          <w:sz w:val="22"/>
          <w:szCs w:val="22"/>
        </w:rPr>
        <w:t>- интересное творческое решение;          </w:t>
      </w:r>
    </w:p>
    <w:p w:rsidR="000E0310" w:rsidRPr="004B43D1" w:rsidRDefault="000E0310" w:rsidP="000E0310">
      <w:pPr>
        <w:rPr>
          <w:sz w:val="22"/>
          <w:szCs w:val="22"/>
        </w:rPr>
      </w:pPr>
      <w:r w:rsidRPr="004B43D1">
        <w:rPr>
          <w:sz w:val="22"/>
          <w:szCs w:val="22"/>
        </w:rPr>
        <w:t>- неординарность, яркость и выразительность исполнения рисунка;</w:t>
      </w:r>
    </w:p>
    <w:p w:rsidR="000E0310" w:rsidRPr="004B43D1" w:rsidRDefault="000E0310" w:rsidP="000E0310">
      <w:pPr>
        <w:rPr>
          <w:sz w:val="22"/>
          <w:szCs w:val="22"/>
        </w:rPr>
      </w:pPr>
      <w:r w:rsidRPr="004B43D1">
        <w:rPr>
          <w:sz w:val="22"/>
          <w:szCs w:val="22"/>
        </w:rPr>
        <w:t>- эстетическое оформление работы;</w:t>
      </w:r>
    </w:p>
    <w:p w:rsidR="000E0310" w:rsidRPr="004B43D1" w:rsidRDefault="000E0310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- соответствие возрасту.</w:t>
      </w:r>
    </w:p>
    <w:p w:rsidR="003873C0" w:rsidRPr="004B43D1" w:rsidRDefault="003873C0" w:rsidP="00E20DFC">
      <w:pPr>
        <w:rPr>
          <w:sz w:val="22"/>
          <w:szCs w:val="22"/>
        </w:rPr>
      </w:pPr>
    </w:p>
    <w:p w:rsidR="006B5DB8" w:rsidRPr="004B43D1" w:rsidRDefault="00943C4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8</w:t>
      </w:r>
      <w:r w:rsidR="000E0310" w:rsidRPr="004B43D1">
        <w:rPr>
          <w:sz w:val="22"/>
          <w:szCs w:val="22"/>
        </w:rPr>
        <w:t xml:space="preserve">. </w:t>
      </w:r>
      <w:r w:rsidR="006B5DB8" w:rsidRPr="004B43D1">
        <w:rPr>
          <w:sz w:val="22"/>
          <w:szCs w:val="22"/>
        </w:rPr>
        <w:t>Награждение</w:t>
      </w:r>
    </w:p>
    <w:p w:rsidR="00126FD8" w:rsidRPr="004B43D1" w:rsidRDefault="00126FD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 xml:space="preserve">Работы рассматриваются в течение </w:t>
      </w:r>
      <w:r w:rsidR="00BE56BC" w:rsidRPr="004B43D1">
        <w:rPr>
          <w:sz w:val="22"/>
          <w:szCs w:val="22"/>
        </w:rPr>
        <w:t>5</w:t>
      </w:r>
      <w:r w:rsidRPr="004B43D1">
        <w:rPr>
          <w:sz w:val="22"/>
          <w:szCs w:val="22"/>
        </w:rPr>
        <w:t xml:space="preserve"> рабочих дней, со дня оправки всех необходимых документов. Обязательно должны быть отправлены – регистрационная заявка, работы участников, далее фото или скан квитанции (чека) об оплате оргвзноса. В течение </w:t>
      </w:r>
      <w:r w:rsidR="00BE56BC" w:rsidRPr="004B43D1">
        <w:rPr>
          <w:sz w:val="22"/>
          <w:szCs w:val="22"/>
        </w:rPr>
        <w:t>5</w:t>
      </w:r>
      <w:r w:rsidRPr="004B43D1">
        <w:rPr>
          <w:sz w:val="22"/>
          <w:szCs w:val="22"/>
        </w:rPr>
        <w:t xml:space="preserve"> рабочих дней, со дня оплаты будут высылаться результаты.</w:t>
      </w:r>
    </w:p>
    <w:p w:rsidR="00BE56BC" w:rsidRPr="004B43D1" w:rsidRDefault="00BE56BC" w:rsidP="00E20DFC">
      <w:pPr>
        <w:rPr>
          <w:sz w:val="22"/>
          <w:szCs w:val="22"/>
        </w:rPr>
      </w:pPr>
    </w:p>
    <w:p w:rsidR="006B5DB8" w:rsidRPr="004B43D1" w:rsidRDefault="00943C4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8</w:t>
      </w:r>
      <w:r w:rsidR="006B5DB8" w:rsidRPr="004B43D1">
        <w:rPr>
          <w:sz w:val="22"/>
          <w:szCs w:val="22"/>
        </w:rPr>
        <w:t>.</w:t>
      </w:r>
      <w:r w:rsidR="00A929DF" w:rsidRPr="004B43D1">
        <w:rPr>
          <w:sz w:val="22"/>
          <w:szCs w:val="22"/>
        </w:rPr>
        <w:t>1</w:t>
      </w:r>
      <w:r w:rsidR="006B5DB8" w:rsidRPr="004B43D1">
        <w:rPr>
          <w:sz w:val="22"/>
          <w:szCs w:val="22"/>
        </w:rPr>
        <w:t xml:space="preserve">. </w:t>
      </w:r>
      <w:r w:rsidR="005F4D43" w:rsidRPr="004B43D1">
        <w:rPr>
          <w:rStyle w:val="a8"/>
          <w:sz w:val="22"/>
          <w:szCs w:val="22"/>
          <w:shd w:val="clear" w:color="auto" w:fill="FFFFFF"/>
        </w:rPr>
        <w:t>Диплом Победителя</w:t>
      </w:r>
      <w:r w:rsidR="005F4D43" w:rsidRPr="004B43D1">
        <w:rPr>
          <w:sz w:val="22"/>
          <w:szCs w:val="22"/>
          <w:shd w:val="clear" w:color="auto" w:fill="FFFFFF"/>
        </w:rPr>
        <w:t> конкурса получают участники, занявшие 1, 2, 3 призовые места в каждой возрастной группе.</w:t>
      </w:r>
    </w:p>
    <w:p w:rsidR="005F4D43" w:rsidRPr="004B43D1" w:rsidRDefault="00943C4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8</w:t>
      </w:r>
      <w:r w:rsidR="005F4D43" w:rsidRPr="004B43D1">
        <w:rPr>
          <w:sz w:val="22"/>
          <w:szCs w:val="22"/>
        </w:rPr>
        <w:t xml:space="preserve">.2. </w:t>
      </w:r>
      <w:r w:rsidR="005F4D43" w:rsidRPr="004B43D1">
        <w:rPr>
          <w:rStyle w:val="a8"/>
          <w:sz w:val="22"/>
          <w:szCs w:val="22"/>
          <w:shd w:val="clear" w:color="auto" w:fill="FFFFFF"/>
        </w:rPr>
        <w:t>Диплом Лауреата</w:t>
      </w:r>
      <w:r w:rsidR="005F4D43" w:rsidRPr="004B43D1">
        <w:rPr>
          <w:sz w:val="22"/>
          <w:szCs w:val="22"/>
          <w:shd w:val="clear" w:color="auto" w:fill="FFFFFF"/>
        </w:rPr>
        <w:t> получают конкурсанты, отличившиеся высоким уровнем выполнения конкурсной работы, но не вошедшие в число победителей. </w:t>
      </w:r>
    </w:p>
    <w:p w:rsidR="006B5DB8" w:rsidRPr="004B43D1" w:rsidRDefault="00943C4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8</w:t>
      </w:r>
      <w:r w:rsidR="006B5DB8" w:rsidRPr="004B43D1">
        <w:rPr>
          <w:sz w:val="22"/>
          <w:szCs w:val="22"/>
        </w:rPr>
        <w:t>.</w:t>
      </w:r>
      <w:r w:rsidR="00A929DF" w:rsidRPr="004B43D1">
        <w:rPr>
          <w:sz w:val="22"/>
          <w:szCs w:val="22"/>
        </w:rPr>
        <w:t>3</w:t>
      </w:r>
      <w:r w:rsidR="006B5DB8" w:rsidRPr="004B43D1">
        <w:rPr>
          <w:sz w:val="22"/>
          <w:szCs w:val="22"/>
        </w:rPr>
        <w:t xml:space="preserve">. </w:t>
      </w:r>
      <w:r w:rsidR="005F4D43" w:rsidRPr="004B43D1">
        <w:rPr>
          <w:rStyle w:val="a8"/>
          <w:sz w:val="22"/>
          <w:szCs w:val="22"/>
          <w:shd w:val="clear" w:color="auto" w:fill="FFFFFF"/>
        </w:rPr>
        <w:t>Сертификатами Участника</w:t>
      </w:r>
      <w:r w:rsidR="005F4D43" w:rsidRPr="004B43D1">
        <w:rPr>
          <w:sz w:val="22"/>
          <w:szCs w:val="22"/>
          <w:shd w:val="clear" w:color="auto" w:fill="FFFFFF"/>
        </w:rPr>
        <w:t> </w:t>
      </w:r>
      <w:r w:rsidR="005F4D43" w:rsidRPr="004B43D1">
        <w:rPr>
          <w:sz w:val="22"/>
          <w:szCs w:val="22"/>
        </w:rPr>
        <w:t xml:space="preserve">«За достижение высоких результатов» </w:t>
      </w:r>
      <w:r w:rsidR="005F4D43" w:rsidRPr="004B43D1">
        <w:rPr>
          <w:sz w:val="22"/>
          <w:szCs w:val="22"/>
          <w:shd w:val="clear" w:color="auto" w:fill="FFFFFF"/>
        </w:rPr>
        <w:t xml:space="preserve">от </w:t>
      </w:r>
      <w:r w:rsidRPr="004B43D1">
        <w:rPr>
          <w:sz w:val="22"/>
          <w:szCs w:val="22"/>
        </w:rPr>
        <w:t xml:space="preserve">Оргкомитета </w:t>
      </w:r>
      <w:r w:rsidR="005F4D43" w:rsidRPr="004B43D1">
        <w:rPr>
          <w:sz w:val="22"/>
          <w:szCs w:val="22"/>
        </w:rPr>
        <w:t>награждаются в</w:t>
      </w:r>
      <w:r w:rsidR="006B5DB8" w:rsidRPr="004B43D1">
        <w:rPr>
          <w:sz w:val="22"/>
          <w:szCs w:val="22"/>
        </w:rPr>
        <w:t xml:space="preserve">се </w:t>
      </w:r>
      <w:r w:rsidR="000E0310" w:rsidRPr="004B43D1">
        <w:rPr>
          <w:sz w:val="22"/>
          <w:szCs w:val="22"/>
        </w:rPr>
        <w:t>остальные</w:t>
      </w:r>
      <w:r w:rsidR="006B5DB8" w:rsidRPr="004B43D1">
        <w:rPr>
          <w:sz w:val="22"/>
          <w:szCs w:val="22"/>
        </w:rPr>
        <w:t xml:space="preserve"> </w:t>
      </w:r>
      <w:r w:rsidR="000E0310" w:rsidRPr="004B43D1">
        <w:rPr>
          <w:sz w:val="22"/>
          <w:szCs w:val="22"/>
        </w:rPr>
        <w:t>участники</w:t>
      </w:r>
      <w:r w:rsidR="006B5DB8" w:rsidRPr="004B43D1">
        <w:rPr>
          <w:sz w:val="22"/>
          <w:szCs w:val="22"/>
        </w:rPr>
        <w:t xml:space="preserve"> в</w:t>
      </w:r>
      <w:r w:rsidR="0043232F" w:rsidRPr="004B43D1">
        <w:rPr>
          <w:sz w:val="22"/>
          <w:szCs w:val="22"/>
        </w:rPr>
        <w:t>о</w:t>
      </w:r>
      <w:r w:rsidR="006B5DB8" w:rsidRPr="004B43D1">
        <w:rPr>
          <w:sz w:val="22"/>
          <w:szCs w:val="22"/>
        </w:rPr>
        <w:t xml:space="preserve"> </w:t>
      </w:r>
      <w:r w:rsidR="0043232F" w:rsidRPr="004B43D1">
        <w:rPr>
          <w:sz w:val="22"/>
          <w:szCs w:val="22"/>
        </w:rPr>
        <w:t xml:space="preserve">всех </w:t>
      </w:r>
      <w:r w:rsidR="006B5DB8" w:rsidRPr="004B43D1">
        <w:rPr>
          <w:sz w:val="22"/>
          <w:szCs w:val="22"/>
        </w:rPr>
        <w:t>возрастн</w:t>
      </w:r>
      <w:r w:rsidR="0043232F" w:rsidRPr="004B43D1">
        <w:rPr>
          <w:sz w:val="22"/>
          <w:szCs w:val="22"/>
        </w:rPr>
        <w:t>ых</w:t>
      </w:r>
      <w:r w:rsidR="006B5DB8" w:rsidRPr="004B43D1">
        <w:rPr>
          <w:sz w:val="22"/>
          <w:szCs w:val="22"/>
        </w:rPr>
        <w:t xml:space="preserve"> групп</w:t>
      </w:r>
      <w:r w:rsidR="0043232F" w:rsidRPr="004B43D1">
        <w:rPr>
          <w:sz w:val="22"/>
          <w:szCs w:val="22"/>
        </w:rPr>
        <w:t>ах</w:t>
      </w:r>
      <w:r w:rsidR="005F4D43" w:rsidRPr="004B43D1">
        <w:rPr>
          <w:sz w:val="22"/>
          <w:szCs w:val="22"/>
        </w:rPr>
        <w:t>.</w:t>
      </w:r>
      <w:r w:rsidR="0043232F" w:rsidRPr="004B43D1">
        <w:rPr>
          <w:sz w:val="22"/>
          <w:szCs w:val="22"/>
        </w:rPr>
        <w:t xml:space="preserve"> </w:t>
      </w:r>
    </w:p>
    <w:p w:rsidR="00A35368" w:rsidRPr="004B43D1" w:rsidRDefault="00943C4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8</w:t>
      </w:r>
      <w:r w:rsidR="006B5DB8" w:rsidRPr="004B43D1">
        <w:rPr>
          <w:sz w:val="22"/>
          <w:szCs w:val="22"/>
        </w:rPr>
        <w:t>.</w:t>
      </w:r>
      <w:r w:rsidR="00A929DF" w:rsidRPr="004B43D1">
        <w:rPr>
          <w:sz w:val="22"/>
          <w:szCs w:val="22"/>
        </w:rPr>
        <w:t>4</w:t>
      </w:r>
      <w:r w:rsidR="006B5DB8" w:rsidRPr="004B43D1">
        <w:rPr>
          <w:sz w:val="22"/>
          <w:szCs w:val="22"/>
        </w:rPr>
        <w:t xml:space="preserve">. </w:t>
      </w:r>
      <w:r w:rsidR="000E0310" w:rsidRPr="004B43D1">
        <w:rPr>
          <w:sz w:val="22"/>
          <w:szCs w:val="22"/>
        </w:rPr>
        <w:t xml:space="preserve">Всем учителям, задействованным в подготовке и проведении конкурса, будут выданы </w:t>
      </w:r>
      <w:r w:rsidR="00126FD8" w:rsidRPr="004B43D1">
        <w:rPr>
          <w:sz w:val="22"/>
          <w:szCs w:val="22"/>
        </w:rPr>
        <w:t>Дипломы «за подготовку участников»</w:t>
      </w:r>
      <w:r w:rsidR="000E0310" w:rsidRPr="004B43D1">
        <w:rPr>
          <w:sz w:val="22"/>
          <w:szCs w:val="22"/>
        </w:rPr>
        <w:t>.</w:t>
      </w:r>
      <w:r w:rsidR="00BE56BC" w:rsidRPr="004B43D1">
        <w:rPr>
          <w:sz w:val="22"/>
          <w:szCs w:val="22"/>
        </w:rPr>
        <w:t xml:space="preserve"> Самые активные педагоги-организаторы будут поощрены денежными призами.</w:t>
      </w:r>
    </w:p>
    <w:p w:rsidR="005F4D43" w:rsidRPr="004B43D1" w:rsidRDefault="00943C4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8</w:t>
      </w:r>
      <w:r w:rsidR="00A35368" w:rsidRPr="004B43D1">
        <w:rPr>
          <w:sz w:val="22"/>
          <w:szCs w:val="22"/>
        </w:rPr>
        <w:t>.</w:t>
      </w:r>
      <w:r w:rsidR="00A929DF" w:rsidRPr="004B43D1">
        <w:rPr>
          <w:sz w:val="22"/>
          <w:szCs w:val="22"/>
        </w:rPr>
        <w:t>5</w:t>
      </w:r>
      <w:r w:rsidR="00A35368" w:rsidRPr="004B43D1">
        <w:rPr>
          <w:sz w:val="22"/>
          <w:szCs w:val="22"/>
        </w:rPr>
        <w:t xml:space="preserve">. </w:t>
      </w:r>
      <w:r w:rsidR="001E7D1E" w:rsidRPr="004B43D1">
        <w:rPr>
          <w:sz w:val="22"/>
          <w:szCs w:val="22"/>
        </w:rPr>
        <w:t xml:space="preserve">Всем </w:t>
      </w:r>
      <w:r w:rsidR="005F4D43" w:rsidRPr="004B43D1">
        <w:rPr>
          <w:sz w:val="22"/>
          <w:szCs w:val="22"/>
        </w:rPr>
        <w:t>директорам школ</w:t>
      </w:r>
      <w:r w:rsidR="001E7D1E" w:rsidRPr="004B43D1">
        <w:rPr>
          <w:sz w:val="22"/>
          <w:szCs w:val="22"/>
        </w:rPr>
        <w:t>, представившим к участию более 1</w:t>
      </w:r>
      <w:r w:rsidR="005A0BED" w:rsidRPr="004B43D1">
        <w:rPr>
          <w:sz w:val="22"/>
          <w:szCs w:val="22"/>
        </w:rPr>
        <w:t>0</w:t>
      </w:r>
      <w:r w:rsidR="001E7D1E" w:rsidRPr="004B43D1">
        <w:rPr>
          <w:sz w:val="22"/>
          <w:szCs w:val="22"/>
        </w:rPr>
        <w:t>-ти человек, будут высланы Благодарственные письма.</w:t>
      </w:r>
      <w:r w:rsidR="00106D56" w:rsidRPr="004B43D1">
        <w:rPr>
          <w:sz w:val="22"/>
          <w:szCs w:val="22"/>
        </w:rPr>
        <w:t xml:space="preserve"> </w:t>
      </w:r>
    </w:p>
    <w:p w:rsidR="00A35368" w:rsidRPr="004B43D1" w:rsidRDefault="001E7BE5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Дипломы, с</w:t>
      </w:r>
      <w:r w:rsidR="00106D56" w:rsidRPr="004B43D1">
        <w:rPr>
          <w:sz w:val="22"/>
          <w:szCs w:val="22"/>
        </w:rPr>
        <w:t xml:space="preserve">ертификаты </w:t>
      </w:r>
      <w:r w:rsidRPr="004B43D1">
        <w:rPr>
          <w:sz w:val="22"/>
          <w:szCs w:val="22"/>
        </w:rPr>
        <w:t xml:space="preserve">и благодарственные письма </w:t>
      </w:r>
      <w:r w:rsidR="00106D56" w:rsidRPr="004B43D1">
        <w:rPr>
          <w:sz w:val="22"/>
          <w:szCs w:val="22"/>
        </w:rPr>
        <w:t xml:space="preserve">отправляются в электронном виде по </w:t>
      </w:r>
      <w:r w:rsidR="00106D56" w:rsidRPr="004B43D1">
        <w:rPr>
          <w:sz w:val="22"/>
          <w:szCs w:val="22"/>
          <w:lang w:val="en-US"/>
        </w:rPr>
        <w:t>e</w:t>
      </w:r>
      <w:r w:rsidR="00106D56" w:rsidRPr="004B43D1">
        <w:rPr>
          <w:sz w:val="22"/>
          <w:szCs w:val="22"/>
        </w:rPr>
        <w:t>-</w:t>
      </w:r>
      <w:r w:rsidR="00106D56" w:rsidRPr="004B43D1">
        <w:rPr>
          <w:sz w:val="22"/>
          <w:szCs w:val="22"/>
          <w:lang w:val="en-US"/>
        </w:rPr>
        <w:t>mail</w:t>
      </w:r>
      <w:r w:rsidR="00106D56" w:rsidRPr="004B43D1">
        <w:rPr>
          <w:sz w:val="22"/>
          <w:szCs w:val="22"/>
        </w:rPr>
        <w:t xml:space="preserve">, </w:t>
      </w:r>
      <w:proofErr w:type="gramStart"/>
      <w:r w:rsidR="00106D56" w:rsidRPr="004B43D1">
        <w:rPr>
          <w:sz w:val="22"/>
          <w:szCs w:val="22"/>
        </w:rPr>
        <w:t>указанному</w:t>
      </w:r>
      <w:proofErr w:type="gramEnd"/>
      <w:r w:rsidR="00106D56" w:rsidRPr="004B43D1">
        <w:rPr>
          <w:sz w:val="22"/>
          <w:szCs w:val="22"/>
        </w:rPr>
        <w:t xml:space="preserve"> в </w:t>
      </w:r>
      <w:r w:rsidRPr="004B43D1">
        <w:rPr>
          <w:sz w:val="22"/>
          <w:szCs w:val="22"/>
        </w:rPr>
        <w:t>заявк</w:t>
      </w:r>
      <w:r w:rsidR="00126FD8" w:rsidRPr="004B43D1">
        <w:rPr>
          <w:sz w:val="22"/>
          <w:szCs w:val="22"/>
        </w:rPr>
        <w:t>е.</w:t>
      </w:r>
    </w:p>
    <w:p w:rsidR="00A35368" w:rsidRPr="004B43D1" w:rsidRDefault="00A35368" w:rsidP="00E20DFC">
      <w:pPr>
        <w:rPr>
          <w:sz w:val="22"/>
          <w:szCs w:val="22"/>
        </w:rPr>
      </w:pPr>
    </w:p>
    <w:p w:rsidR="00A35368" w:rsidRPr="004B43D1" w:rsidRDefault="00943C48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>9</w:t>
      </w:r>
      <w:r w:rsidR="00A35368" w:rsidRPr="004B43D1">
        <w:rPr>
          <w:sz w:val="22"/>
          <w:szCs w:val="22"/>
        </w:rPr>
        <w:t>. Координаты Оргкомитета</w:t>
      </w:r>
    </w:p>
    <w:p w:rsidR="007E5B54" w:rsidRPr="004B43D1" w:rsidRDefault="00943C48" w:rsidP="007E5B54">
      <w:pPr>
        <w:rPr>
          <w:sz w:val="22"/>
          <w:szCs w:val="22"/>
        </w:rPr>
      </w:pPr>
      <w:r w:rsidRPr="004B43D1">
        <w:rPr>
          <w:sz w:val="22"/>
          <w:szCs w:val="22"/>
        </w:rPr>
        <w:t>9</w:t>
      </w:r>
      <w:r w:rsidR="007E5B54" w:rsidRPr="004B43D1">
        <w:rPr>
          <w:sz w:val="22"/>
          <w:szCs w:val="22"/>
        </w:rPr>
        <w:t xml:space="preserve">.1. </w:t>
      </w:r>
      <w:r w:rsidR="00A10221" w:rsidRPr="004B43D1">
        <w:rPr>
          <w:sz w:val="22"/>
          <w:szCs w:val="22"/>
        </w:rPr>
        <w:t xml:space="preserve">Конкурс проводит </w:t>
      </w:r>
      <w:r w:rsidR="001745FC" w:rsidRPr="004B43D1">
        <w:rPr>
          <w:sz w:val="22"/>
          <w:szCs w:val="22"/>
        </w:rPr>
        <w:t xml:space="preserve">ООО «МАО «Смарт». </w:t>
      </w:r>
    </w:p>
    <w:p w:rsidR="007E5B54" w:rsidRPr="004B43D1" w:rsidRDefault="00901347" w:rsidP="00E20DFC">
      <w:pPr>
        <w:rPr>
          <w:sz w:val="22"/>
          <w:szCs w:val="22"/>
        </w:rPr>
      </w:pPr>
      <w:r w:rsidRPr="004B43D1">
        <w:rPr>
          <w:sz w:val="22"/>
          <w:szCs w:val="22"/>
        </w:rPr>
        <w:t xml:space="preserve">       </w:t>
      </w:r>
      <w:r w:rsidR="0009082C" w:rsidRPr="004B43D1">
        <w:rPr>
          <w:sz w:val="22"/>
          <w:szCs w:val="22"/>
        </w:rPr>
        <w:t xml:space="preserve">Контактные телефоны: </w:t>
      </w:r>
      <w:r w:rsidR="007E5B54" w:rsidRPr="004B43D1">
        <w:rPr>
          <w:sz w:val="22"/>
          <w:szCs w:val="22"/>
        </w:rPr>
        <w:t xml:space="preserve"> </w:t>
      </w:r>
      <w:r w:rsidR="0009082C" w:rsidRPr="004B43D1">
        <w:rPr>
          <w:sz w:val="22"/>
          <w:szCs w:val="22"/>
        </w:rPr>
        <w:t xml:space="preserve"> 8 (926)  886-83-19</w:t>
      </w:r>
      <w:r w:rsidR="007E5B54" w:rsidRPr="004B43D1">
        <w:rPr>
          <w:sz w:val="22"/>
          <w:szCs w:val="22"/>
        </w:rPr>
        <w:t xml:space="preserve"> </w:t>
      </w:r>
      <w:r w:rsidR="005A2E78" w:rsidRPr="004B43D1">
        <w:rPr>
          <w:sz w:val="22"/>
          <w:szCs w:val="22"/>
        </w:rPr>
        <w:t xml:space="preserve">– Наталья </w:t>
      </w:r>
    </w:p>
    <w:p w:rsidR="00CA3825" w:rsidRPr="004B43D1" w:rsidRDefault="00901347" w:rsidP="00CA3825">
      <w:pPr>
        <w:rPr>
          <w:sz w:val="22"/>
          <w:szCs w:val="22"/>
        </w:rPr>
      </w:pPr>
      <w:r w:rsidRPr="004B43D1">
        <w:rPr>
          <w:sz w:val="22"/>
          <w:szCs w:val="22"/>
        </w:rPr>
        <w:t xml:space="preserve">       </w:t>
      </w:r>
      <w:r w:rsidR="00787C66" w:rsidRPr="004B43D1">
        <w:rPr>
          <w:sz w:val="22"/>
          <w:szCs w:val="22"/>
        </w:rPr>
        <w:t>Э</w:t>
      </w:r>
      <w:r w:rsidR="007E5B54" w:rsidRPr="004B43D1">
        <w:rPr>
          <w:sz w:val="22"/>
          <w:szCs w:val="22"/>
        </w:rPr>
        <w:t>лектронный адрес:</w:t>
      </w:r>
      <w:r w:rsidR="001D2F80" w:rsidRPr="004B43D1">
        <w:rPr>
          <w:sz w:val="22"/>
          <w:szCs w:val="22"/>
        </w:rPr>
        <w:t xml:space="preserve">  </w:t>
      </w:r>
      <w:hyperlink r:id="rId6" w:history="1">
        <w:r w:rsidR="00804E99" w:rsidRPr="004B43D1">
          <w:rPr>
            <w:rStyle w:val="a3"/>
            <w:color w:val="auto"/>
            <w:sz w:val="22"/>
            <w:szCs w:val="22"/>
            <w:lang w:val="en-US"/>
          </w:rPr>
          <w:t>orgkomitet</w:t>
        </w:r>
        <w:r w:rsidR="00804E99" w:rsidRPr="004B43D1">
          <w:rPr>
            <w:rStyle w:val="a3"/>
            <w:color w:val="auto"/>
            <w:sz w:val="22"/>
            <w:szCs w:val="22"/>
          </w:rPr>
          <w:t>-740@</w:t>
        </w:r>
        <w:r w:rsidR="00804E99" w:rsidRPr="004B43D1">
          <w:rPr>
            <w:rStyle w:val="a3"/>
            <w:color w:val="auto"/>
            <w:sz w:val="22"/>
            <w:szCs w:val="22"/>
            <w:lang w:val="en-US"/>
          </w:rPr>
          <w:t>yandex</w:t>
        </w:r>
        <w:r w:rsidR="00804E99" w:rsidRPr="004B43D1">
          <w:rPr>
            <w:rStyle w:val="a3"/>
            <w:color w:val="auto"/>
            <w:sz w:val="22"/>
            <w:szCs w:val="22"/>
          </w:rPr>
          <w:t>.</w:t>
        </w:r>
        <w:proofErr w:type="spellStart"/>
        <w:r w:rsidR="00804E99" w:rsidRPr="004B43D1">
          <w:rPr>
            <w:rStyle w:val="a3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04E99" w:rsidRPr="004B43D1">
        <w:rPr>
          <w:sz w:val="22"/>
          <w:szCs w:val="22"/>
        </w:rPr>
        <w:t xml:space="preserve">    </w:t>
      </w:r>
      <w:r w:rsidR="00CA3825" w:rsidRPr="004B43D1">
        <w:rPr>
          <w:sz w:val="22"/>
          <w:szCs w:val="22"/>
        </w:rPr>
        <w:t xml:space="preserve"> </w:t>
      </w:r>
    </w:p>
    <w:p w:rsidR="005A5988" w:rsidRPr="004B43D1" w:rsidRDefault="005A5988" w:rsidP="00CA3825">
      <w:pPr>
        <w:jc w:val="right"/>
        <w:rPr>
          <w:u w:val="single"/>
        </w:rPr>
      </w:pPr>
      <w:r w:rsidRPr="004B43D1">
        <w:rPr>
          <w:u w:val="single"/>
        </w:rPr>
        <w:t>Таблица № 1</w:t>
      </w:r>
    </w:p>
    <w:p w:rsidR="005A5988" w:rsidRPr="004B43D1" w:rsidRDefault="005A5988" w:rsidP="005A5988">
      <w:pPr>
        <w:jc w:val="right"/>
        <w:rPr>
          <w:sz w:val="16"/>
          <w:szCs w:val="16"/>
          <w:u w:val="single"/>
        </w:rPr>
      </w:pPr>
    </w:p>
    <w:p w:rsidR="00AE74EF" w:rsidRPr="004B43D1" w:rsidRDefault="00CA3825" w:rsidP="00CA3825">
      <w:pPr>
        <w:jc w:val="center"/>
        <w:rPr>
          <w:sz w:val="36"/>
          <w:szCs w:val="36"/>
        </w:rPr>
      </w:pPr>
      <w:r w:rsidRPr="004B43D1">
        <w:rPr>
          <w:sz w:val="36"/>
          <w:szCs w:val="36"/>
        </w:rPr>
        <w:t>Номинации конкурса:</w:t>
      </w:r>
    </w:p>
    <w:tbl>
      <w:tblPr>
        <w:tblW w:w="0" w:type="auto"/>
        <w:jc w:val="center"/>
        <w:tblInd w:w="-6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7582"/>
      </w:tblGrid>
      <w:tr w:rsidR="00BE56BC" w:rsidRPr="004B43D1" w:rsidTr="009A2838">
        <w:trPr>
          <w:trHeight w:val="552"/>
          <w:jc w:val="center"/>
        </w:trPr>
        <w:tc>
          <w:tcPr>
            <w:tcW w:w="3667" w:type="dxa"/>
            <w:vMerge w:val="restart"/>
            <w:shd w:val="clear" w:color="auto" w:fill="CCCCCC"/>
          </w:tcPr>
          <w:p w:rsidR="00BE56BC" w:rsidRPr="004B43D1" w:rsidRDefault="00BE56BC" w:rsidP="003D7962">
            <w:pPr>
              <w:jc w:val="center"/>
              <w:rPr>
                <w:sz w:val="12"/>
                <w:szCs w:val="12"/>
              </w:rPr>
            </w:pPr>
          </w:p>
          <w:p w:rsidR="00BE56BC" w:rsidRPr="004B43D1" w:rsidRDefault="00BE56BC" w:rsidP="003D7962">
            <w:pPr>
              <w:jc w:val="center"/>
            </w:pPr>
          </w:p>
          <w:p w:rsidR="00BE56BC" w:rsidRPr="004B43D1" w:rsidRDefault="00BE56BC" w:rsidP="003D7962">
            <w:pPr>
              <w:jc w:val="center"/>
            </w:pPr>
          </w:p>
          <w:p w:rsidR="00BE56BC" w:rsidRPr="004B43D1" w:rsidRDefault="00BE56BC" w:rsidP="003D7962">
            <w:pPr>
              <w:jc w:val="center"/>
            </w:pPr>
          </w:p>
          <w:p w:rsidR="00BE56BC" w:rsidRPr="004B43D1" w:rsidRDefault="00BE56BC" w:rsidP="003D7962">
            <w:pPr>
              <w:jc w:val="center"/>
            </w:pPr>
          </w:p>
          <w:p w:rsidR="00BE56BC" w:rsidRPr="004B43D1" w:rsidRDefault="00BE56BC" w:rsidP="003D7962">
            <w:pPr>
              <w:jc w:val="center"/>
              <w:rPr>
                <w:sz w:val="12"/>
                <w:szCs w:val="12"/>
              </w:rPr>
            </w:pPr>
            <w:r w:rsidRPr="004B43D1">
              <w:t>Номинация «Рисунок»</w:t>
            </w:r>
          </w:p>
        </w:tc>
        <w:tc>
          <w:tcPr>
            <w:tcW w:w="7582" w:type="dxa"/>
          </w:tcPr>
          <w:p w:rsidR="00BE56BC" w:rsidRPr="004B43D1" w:rsidRDefault="00BE56BC" w:rsidP="003D7962">
            <w:r w:rsidRPr="004B43D1">
              <w:t>Тема рисунка «Дети войны»</w:t>
            </w:r>
          </w:p>
        </w:tc>
      </w:tr>
      <w:tr w:rsidR="00BE56BC" w:rsidRPr="004B43D1" w:rsidTr="009A2838">
        <w:trPr>
          <w:trHeight w:val="552"/>
          <w:jc w:val="center"/>
        </w:trPr>
        <w:tc>
          <w:tcPr>
            <w:tcW w:w="3667" w:type="dxa"/>
            <w:vMerge/>
            <w:shd w:val="clear" w:color="auto" w:fill="CCCCCC"/>
          </w:tcPr>
          <w:p w:rsidR="00BE56BC" w:rsidRPr="004B43D1" w:rsidRDefault="00BE56BC" w:rsidP="00E756C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82" w:type="dxa"/>
          </w:tcPr>
          <w:p w:rsidR="00BE56BC" w:rsidRPr="004B43D1" w:rsidRDefault="00BE56BC" w:rsidP="003D7962">
            <w:r w:rsidRPr="004B43D1">
              <w:t>Тема рисунка «Герои»</w:t>
            </w:r>
          </w:p>
        </w:tc>
      </w:tr>
      <w:tr w:rsidR="00BE56BC" w:rsidRPr="004B43D1" w:rsidTr="009A2838">
        <w:trPr>
          <w:trHeight w:val="552"/>
          <w:jc w:val="center"/>
        </w:trPr>
        <w:tc>
          <w:tcPr>
            <w:tcW w:w="3667" w:type="dxa"/>
            <w:vMerge/>
            <w:shd w:val="clear" w:color="auto" w:fill="CCCCCC"/>
          </w:tcPr>
          <w:p w:rsidR="00BE56BC" w:rsidRPr="004B43D1" w:rsidRDefault="00BE56BC" w:rsidP="00E756C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82" w:type="dxa"/>
          </w:tcPr>
          <w:p w:rsidR="00BE56BC" w:rsidRPr="004B43D1" w:rsidRDefault="00BE56BC" w:rsidP="00BE56BC">
            <w:r w:rsidRPr="004B43D1">
              <w:t>Тема рисунка «Военная техника»</w:t>
            </w:r>
          </w:p>
        </w:tc>
      </w:tr>
      <w:tr w:rsidR="00BE56BC" w:rsidRPr="004B43D1" w:rsidTr="009A2838">
        <w:trPr>
          <w:trHeight w:val="552"/>
          <w:jc w:val="center"/>
        </w:trPr>
        <w:tc>
          <w:tcPr>
            <w:tcW w:w="3667" w:type="dxa"/>
            <w:vMerge/>
            <w:shd w:val="clear" w:color="auto" w:fill="CCCCCC"/>
          </w:tcPr>
          <w:p w:rsidR="00BE56BC" w:rsidRPr="004B43D1" w:rsidRDefault="00BE56BC" w:rsidP="00E756C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82" w:type="dxa"/>
          </w:tcPr>
          <w:p w:rsidR="00BE56BC" w:rsidRPr="004B43D1" w:rsidRDefault="00BE56BC" w:rsidP="00BE56BC">
            <w:r w:rsidRPr="004B43D1">
              <w:t>Тема рисунка «Шел ожесточенный бой…»</w:t>
            </w:r>
          </w:p>
        </w:tc>
      </w:tr>
      <w:tr w:rsidR="00BE56BC" w:rsidRPr="004B43D1" w:rsidTr="009A2838">
        <w:trPr>
          <w:trHeight w:val="552"/>
          <w:jc w:val="center"/>
        </w:trPr>
        <w:tc>
          <w:tcPr>
            <w:tcW w:w="3667" w:type="dxa"/>
            <w:vMerge/>
            <w:shd w:val="clear" w:color="auto" w:fill="CCCCCC"/>
          </w:tcPr>
          <w:p w:rsidR="00BE56BC" w:rsidRPr="004B43D1" w:rsidRDefault="00BE56BC" w:rsidP="00E756C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82" w:type="dxa"/>
          </w:tcPr>
          <w:p w:rsidR="00BE56BC" w:rsidRPr="004B43D1" w:rsidRDefault="00BE56BC" w:rsidP="00BE56BC">
            <w:r w:rsidRPr="004B43D1">
              <w:t>Тема рисунка «День Победы»</w:t>
            </w:r>
          </w:p>
        </w:tc>
      </w:tr>
      <w:tr w:rsidR="001E7BE5" w:rsidRPr="004B43D1" w:rsidTr="009A2838">
        <w:trPr>
          <w:trHeight w:val="552"/>
          <w:jc w:val="center"/>
        </w:trPr>
        <w:tc>
          <w:tcPr>
            <w:tcW w:w="3667" w:type="dxa"/>
            <w:shd w:val="clear" w:color="auto" w:fill="CCCCCC"/>
          </w:tcPr>
          <w:p w:rsidR="001E7BE5" w:rsidRPr="004B43D1" w:rsidRDefault="00BE56BC" w:rsidP="001D1F05">
            <w:pPr>
              <w:rPr>
                <w:sz w:val="12"/>
                <w:szCs w:val="12"/>
              </w:rPr>
            </w:pPr>
            <w:r w:rsidRPr="004B43D1">
              <w:t>Н</w:t>
            </w:r>
            <w:r w:rsidR="001E7BE5" w:rsidRPr="004B43D1">
              <w:t>оминация</w:t>
            </w:r>
            <w:r w:rsidR="001D1F05" w:rsidRPr="004B43D1">
              <w:t xml:space="preserve"> «Открытка ветерану»</w:t>
            </w:r>
          </w:p>
        </w:tc>
        <w:tc>
          <w:tcPr>
            <w:tcW w:w="7582" w:type="dxa"/>
          </w:tcPr>
          <w:p w:rsidR="001E7BE5" w:rsidRPr="004B43D1" w:rsidRDefault="001E7BE5" w:rsidP="00E756C7">
            <w:pPr>
              <w:jc w:val="center"/>
              <w:rPr>
                <w:sz w:val="12"/>
                <w:szCs w:val="12"/>
              </w:rPr>
            </w:pPr>
          </w:p>
          <w:p w:rsidR="001E7BE5" w:rsidRPr="004B43D1" w:rsidRDefault="003D7962" w:rsidP="003D7962">
            <w:r w:rsidRPr="004B43D1">
              <w:t>принимаются фотографии открыток для ветеранов Великой Отечественной Войны</w:t>
            </w:r>
          </w:p>
        </w:tc>
      </w:tr>
      <w:tr w:rsidR="001D1F05" w:rsidRPr="004B43D1" w:rsidTr="009A2838">
        <w:trPr>
          <w:trHeight w:val="552"/>
          <w:jc w:val="center"/>
        </w:trPr>
        <w:tc>
          <w:tcPr>
            <w:tcW w:w="3667" w:type="dxa"/>
            <w:shd w:val="clear" w:color="auto" w:fill="CCCCCC"/>
          </w:tcPr>
          <w:p w:rsidR="001D1F05" w:rsidRPr="004B43D1" w:rsidRDefault="00BE56BC" w:rsidP="001D1F05">
            <w:r w:rsidRPr="004B43D1">
              <w:t>Н</w:t>
            </w:r>
            <w:r w:rsidR="001D1F05" w:rsidRPr="004B43D1">
              <w:t>оминация «Аппликация»</w:t>
            </w:r>
          </w:p>
        </w:tc>
        <w:tc>
          <w:tcPr>
            <w:tcW w:w="7582" w:type="dxa"/>
          </w:tcPr>
          <w:p w:rsidR="001D1F05" w:rsidRPr="004B43D1" w:rsidRDefault="003D7962" w:rsidP="003D7962">
            <w:pPr>
              <w:rPr>
                <w:sz w:val="12"/>
                <w:szCs w:val="12"/>
              </w:rPr>
            </w:pPr>
            <w:r w:rsidRPr="004B43D1">
              <w:t>принимаются фотографии аппликаций на тему Великой Отечественной войны</w:t>
            </w:r>
            <w:r w:rsidR="009A2838" w:rsidRPr="004B43D1">
              <w:t xml:space="preserve"> и Великой Победы</w:t>
            </w:r>
          </w:p>
        </w:tc>
      </w:tr>
      <w:tr w:rsidR="001E7BE5" w:rsidRPr="004B43D1" w:rsidTr="009A2838">
        <w:trPr>
          <w:trHeight w:val="552"/>
          <w:jc w:val="center"/>
        </w:trPr>
        <w:tc>
          <w:tcPr>
            <w:tcW w:w="3667" w:type="dxa"/>
            <w:shd w:val="clear" w:color="auto" w:fill="CCCCCC"/>
          </w:tcPr>
          <w:p w:rsidR="001E7BE5" w:rsidRPr="004B43D1" w:rsidRDefault="001E7BE5" w:rsidP="00E756C7">
            <w:pPr>
              <w:jc w:val="center"/>
              <w:rPr>
                <w:sz w:val="12"/>
                <w:szCs w:val="12"/>
              </w:rPr>
            </w:pPr>
          </w:p>
          <w:p w:rsidR="001E7BE5" w:rsidRPr="004B43D1" w:rsidRDefault="00BE56BC" w:rsidP="001D1F05">
            <w:r w:rsidRPr="004B43D1">
              <w:t>Н</w:t>
            </w:r>
            <w:r w:rsidR="001E7BE5" w:rsidRPr="004B43D1">
              <w:t>оминация</w:t>
            </w:r>
            <w:r w:rsidR="001D1F05" w:rsidRPr="004B43D1">
              <w:t xml:space="preserve"> «</w:t>
            </w:r>
            <w:proofErr w:type="spellStart"/>
            <w:r w:rsidR="001D1F05" w:rsidRPr="004B43D1">
              <w:t>Пластилинография</w:t>
            </w:r>
            <w:proofErr w:type="spellEnd"/>
            <w:r w:rsidR="001D1F05" w:rsidRPr="004B43D1">
              <w:t>»</w:t>
            </w:r>
          </w:p>
        </w:tc>
        <w:tc>
          <w:tcPr>
            <w:tcW w:w="7582" w:type="dxa"/>
          </w:tcPr>
          <w:p w:rsidR="001E7BE5" w:rsidRPr="004B43D1" w:rsidRDefault="001E7BE5" w:rsidP="00E756C7">
            <w:pPr>
              <w:jc w:val="center"/>
              <w:rPr>
                <w:sz w:val="6"/>
                <w:szCs w:val="6"/>
              </w:rPr>
            </w:pPr>
          </w:p>
          <w:p w:rsidR="001E7BE5" w:rsidRPr="004B43D1" w:rsidRDefault="001D1F05" w:rsidP="003D7962">
            <w:r w:rsidRPr="004B43D1">
              <w:t xml:space="preserve">принимаются фотографии пластилиновых картин и рисунков из пластилина на тему </w:t>
            </w:r>
            <w:r w:rsidR="003D7962" w:rsidRPr="004B43D1">
              <w:t xml:space="preserve">Великой Отечественной войны </w:t>
            </w:r>
            <w:r w:rsidR="009A2838" w:rsidRPr="004B43D1">
              <w:t xml:space="preserve">и Великой Победы </w:t>
            </w:r>
          </w:p>
        </w:tc>
      </w:tr>
      <w:tr w:rsidR="001E7BE5" w:rsidRPr="004B43D1" w:rsidTr="009A2838">
        <w:trPr>
          <w:trHeight w:val="552"/>
          <w:jc w:val="center"/>
        </w:trPr>
        <w:tc>
          <w:tcPr>
            <w:tcW w:w="3667" w:type="dxa"/>
            <w:shd w:val="clear" w:color="auto" w:fill="CCCCCC"/>
          </w:tcPr>
          <w:p w:rsidR="001E7BE5" w:rsidRPr="004B43D1" w:rsidRDefault="00BE56BC" w:rsidP="001D1F05">
            <w:r w:rsidRPr="004B43D1">
              <w:t>Н</w:t>
            </w:r>
            <w:r w:rsidR="001E7BE5" w:rsidRPr="004B43D1">
              <w:t>оминация</w:t>
            </w:r>
            <w:r w:rsidR="001D1F05" w:rsidRPr="004B43D1">
              <w:t xml:space="preserve"> «Стенгазета»</w:t>
            </w:r>
          </w:p>
        </w:tc>
        <w:tc>
          <w:tcPr>
            <w:tcW w:w="7582" w:type="dxa"/>
          </w:tcPr>
          <w:p w:rsidR="001E7BE5" w:rsidRPr="004B43D1" w:rsidRDefault="001E7BE5" w:rsidP="00E756C7">
            <w:pPr>
              <w:jc w:val="center"/>
              <w:rPr>
                <w:sz w:val="12"/>
                <w:szCs w:val="12"/>
              </w:rPr>
            </w:pPr>
          </w:p>
          <w:p w:rsidR="001E7BE5" w:rsidRPr="004B43D1" w:rsidRDefault="003D7962" w:rsidP="003D7962">
            <w:r w:rsidRPr="004B43D1">
              <w:t>принимаются фотографии или видеопрезентации стенгазеты на тему Великой Отечественной войны</w:t>
            </w:r>
            <w:r w:rsidR="009A2838" w:rsidRPr="004B43D1">
              <w:t xml:space="preserve"> и Великой Победы</w:t>
            </w:r>
          </w:p>
        </w:tc>
      </w:tr>
      <w:tr w:rsidR="001E7BE5" w:rsidRPr="004B43D1" w:rsidTr="009A2838">
        <w:trPr>
          <w:trHeight w:val="552"/>
          <w:jc w:val="center"/>
        </w:trPr>
        <w:tc>
          <w:tcPr>
            <w:tcW w:w="3667" w:type="dxa"/>
            <w:shd w:val="clear" w:color="auto" w:fill="CCCCCC"/>
          </w:tcPr>
          <w:p w:rsidR="001E7BE5" w:rsidRPr="004B43D1" w:rsidRDefault="001E7BE5" w:rsidP="00E756C7">
            <w:pPr>
              <w:jc w:val="center"/>
              <w:rPr>
                <w:sz w:val="12"/>
                <w:szCs w:val="12"/>
              </w:rPr>
            </w:pPr>
          </w:p>
          <w:p w:rsidR="001E7BE5" w:rsidRPr="004B43D1" w:rsidRDefault="00BE56BC" w:rsidP="001D1F05">
            <w:r w:rsidRPr="004B43D1">
              <w:t>Н</w:t>
            </w:r>
            <w:r w:rsidR="001E7BE5" w:rsidRPr="004B43D1">
              <w:t>оминация</w:t>
            </w:r>
            <w:r w:rsidR="001D1F05" w:rsidRPr="004B43D1">
              <w:t xml:space="preserve"> «Поделка»</w:t>
            </w:r>
          </w:p>
        </w:tc>
        <w:tc>
          <w:tcPr>
            <w:tcW w:w="7582" w:type="dxa"/>
          </w:tcPr>
          <w:p w:rsidR="001E7BE5" w:rsidRPr="004B43D1" w:rsidRDefault="001E7BE5" w:rsidP="00E756C7">
            <w:pPr>
              <w:jc w:val="center"/>
              <w:rPr>
                <w:sz w:val="12"/>
                <w:szCs w:val="12"/>
              </w:rPr>
            </w:pPr>
          </w:p>
          <w:p w:rsidR="001E7BE5" w:rsidRPr="004B43D1" w:rsidRDefault="003D7962" w:rsidP="003D7962">
            <w:r w:rsidRPr="004B43D1">
              <w:t>принимаются фотографии или видеопрезентации поделок на тему Великой Отечественной войны</w:t>
            </w:r>
            <w:r w:rsidR="009A2838" w:rsidRPr="004B43D1">
              <w:t xml:space="preserve"> и Великой Победы</w:t>
            </w:r>
          </w:p>
        </w:tc>
      </w:tr>
    </w:tbl>
    <w:p w:rsidR="00126FD8" w:rsidRPr="004B43D1" w:rsidRDefault="00126FD8" w:rsidP="006432B4">
      <w:pPr>
        <w:jc w:val="right"/>
        <w:rPr>
          <w:sz w:val="28"/>
          <w:szCs w:val="28"/>
          <w:u w:val="single"/>
        </w:rPr>
      </w:pPr>
    </w:p>
    <w:p w:rsidR="00126FD8" w:rsidRPr="004B43D1" w:rsidRDefault="00126FD8" w:rsidP="006432B4">
      <w:pPr>
        <w:jc w:val="right"/>
        <w:rPr>
          <w:sz w:val="28"/>
          <w:szCs w:val="28"/>
          <w:u w:val="single"/>
        </w:rPr>
      </w:pPr>
    </w:p>
    <w:p w:rsidR="00126FD8" w:rsidRPr="004B43D1" w:rsidRDefault="00126FD8" w:rsidP="006432B4">
      <w:pPr>
        <w:jc w:val="right"/>
        <w:rPr>
          <w:sz w:val="28"/>
          <w:szCs w:val="28"/>
          <w:u w:val="single"/>
        </w:rPr>
      </w:pPr>
    </w:p>
    <w:p w:rsidR="00BE56BC" w:rsidRPr="004B43D1" w:rsidRDefault="00BE56BC" w:rsidP="006432B4">
      <w:pPr>
        <w:jc w:val="right"/>
        <w:rPr>
          <w:sz w:val="28"/>
          <w:szCs w:val="28"/>
          <w:u w:val="single"/>
        </w:rPr>
      </w:pPr>
    </w:p>
    <w:p w:rsidR="00BE56BC" w:rsidRPr="004B43D1" w:rsidRDefault="00BE56BC" w:rsidP="006432B4">
      <w:pPr>
        <w:jc w:val="right"/>
        <w:rPr>
          <w:sz w:val="28"/>
          <w:szCs w:val="28"/>
          <w:u w:val="single"/>
        </w:rPr>
      </w:pPr>
    </w:p>
    <w:p w:rsidR="006432B4" w:rsidRPr="004B43D1" w:rsidRDefault="006432B4" w:rsidP="006432B4">
      <w:pPr>
        <w:jc w:val="right"/>
        <w:rPr>
          <w:sz w:val="28"/>
          <w:szCs w:val="28"/>
          <w:u w:val="single"/>
        </w:rPr>
      </w:pPr>
      <w:r w:rsidRPr="004B43D1">
        <w:rPr>
          <w:sz w:val="28"/>
          <w:szCs w:val="28"/>
          <w:u w:val="single"/>
        </w:rPr>
        <w:lastRenderedPageBreak/>
        <w:t>Приложение № 1</w:t>
      </w:r>
    </w:p>
    <w:p w:rsidR="006432B4" w:rsidRPr="004B43D1" w:rsidRDefault="006432B4" w:rsidP="006432B4"/>
    <w:p w:rsidR="006432B4" w:rsidRPr="004B43D1" w:rsidRDefault="006432B4" w:rsidP="006432B4">
      <w:pPr>
        <w:pBdr>
          <w:top w:val="single" w:sz="4" w:space="0" w:color="auto"/>
          <w:bottom w:val="single" w:sz="4" w:space="1" w:color="auto"/>
        </w:pBdr>
        <w:jc w:val="center"/>
        <w:rPr>
          <w:rFonts w:ascii="Arial" w:hAnsi="Arial" w:cs="Arial"/>
          <w:i/>
          <w:sz w:val="16"/>
          <w:szCs w:val="16"/>
        </w:rPr>
      </w:pPr>
    </w:p>
    <w:p w:rsidR="006432B4" w:rsidRPr="004B43D1" w:rsidRDefault="00CA3825" w:rsidP="006432B4">
      <w:pPr>
        <w:pBdr>
          <w:top w:val="single" w:sz="4" w:space="0" w:color="auto"/>
          <w:bottom w:val="single" w:sz="4" w:space="1" w:color="auto"/>
        </w:pBdr>
        <w:jc w:val="center"/>
      </w:pPr>
      <w:r w:rsidRPr="004B43D1">
        <w:rPr>
          <w:i/>
        </w:rPr>
        <w:t>Интернет-конкурс рисунков</w:t>
      </w:r>
    </w:p>
    <w:p w:rsidR="006432B4" w:rsidRPr="004B43D1" w:rsidRDefault="006432B4" w:rsidP="00081EA6">
      <w:pPr>
        <w:pBdr>
          <w:top w:val="single" w:sz="4" w:space="0" w:color="auto"/>
          <w:bottom w:val="single" w:sz="4" w:space="1" w:color="auto"/>
        </w:pBdr>
        <w:jc w:val="center"/>
        <w:rPr>
          <w:sz w:val="44"/>
          <w:szCs w:val="44"/>
        </w:rPr>
      </w:pPr>
      <w:r w:rsidRPr="004B43D1">
        <w:rPr>
          <w:sz w:val="44"/>
          <w:szCs w:val="44"/>
        </w:rPr>
        <w:t>«</w:t>
      </w:r>
      <w:r w:rsidR="009A2838" w:rsidRPr="004B43D1">
        <w:rPr>
          <w:sz w:val="44"/>
          <w:szCs w:val="44"/>
        </w:rPr>
        <w:t>Я помню, я горжусь…</w:t>
      </w:r>
      <w:r w:rsidRPr="004B43D1">
        <w:rPr>
          <w:sz w:val="44"/>
          <w:szCs w:val="44"/>
        </w:rPr>
        <w:t>»</w:t>
      </w:r>
    </w:p>
    <w:p w:rsidR="006432B4" w:rsidRPr="004B43D1" w:rsidRDefault="00081EA6" w:rsidP="006432B4">
      <w:pPr>
        <w:pBdr>
          <w:top w:val="single" w:sz="4" w:space="0" w:color="auto"/>
          <w:bottom w:val="single" w:sz="4" w:space="1" w:color="auto"/>
        </w:pBdr>
        <w:jc w:val="center"/>
        <w:rPr>
          <w:sz w:val="56"/>
          <w:szCs w:val="56"/>
        </w:rPr>
      </w:pPr>
      <w:r w:rsidRPr="004B43D1">
        <w:rPr>
          <w:sz w:val="56"/>
          <w:szCs w:val="56"/>
        </w:rPr>
        <w:t>РЕГИСТРАЦИОННАЯ ЗАЯВКА</w:t>
      </w:r>
    </w:p>
    <w:p w:rsidR="006432B4" w:rsidRPr="004B43D1" w:rsidRDefault="006432B4" w:rsidP="006432B4">
      <w:pPr>
        <w:pBdr>
          <w:top w:val="single" w:sz="4" w:space="0" w:color="auto"/>
          <w:bottom w:val="single" w:sz="4" w:space="1" w:color="auto"/>
        </w:pBdr>
        <w:jc w:val="center"/>
        <w:rPr>
          <w:rFonts w:ascii="Arial" w:hAnsi="Arial" w:cs="Arial"/>
          <w:i/>
          <w:sz w:val="10"/>
          <w:szCs w:val="10"/>
        </w:rPr>
      </w:pPr>
    </w:p>
    <w:p w:rsidR="006432B4" w:rsidRPr="004B43D1" w:rsidRDefault="006432B4" w:rsidP="006432B4"/>
    <w:p w:rsidR="006432B4" w:rsidRPr="004B43D1" w:rsidRDefault="006432B4" w:rsidP="006432B4">
      <w:pPr>
        <w:pStyle w:val="a5"/>
        <w:ind w:firstLine="0"/>
        <w:rPr>
          <w:rFonts w:ascii="Times New Roman" w:hAnsi="Times New Roman" w:cs="Times New Roman"/>
          <w:sz w:val="24"/>
        </w:rPr>
      </w:pPr>
      <w:r w:rsidRPr="004B43D1">
        <w:rPr>
          <w:rFonts w:ascii="Times New Roman" w:hAnsi="Times New Roman" w:cs="Times New Roman"/>
          <w:sz w:val="24"/>
        </w:rPr>
        <w:t>1. Данные Образовательного учреждения (далее</w:t>
      </w:r>
      <w:r w:rsidR="00B6712C" w:rsidRPr="004B43D1">
        <w:rPr>
          <w:rFonts w:ascii="Times New Roman" w:hAnsi="Times New Roman" w:cs="Times New Roman"/>
          <w:sz w:val="24"/>
        </w:rPr>
        <w:t xml:space="preserve"> </w:t>
      </w:r>
      <w:r w:rsidRPr="004B43D1">
        <w:rPr>
          <w:rFonts w:ascii="Times New Roman" w:hAnsi="Times New Roman" w:cs="Times New Roman"/>
          <w:sz w:val="24"/>
        </w:rPr>
        <w:t>-</w:t>
      </w:r>
      <w:r w:rsidR="00B6712C" w:rsidRPr="004B43D1">
        <w:rPr>
          <w:rFonts w:ascii="Times New Roman" w:hAnsi="Times New Roman" w:cs="Times New Roman"/>
          <w:sz w:val="24"/>
        </w:rPr>
        <w:t xml:space="preserve"> </w:t>
      </w:r>
      <w:r w:rsidRPr="004B43D1">
        <w:rPr>
          <w:rFonts w:ascii="Times New Roman" w:hAnsi="Times New Roman" w:cs="Times New Roman"/>
          <w:sz w:val="24"/>
        </w:rPr>
        <w:t>ОУ)</w:t>
      </w:r>
    </w:p>
    <w:p w:rsidR="006432B4" w:rsidRPr="004B43D1" w:rsidRDefault="006432B4" w:rsidP="006432B4">
      <w:pPr>
        <w:pStyle w:val="a5"/>
        <w:ind w:firstLine="0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922"/>
        <w:gridCol w:w="6710"/>
      </w:tblGrid>
      <w:tr w:rsidR="006432B4" w:rsidRPr="004B43D1" w:rsidTr="00EF663B">
        <w:trPr>
          <w:trHeight w:val="269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B4" w:rsidRPr="004B43D1" w:rsidRDefault="006432B4" w:rsidP="00EF663B">
            <w:r w:rsidRPr="004B43D1">
              <w:t>Страна, Республика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432B4" w:rsidRPr="004B43D1" w:rsidRDefault="006432B4" w:rsidP="00EF663B"/>
        </w:tc>
      </w:tr>
      <w:tr w:rsidR="006432B4" w:rsidRPr="004B43D1" w:rsidTr="00EF663B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B4" w:rsidRPr="004B43D1" w:rsidRDefault="006432B4" w:rsidP="00EF663B">
            <w:pPr>
              <w:spacing w:line="184" w:lineRule="atLeast"/>
            </w:pPr>
            <w:r w:rsidRPr="004B43D1">
              <w:t>Название ОУ</w:t>
            </w:r>
            <w:r w:rsidR="002A73C6" w:rsidRPr="004B43D1">
              <w:t>, город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432B4" w:rsidRPr="004B43D1" w:rsidRDefault="006432B4" w:rsidP="00EF663B">
            <w:pPr>
              <w:spacing w:line="184" w:lineRule="atLeast"/>
            </w:pPr>
          </w:p>
        </w:tc>
      </w:tr>
      <w:tr w:rsidR="006432B4" w:rsidRPr="004B43D1" w:rsidTr="00EF663B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B4" w:rsidRPr="004B43D1" w:rsidRDefault="006432B4" w:rsidP="00EF663B">
            <w:pPr>
              <w:spacing w:line="184" w:lineRule="atLeast"/>
            </w:pPr>
            <w:r w:rsidRPr="004B43D1">
              <w:t>Почтовый адрес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432B4" w:rsidRPr="004B43D1" w:rsidRDefault="006432B4" w:rsidP="00EF663B">
            <w:pPr>
              <w:spacing w:line="184" w:lineRule="atLeast"/>
            </w:pPr>
          </w:p>
        </w:tc>
      </w:tr>
      <w:tr w:rsidR="006432B4" w:rsidRPr="004B43D1" w:rsidTr="00EF663B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B4" w:rsidRPr="004B43D1" w:rsidRDefault="006432B4" w:rsidP="00EF663B">
            <w:pPr>
              <w:spacing w:line="184" w:lineRule="atLeast"/>
            </w:pPr>
            <w:r w:rsidRPr="004B43D1">
              <w:t>Ф.И.О. руководителя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432B4" w:rsidRPr="004B43D1" w:rsidRDefault="006432B4" w:rsidP="00EF663B">
            <w:pPr>
              <w:spacing w:line="184" w:lineRule="atLeast"/>
            </w:pPr>
          </w:p>
        </w:tc>
      </w:tr>
      <w:tr w:rsidR="006432B4" w:rsidRPr="004B43D1" w:rsidTr="00EF663B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B4" w:rsidRPr="004B43D1" w:rsidRDefault="006432B4" w:rsidP="00EF663B">
            <w:pPr>
              <w:spacing w:line="184" w:lineRule="atLeast"/>
            </w:pPr>
            <w:r w:rsidRPr="004B43D1">
              <w:t>Должность руководителя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432B4" w:rsidRPr="004B43D1" w:rsidRDefault="006432B4" w:rsidP="00EF663B">
            <w:pPr>
              <w:spacing w:line="184" w:lineRule="atLeast"/>
            </w:pPr>
          </w:p>
        </w:tc>
      </w:tr>
    </w:tbl>
    <w:p w:rsidR="006432B4" w:rsidRPr="004B43D1" w:rsidRDefault="002A73C6" w:rsidP="006432B4">
      <w:pPr>
        <w:pStyle w:val="a5"/>
        <w:ind w:firstLine="0"/>
        <w:rPr>
          <w:rFonts w:ascii="Times New Roman" w:hAnsi="Times New Roman" w:cs="Times New Roman"/>
          <w:sz w:val="24"/>
        </w:rPr>
      </w:pPr>
      <w:r w:rsidRPr="004B43D1">
        <w:rPr>
          <w:rFonts w:ascii="Times New Roman" w:hAnsi="Times New Roman" w:cs="Times New Roman"/>
          <w:sz w:val="24"/>
        </w:rPr>
        <w:br/>
      </w:r>
      <w:r w:rsidR="006432B4" w:rsidRPr="004B43D1">
        <w:rPr>
          <w:rFonts w:ascii="Times New Roman" w:hAnsi="Times New Roman" w:cs="Times New Roman"/>
          <w:sz w:val="24"/>
        </w:rPr>
        <w:t xml:space="preserve">1. Данные </w:t>
      </w:r>
      <w:r w:rsidR="00CA3825" w:rsidRPr="004B43D1">
        <w:rPr>
          <w:rFonts w:ascii="Times New Roman" w:hAnsi="Times New Roman" w:cs="Times New Roman"/>
          <w:sz w:val="24"/>
        </w:rPr>
        <w:t>наставника (педагога-</w:t>
      </w:r>
      <w:r w:rsidR="00BE56BC" w:rsidRPr="004B43D1">
        <w:rPr>
          <w:rFonts w:ascii="Times New Roman" w:hAnsi="Times New Roman" w:cs="Times New Roman"/>
          <w:sz w:val="24"/>
        </w:rPr>
        <w:t>организатора</w:t>
      </w:r>
      <w:r w:rsidR="00CA3825" w:rsidRPr="004B43D1">
        <w:rPr>
          <w:rFonts w:ascii="Times New Roman" w:hAnsi="Times New Roman" w:cs="Times New Roman"/>
          <w:sz w:val="24"/>
        </w:rPr>
        <w:t>)</w:t>
      </w:r>
    </w:p>
    <w:p w:rsidR="006432B4" w:rsidRPr="004B43D1" w:rsidRDefault="006432B4" w:rsidP="006432B4">
      <w:pPr>
        <w:pStyle w:val="a5"/>
        <w:ind w:firstLine="0"/>
        <w:rPr>
          <w:rFonts w:ascii="Times New Roman" w:hAnsi="Times New Roman" w:cs="Times New Roman"/>
          <w:sz w:val="24"/>
        </w:rPr>
      </w:pPr>
    </w:p>
    <w:tbl>
      <w:tblPr>
        <w:tblW w:w="10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80"/>
        <w:gridCol w:w="1681"/>
        <w:gridCol w:w="3742"/>
        <w:gridCol w:w="578"/>
        <w:gridCol w:w="635"/>
        <w:gridCol w:w="302"/>
        <w:gridCol w:w="990"/>
        <w:gridCol w:w="1682"/>
      </w:tblGrid>
      <w:tr w:rsidR="00CA3825" w:rsidRPr="004B43D1" w:rsidTr="00CA3825">
        <w:trPr>
          <w:cantSplit/>
          <w:trHeight w:val="225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25" w:rsidRPr="004B43D1" w:rsidRDefault="00CA3825" w:rsidP="00EF663B">
            <w:r w:rsidRPr="004B43D1">
              <w:t>Фамилия Имя Отчество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25" w:rsidRPr="004B43D1" w:rsidRDefault="00CA3825" w:rsidP="00EF663B"/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A3825" w:rsidRPr="004B43D1" w:rsidRDefault="00CA3825" w:rsidP="00EF663B"/>
        </w:tc>
      </w:tr>
      <w:tr w:rsidR="00CA3825" w:rsidRPr="004B43D1" w:rsidTr="00CA3825">
        <w:trPr>
          <w:cantSplit/>
          <w:trHeight w:val="225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25" w:rsidRPr="004B43D1" w:rsidRDefault="00CA3825" w:rsidP="00EF663B">
            <w:r w:rsidRPr="004B43D1">
              <w:t xml:space="preserve">Занимаемая должность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25" w:rsidRPr="004B43D1" w:rsidRDefault="00CA3825" w:rsidP="00EF663B"/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A3825" w:rsidRPr="004B43D1" w:rsidRDefault="00CA3825" w:rsidP="00EF663B"/>
        </w:tc>
      </w:tr>
      <w:tr w:rsidR="00CA3825" w:rsidRPr="004B43D1" w:rsidTr="001946E0">
        <w:trPr>
          <w:cantSplit/>
          <w:trHeight w:val="25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25" w:rsidRPr="004B43D1" w:rsidRDefault="00CA3825" w:rsidP="00EF663B">
            <w:pPr>
              <w:ind w:right="-185"/>
            </w:pPr>
            <w:r w:rsidRPr="004B43D1">
              <w:t>Мобильный телефон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825" w:rsidRPr="004B43D1" w:rsidRDefault="00CA3825" w:rsidP="00EF663B">
            <w:pPr>
              <w:ind w:right="-185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825" w:rsidRPr="004B43D1" w:rsidRDefault="00CA3825" w:rsidP="00EF663B">
            <w:pPr>
              <w:ind w:right="-185"/>
            </w:pPr>
            <w:r w:rsidRPr="004B43D1">
              <w:t xml:space="preserve">Личный </w:t>
            </w:r>
            <w:proofErr w:type="gramStart"/>
            <w:r w:rsidRPr="004B43D1">
              <w:t>е</w:t>
            </w:r>
            <w:proofErr w:type="gramEnd"/>
            <w:r w:rsidRPr="004B43D1">
              <w:t>-</w:t>
            </w:r>
            <w:r w:rsidRPr="004B43D1">
              <w:rPr>
                <w:lang w:val="en-US"/>
              </w:rPr>
              <w:t>mail</w:t>
            </w:r>
            <w:r w:rsidRPr="004B43D1">
              <w:t xml:space="preserve">   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A3825" w:rsidRPr="004B43D1" w:rsidRDefault="00CA3825" w:rsidP="00EF663B"/>
        </w:tc>
      </w:tr>
      <w:tr w:rsidR="00CA3825" w:rsidRPr="004B43D1" w:rsidTr="00CA3825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A3825" w:rsidRPr="004B43D1" w:rsidRDefault="00CA3825" w:rsidP="00EF663B"/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A3825" w:rsidRPr="004B43D1" w:rsidRDefault="00CA3825" w:rsidP="00EF663B"/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CA3825" w:rsidRPr="004B43D1" w:rsidRDefault="00CA3825" w:rsidP="00EF663B"/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A3825" w:rsidRPr="004B43D1" w:rsidRDefault="00CA3825" w:rsidP="00EF663B"/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A3825" w:rsidRPr="004B43D1" w:rsidRDefault="00CA3825" w:rsidP="00EF663B"/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A3825" w:rsidRPr="004B43D1" w:rsidRDefault="00CA3825" w:rsidP="00EF663B"/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A3825" w:rsidRPr="004B43D1" w:rsidRDefault="00CA3825" w:rsidP="00EF663B"/>
        </w:tc>
      </w:tr>
    </w:tbl>
    <w:p w:rsidR="006432B4" w:rsidRPr="004B43D1" w:rsidRDefault="006432B4" w:rsidP="006432B4">
      <w:pPr>
        <w:spacing w:line="360" w:lineRule="auto"/>
        <w:ind w:left="-540"/>
        <w:jc w:val="both"/>
        <w:rPr>
          <w:bCs/>
        </w:rPr>
      </w:pPr>
      <w:r w:rsidRPr="004B43D1">
        <w:rPr>
          <w:bCs/>
        </w:rPr>
        <w:t xml:space="preserve">         2. Для участия в </w:t>
      </w:r>
      <w:r w:rsidR="00A53D8B" w:rsidRPr="004B43D1">
        <w:rPr>
          <w:bCs/>
        </w:rPr>
        <w:t>конкурсе</w:t>
      </w:r>
      <w:r w:rsidRPr="004B43D1">
        <w:rPr>
          <w:bCs/>
        </w:rPr>
        <w:t xml:space="preserve"> просим зарегистрировать следующи</w:t>
      </w:r>
      <w:r w:rsidR="00BE56BC" w:rsidRPr="004B43D1">
        <w:rPr>
          <w:bCs/>
        </w:rPr>
        <w:t>х участников</w:t>
      </w:r>
      <w:r w:rsidRPr="004B43D1">
        <w:rPr>
          <w:bCs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1383"/>
        <w:gridCol w:w="3153"/>
      </w:tblGrid>
      <w:tr w:rsidR="001F0A60" w:rsidRPr="004B43D1" w:rsidTr="001F0A60">
        <w:trPr>
          <w:trHeight w:val="237"/>
        </w:trPr>
        <w:tc>
          <w:tcPr>
            <w:tcW w:w="675" w:type="dxa"/>
          </w:tcPr>
          <w:p w:rsidR="001F0A60" w:rsidRPr="004B43D1" w:rsidRDefault="001F0A60" w:rsidP="00EF663B">
            <w:pPr>
              <w:jc w:val="center"/>
            </w:pPr>
            <w:r w:rsidRPr="004B43D1">
              <w:t>№№</w:t>
            </w:r>
          </w:p>
        </w:tc>
        <w:tc>
          <w:tcPr>
            <w:tcW w:w="2977" w:type="dxa"/>
          </w:tcPr>
          <w:p w:rsidR="001F0A60" w:rsidRPr="004B43D1" w:rsidRDefault="001F0A60" w:rsidP="00EF663B">
            <w:pPr>
              <w:jc w:val="center"/>
            </w:pPr>
          </w:p>
          <w:p w:rsidR="001F0A60" w:rsidRPr="004B43D1" w:rsidRDefault="001F0A60" w:rsidP="003873C0">
            <w:pPr>
              <w:jc w:val="center"/>
            </w:pPr>
            <w:r w:rsidRPr="004B43D1">
              <w:t>ФИО участника</w:t>
            </w:r>
          </w:p>
          <w:p w:rsidR="001F0A60" w:rsidRPr="004B43D1" w:rsidRDefault="001F0A60" w:rsidP="003873C0">
            <w:pPr>
              <w:jc w:val="center"/>
            </w:pPr>
          </w:p>
        </w:tc>
        <w:tc>
          <w:tcPr>
            <w:tcW w:w="2552" w:type="dxa"/>
          </w:tcPr>
          <w:p w:rsidR="001F0A60" w:rsidRPr="004B43D1" w:rsidRDefault="001F0A60" w:rsidP="003873C0">
            <w:pPr>
              <w:jc w:val="center"/>
            </w:pPr>
            <w:r w:rsidRPr="004B43D1">
              <w:t>Название номинации</w:t>
            </w:r>
            <w:r w:rsidR="00BE56BC" w:rsidRPr="004B43D1">
              <w:t xml:space="preserve"> (тема)</w:t>
            </w:r>
          </w:p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  <w:p w:rsidR="001F0A60" w:rsidRPr="004B43D1" w:rsidRDefault="00943C48" w:rsidP="00EF663B">
            <w:pPr>
              <w:jc w:val="center"/>
            </w:pPr>
            <w:r w:rsidRPr="004B43D1">
              <w:t>Возраст, лет</w:t>
            </w: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  <w:p w:rsidR="001F0A60" w:rsidRPr="004B43D1" w:rsidRDefault="001F0A60" w:rsidP="00EF663B">
            <w:pPr>
              <w:jc w:val="center"/>
            </w:pPr>
            <w:r w:rsidRPr="004B43D1">
              <w:t>ФИО педагога</w:t>
            </w: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>
            <w:pPr>
              <w:rPr>
                <w:i/>
              </w:rPr>
            </w:pPr>
          </w:p>
        </w:tc>
        <w:tc>
          <w:tcPr>
            <w:tcW w:w="2977" w:type="dxa"/>
          </w:tcPr>
          <w:p w:rsidR="001F0A60" w:rsidRPr="004B43D1" w:rsidRDefault="001F0A60" w:rsidP="00EF663B">
            <w:pPr>
              <w:rPr>
                <w:i/>
              </w:rPr>
            </w:pPr>
          </w:p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  <w:rPr>
                <w:i/>
              </w:rPr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  <w:rPr>
                <w:i/>
              </w:rPr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  <w:rPr>
                <w:i/>
              </w:rPr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  <w:tr w:rsidR="001F0A60" w:rsidRPr="004B43D1" w:rsidTr="001F0A60">
        <w:tc>
          <w:tcPr>
            <w:tcW w:w="675" w:type="dxa"/>
          </w:tcPr>
          <w:p w:rsidR="001F0A60" w:rsidRPr="004B43D1" w:rsidRDefault="001F0A60" w:rsidP="00EF663B"/>
        </w:tc>
        <w:tc>
          <w:tcPr>
            <w:tcW w:w="2977" w:type="dxa"/>
          </w:tcPr>
          <w:p w:rsidR="001F0A60" w:rsidRPr="004B43D1" w:rsidRDefault="001F0A60" w:rsidP="00EF663B"/>
        </w:tc>
        <w:tc>
          <w:tcPr>
            <w:tcW w:w="2552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1383" w:type="dxa"/>
          </w:tcPr>
          <w:p w:rsidR="001F0A60" w:rsidRPr="004B43D1" w:rsidRDefault="001F0A60" w:rsidP="00EF663B">
            <w:pPr>
              <w:jc w:val="center"/>
            </w:pPr>
          </w:p>
        </w:tc>
        <w:tc>
          <w:tcPr>
            <w:tcW w:w="3153" w:type="dxa"/>
          </w:tcPr>
          <w:p w:rsidR="001F0A60" w:rsidRPr="004B43D1" w:rsidRDefault="001F0A60" w:rsidP="00EF663B">
            <w:pPr>
              <w:jc w:val="center"/>
            </w:pPr>
          </w:p>
        </w:tc>
      </w:tr>
    </w:tbl>
    <w:p w:rsidR="006432B4" w:rsidRPr="004B43D1" w:rsidRDefault="006432B4" w:rsidP="006432B4">
      <w:pPr>
        <w:pStyle w:val="a5"/>
        <w:ind w:firstLine="0"/>
        <w:rPr>
          <w:sz w:val="12"/>
          <w:szCs w:val="12"/>
        </w:rPr>
      </w:pPr>
    </w:p>
    <w:p w:rsidR="006432B4" w:rsidRPr="004B43D1" w:rsidRDefault="006432B4" w:rsidP="006432B4">
      <w:pPr>
        <w:pStyle w:val="a5"/>
        <w:ind w:firstLine="0"/>
        <w:rPr>
          <w:sz w:val="20"/>
          <w:szCs w:val="20"/>
        </w:rPr>
      </w:pPr>
    </w:p>
    <w:p w:rsidR="0009082C" w:rsidRPr="004B43D1" w:rsidRDefault="006432B4" w:rsidP="001F0A60">
      <w:pPr>
        <w:pStyle w:val="a5"/>
        <w:ind w:firstLine="0"/>
        <w:rPr>
          <w:rFonts w:ascii="Times New Roman" w:hAnsi="Times New Roman" w:cs="Times New Roman"/>
          <w:sz w:val="24"/>
        </w:rPr>
      </w:pPr>
      <w:r w:rsidRPr="004B43D1">
        <w:rPr>
          <w:rFonts w:ascii="Times New Roman" w:hAnsi="Times New Roman" w:cs="Times New Roman"/>
          <w:sz w:val="24"/>
        </w:rPr>
        <w:t xml:space="preserve">3. Наиболее удобный для Вас способ оплаты регистрационного взноса (отметить)  - </w:t>
      </w:r>
      <w:r w:rsidR="00AE74EF" w:rsidRPr="004B43D1">
        <w:rPr>
          <w:rFonts w:ascii="Times New Roman" w:hAnsi="Times New Roman" w:cs="Times New Roman"/>
          <w:sz w:val="24"/>
        </w:rPr>
        <w:t xml:space="preserve"> </w:t>
      </w:r>
      <w:r w:rsidR="00305934" w:rsidRPr="004B43D1">
        <w:rPr>
          <w:rFonts w:ascii="Times New Roman" w:hAnsi="Times New Roman" w:cs="Times New Roman"/>
          <w:sz w:val="24"/>
        </w:rPr>
        <w:t>1</w:t>
      </w:r>
      <w:r w:rsidR="00C61DE3" w:rsidRPr="004B43D1">
        <w:rPr>
          <w:rFonts w:ascii="Times New Roman" w:hAnsi="Times New Roman" w:cs="Times New Roman"/>
          <w:sz w:val="24"/>
        </w:rPr>
        <w:t>0</w:t>
      </w:r>
      <w:r w:rsidR="001F0A60" w:rsidRPr="004B43D1">
        <w:rPr>
          <w:rFonts w:ascii="Times New Roman" w:hAnsi="Times New Roman" w:cs="Times New Roman"/>
          <w:sz w:val="24"/>
        </w:rPr>
        <w:t>0</w:t>
      </w:r>
      <w:r w:rsidRPr="004B43D1">
        <w:rPr>
          <w:rFonts w:ascii="Times New Roman" w:hAnsi="Times New Roman" w:cs="Times New Roman"/>
          <w:sz w:val="24"/>
        </w:rPr>
        <w:t xml:space="preserve"> руб. 00 коп.</w:t>
      </w:r>
    </w:p>
    <w:p w:rsidR="00E756C7" w:rsidRPr="004B43D1" w:rsidRDefault="00E756C7" w:rsidP="001F0A60">
      <w:pPr>
        <w:pStyle w:val="a5"/>
        <w:ind w:firstLine="0"/>
        <w:rPr>
          <w:rFonts w:ascii="Times New Roman" w:hAnsi="Times New Roman" w:cs="Times New Roman"/>
          <w:i/>
          <w:sz w:val="24"/>
        </w:rPr>
      </w:pPr>
      <w:r w:rsidRPr="004B43D1">
        <w:rPr>
          <w:rFonts w:ascii="Times New Roman" w:hAnsi="Times New Roman" w:cs="Times New Roman"/>
          <w:sz w:val="24"/>
        </w:rPr>
        <w:t xml:space="preserve">  </w:t>
      </w:r>
      <w:r w:rsidRPr="004B43D1">
        <w:rPr>
          <w:rFonts w:ascii="Times New Roman" w:hAnsi="Times New Roman" w:cs="Times New Roman"/>
          <w:sz w:val="24"/>
        </w:rPr>
        <w:sym w:font="Wingdings 2" w:char="F02A"/>
      </w:r>
      <w:r w:rsidRPr="004B43D1">
        <w:rPr>
          <w:rFonts w:ascii="Times New Roman" w:hAnsi="Times New Roman" w:cs="Times New Roman"/>
          <w:sz w:val="24"/>
        </w:rPr>
        <w:t xml:space="preserve"> </w:t>
      </w:r>
      <w:r w:rsidRPr="004B43D1">
        <w:rPr>
          <w:rFonts w:ascii="Times New Roman" w:hAnsi="Times New Roman" w:cs="Times New Roman"/>
          <w:i/>
          <w:sz w:val="24"/>
        </w:rPr>
        <w:t>Безналичный расчет (счет и договор на организацию)</w:t>
      </w:r>
    </w:p>
    <w:p w:rsidR="0009082C" w:rsidRPr="004B43D1" w:rsidRDefault="0009082C" w:rsidP="0009082C">
      <w:r w:rsidRPr="004B43D1">
        <w:t xml:space="preserve">  </w:t>
      </w:r>
      <w:r w:rsidRPr="004B43D1">
        <w:sym w:font="Wingdings 2" w:char="F02A"/>
      </w:r>
      <w:r w:rsidRPr="004B43D1">
        <w:t xml:space="preserve">  </w:t>
      </w:r>
      <w:r w:rsidRPr="004B43D1">
        <w:rPr>
          <w:i/>
        </w:rPr>
        <w:t>Переводом через местное отделение банка (квитанция)</w:t>
      </w:r>
    </w:p>
    <w:p w:rsidR="006432B4" w:rsidRPr="004B43D1" w:rsidRDefault="0009082C" w:rsidP="00E57907">
      <w:pPr>
        <w:ind w:left="-540"/>
        <w:rPr>
          <w:i/>
        </w:rPr>
      </w:pPr>
      <w:r w:rsidRPr="004B43D1">
        <w:t xml:space="preserve">            </w:t>
      </w:r>
      <w:r w:rsidRPr="004B43D1">
        <w:sym w:font="Wingdings 2" w:char="F02A"/>
      </w:r>
      <w:r w:rsidRPr="004B43D1">
        <w:t xml:space="preserve">  </w:t>
      </w:r>
      <w:r w:rsidRPr="004B43D1">
        <w:rPr>
          <w:i/>
        </w:rPr>
        <w:t xml:space="preserve">Электронные платежи (карты </w:t>
      </w:r>
      <w:r w:rsidRPr="004B43D1">
        <w:rPr>
          <w:i/>
          <w:lang w:val="en-US"/>
        </w:rPr>
        <w:t>Visa</w:t>
      </w:r>
      <w:r w:rsidRPr="004B43D1">
        <w:rPr>
          <w:i/>
        </w:rPr>
        <w:t xml:space="preserve">, </w:t>
      </w:r>
      <w:r w:rsidRPr="004B43D1">
        <w:rPr>
          <w:i/>
          <w:lang w:val="en-US"/>
        </w:rPr>
        <w:t>MasterCard</w:t>
      </w:r>
      <w:r w:rsidRPr="004B43D1">
        <w:rPr>
          <w:i/>
        </w:rPr>
        <w:t>)</w:t>
      </w:r>
    </w:p>
    <w:p w:rsidR="00943C48" w:rsidRPr="004B43D1" w:rsidRDefault="00943C48" w:rsidP="006432B4">
      <w:pPr>
        <w:pStyle w:val="a5"/>
        <w:ind w:firstLine="0"/>
        <w:rPr>
          <w:rFonts w:ascii="Times New Roman" w:hAnsi="Times New Roman" w:cs="Times New Roman"/>
          <w:sz w:val="24"/>
        </w:rPr>
      </w:pPr>
    </w:p>
    <w:p w:rsidR="006432B4" w:rsidRPr="004B43D1" w:rsidRDefault="006432B4" w:rsidP="006432B4">
      <w:pPr>
        <w:pStyle w:val="a5"/>
        <w:ind w:firstLine="0"/>
        <w:rPr>
          <w:rFonts w:ascii="Times New Roman" w:hAnsi="Times New Roman" w:cs="Times New Roman"/>
          <w:sz w:val="24"/>
        </w:rPr>
      </w:pPr>
      <w:r w:rsidRPr="004B43D1">
        <w:rPr>
          <w:rFonts w:ascii="Times New Roman" w:hAnsi="Times New Roman" w:cs="Times New Roman"/>
          <w:sz w:val="24"/>
        </w:rPr>
        <w:t xml:space="preserve">4. </w:t>
      </w:r>
      <w:proofErr w:type="gramStart"/>
      <w:r w:rsidR="002A73C6" w:rsidRPr="004B43D1">
        <w:rPr>
          <w:rFonts w:ascii="Times New Roman" w:hAnsi="Times New Roman" w:cs="Times New Roman"/>
          <w:sz w:val="24"/>
        </w:rPr>
        <w:t>Заполняя заявку Вы соглашаетесь на обработку</w:t>
      </w:r>
      <w:proofErr w:type="gramEnd"/>
      <w:r w:rsidR="002A73C6" w:rsidRPr="004B43D1">
        <w:rPr>
          <w:rFonts w:ascii="Times New Roman" w:hAnsi="Times New Roman" w:cs="Times New Roman"/>
          <w:sz w:val="24"/>
        </w:rPr>
        <w:t xml:space="preserve"> персональных данных. Заполненная Заявка является официальным подтверждением участия в конкурсе. </w:t>
      </w:r>
      <w:r w:rsidRPr="004B43D1">
        <w:rPr>
          <w:rFonts w:ascii="Times New Roman" w:hAnsi="Times New Roman" w:cs="Times New Roman"/>
          <w:sz w:val="24"/>
        </w:rPr>
        <w:t xml:space="preserve">Заполненную Заявку следует направить по </w:t>
      </w:r>
      <w:proofErr w:type="gramStart"/>
      <w:r w:rsidRPr="004B43D1">
        <w:rPr>
          <w:rFonts w:ascii="Times New Roman" w:hAnsi="Times New Roman" w:cs="Times New Roman"/>
          <w:sz w:val="24"/>
        </w:rPr>
        <w:t>е</w:t>
      </w:r>
      <w:proofErr w:type="gramEnd"/>
      <w:r w:rsidRPr="004B43D1">
        <w:rPr>
          <w:rFonts w:ascii="Times New Roman" w:hAnsi="Times New Roman" w:cs="Times New Roman"/>
          <w:sz w:val="24"/>
        </w:rPr>
        <w:t>-</w:t>
      </w:r>
      <w:r w:rsidRPr="004B43D1">
        <w:rPr>
          <w:rFonts w:ascii="Times New Roman" w:hAnsi="Times New Roman" w:cs="Times New Roman"/>
          <w:sz w:val="24"/>
          <w:lang w:val="en-US"/>
        </w:rPr>
        <w:t>mail</w:t>
      </w:r>
      <w:r w:rsidRPr="004B43D1">
        <w:rPr>
          <w:rFonts w:ascii="Times New Roman" w:hAnsi="Times New Roman" w:cs="Times New Roman"/>
          <w:sz w:val="24"/>
        </w:rPr>
        <w:t xml:space="preserve">:  </w:t>
      </w:r>
      <w:hyperlink r:id="rId7" w:history="1">
        <w:r w:rsidR="00CB3EA2" w:rsidRPr="004B43D1">
          <w:rPr>
            <w:rStyle w:val="a3"/>
            <w:rFonts w:ascii="Times New Roman" w:hAnsi="Times New Roman" w:cs="Times New Roman"/>
            <w:color w:val="auto"/>
            <w:sz w:val="24"/>
            <w:lang w:val="en-US"/>
          </w:rPr>
          <w:t>orgkomitet</w:t>
        </w:r>
        <w:r w:rsidR="00CB3EA2" w:rsidRPr="004B43D1">
          <w:rPr>
            <w:rStyle w:val="a3"/>
            <w:rFonts w:ascii="Times New Roman" w:hAnsi="Times New Roman" w:cs="Times New Roman"/>
            <w:color w:val="auto"/>
            <w:sz w:val="24"/>
          </w:rPr>
          <w:t>-740@</w:t>
        </w:r>
        <w:r w:rsidR="00CB3EA2" w:rsidRPr="004B43D1">
          <w:rPr>
            <w:rStyle w:val="a3"/>
            <w:rFonts w:ascii="Times New Roman" w:hAnsi="Times New Roman" w:cs="Times New Roman"/>
            <w:color w:val="auto"/>
            <w:sz w:val="24"/>
            <w:lang w:val="en-US"/>
          </w:rPr>
          <w:t>yandex</w:t>
        </w:r>
        <w:r w:rsidR="00CB3EA2" w:rsidRPr="004B43D1">
          <w:rPr>
            <w:rStyle w:val="a3"/>
            <w:rFonts w:ascii="Times New Roman" w:hAnsi="Times New Roman" w:cs="Times New Roman"/>
            <w:color w:val="auto"/>
            <w:sz w:val="24"/>
          </w:rPr>
          <w:t>.</w:t>
        </w:r>
        <w:proofErr w:type="spellStart"/>
        <w:r w:rsidR="00CB3EA2" w:rsidRPr="004B43D1">
          <w:rPr>
            <w:rStyle w:val="a3"/>
            <w:rFonts w:ascii="Times New Roman" w:hAnsi="Times New Roman" w:cs="Times New Roman"/>
            <w:color w:val="auto"/>
            <w:sz w:val="24"/>
            <w:lang w:val="en-US"/>
          </w:rPr>
          <w:t>ru</w:t>
        </w:r>
        <w:proofErr w:type="spellEnd"/>
      </w:hyperlink>
      <w:r w:rsidR="00CB3EA2" w:rsidRPr="004B43D1">
        <w:rPr>
          <w:rFonts w:ascii="Times New Roman" w:hAnsi="Times New Roman" w:cs="Times New Roman"/>
          <w:sz w:val="24"/>
        </w:rPr>
        <w:t xml:space="preserve"> </w:t>
      </w:r>
      <w:r w:rsidR="00AE74EF" w:rsidRPr="004B43D1">
        <w:rPr>
          <w:rFonts w:ascii="Times New Roman" w:hAnsi="Times New Roman" w:cs="Times New Roman"/>
          <w:sz w:val="24"/>
        </w:rPr>
        <w:t xml:space="preserve">     </w:t>
      </w:r>
    </w:p>
    <w:p w:rsidR="00943C48" w:rsidRPr="004B43D1" w:rsidRDefault="00943C48" w:rsidP="006432B4">
      <w:pPr>
        <w:rPr>
          <w:bCs/>
        </w:rPr>
      </w:pPr>
    </w:p>
    <w:p w:rsidR="006432B4" w:rsidRPr="004B43D1" w:rsidRDefault="006432B4" w:rsidP="006432B4">
      <w:pPr>
        <w:rPr>
          <w:bCs/>
        </w:rPr>
      </w:pPr>
      <w:r w:rsidRPr="004B43D1">
        <w:rPr>
          <w:bCs/>
        </w:rPr>
        <w:t>5. Заявки принимаются до</w:t>
      </w:r>
      <w:r w:rsidR="00B31C91" w:rsidRPr="004B43D1">
        <w:rPr>
          <w:bCs/>
        </w:rPr>
        <w:t xml:space="preserve"> </w:t>
      </w:r>
      <w:r w:rsidR="002A73C6" w:rsidRPr="004B43D1">
        <w:rPr>
          <w:bCs/>
        </w:rPr>
        <w:t>1</w:t>
      </w:r>
      <w:r w:rsidR="00BE56BC" w:rsidRPr="004B43D1">
        <w:rPr>
          <w:bCs/>
        </w:rPr>
        <w:t>5</w:t>
      </w:r>
      <w:r w:rsidRPr="004B43D1">
        <w:rPr>
          <w:bCs/>
        </w:rPr>
        <w:t xml:space="preserve">-го </w:t>
      </w:r>
      <w:r w:rsidR="00BE56BC" w:rsidRPr="004B43D1">
        <w:rPr>
          <w:bCs/>
        </w:rPr>
        <w:t>мая</w:t>
      </w:r>
      <w:r w:rsidRPr="004B43D1">
        <w:rPr>
          <w:bCs/>
        </w:rPr>
        <w:t xml:space="preserve"> 20</w:t>
      </w:r>
      <w:r w:rsidR="00126FD8" w:rsidRPr="004B43D1">
        <w:rPr>
          <w:bCs/>
        </w:rPr>
        <w:t>20</w:t>
      </w:r>
      <w:r w:rsidRPr="004B43D1">
        <w:rPr>
          <w:bCs/>
        </w:rPr>
        <w:t xml:space="preserve"> г. </w:t>
      </w:r>
      <w:r w:rsidR="002A73C6" w:rsidRPr="004B43D1">
        <w:rPr>
          <w:bCs/>
        </w:rPr>
        <w:t xml:space="preserve"> </w:t>
      </w:r>
      <w:r w:rsidRPr="004B43D1">
        <w:rPr>
          <w:bCs/>
        </w:rPr>
        <w:t>На основании</w:t>
      </w:r>
      <w:r w:rsidR="003474FB" w:rsidRPr="004B43D1">
        <w:rPr>
          <w:bCs/>
        </w:rPr>
        <w:t xml:space="preserve"> присланной Заявки будет выслан</w:t>
      </w:r>
      <w:r w:rsidRPr="004B43D1">
        <w:rPr>
          <w:bCs/>
        </w:rPr>
        <w:t xml:space="preserve"> счет или квитанция на оплату. </w:t>
      </w:r>
    </w:p>
    <w:p w:rsidR="006432B4" w:rsidRPr="004B43D1" w:rsidRDefault="006432B4" w:rsidP="006432B4">
      <w:pPr>
        <w:rPr>
          <w:bCs/>
          <w:sz w:val="10"/>
          <w:szCs w:val="10"/>
        </w:rPr>
      </w:pPr>
    </w:p>
    <w:p w:rsidR="006432B4" w:rsidRPr="004B43D1" w:rsidRDefault="006432B4" w:rsidP="006432B4">
      <w:pPr>
        <w:jc w:val="right"/>
      </w:pPr>
    </w:p>
    <w:p w:rsidR="006432B4" w:rsidRPr="004B43D1" w:rsidRDefault="006432B4" w:rsidP="002A73C6">
      <w:pPr>
        <w:jc w:val="right"/>
      </w:pPr>
      <w:r w:rsidRPr="004B43D1">
        <w:t>ОРГКОМИТЕТ</w:t>
      </w:r>
    </w:p>
    <w:sectPr w:rsidR="006432B4" w:rsidRPr="004B43D1" w:rsidSect="00E756C7">
      <w:pgSz w:w="11906" w:h="16838"/>
      <w:pgMar w:top="284" w:right="567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*"/>
      <w:lvlJc w:val="left"/>
      <w:pPr>
        <w:tabs>
          <w:tab w:val="num" w:pos="600"/>
        </w:tabs>
        <w:ind w:left="600" w:hanging="360"/>
      </w:pPr>
      <w:rPr>
        <w:rFonts w:ascii="Wingdings 2" w:hAnsi="Wingdings 2" w:cs="Arial"/>
        <w:sz w:val="32"/>
      </w:rPr>
    </w:lvl>
  </w:abstractNum>
  <w:abstractNum w:abstractNumId="1">
    <w:nsid w:val="07296822"/>
    <w:multiLevelType w:val="hybridMultilevel"/>
    <w:tmpl w:val="65B8D94C"/>
    <w:lvl w:ilvl="0" w:tplc="5784F248">
      <w:start w:val="4"/>
      <w:numFmt w:val="bullet"/>
      <w:lvlText w:val="*"/>
      <w:lvlJc w:val="left"/>
      <w:pPr>
        <w:tabs>
          <w:tab w:val="num" w:pos="600"/>
        </w:tabs>
        <w:ind w:left="600" w:hanging="360"/>
      </w:pPr>
      <w:rPr>
        <w:rFonts w:ascii="Wingdings 2" w:eastAsia="Times New Roman" w:hAnsi="Wingdings 2" w:cs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A9"/>
    <w:rsid w:val="0000348A"/>
    <w:rsid w:val="00004DE9"/>
    <w:rsid w:val="000137B2"/>
    <w:rsid w:val="0002062B"/>
    <w:rsid w:val="00025121"/>
    <w:rsid w:val="00047537"/>
    <w:rsid w:val="0005411B"/>
    <w:rsid w:val="00060435"/>
    <w:rsid w:val="00067FE9"/>
    <w:rsid w:val="00071C47"/>
    <w:rsid w:val="00081EA6"/>
    <w:rsid w:val="0009082C"/>
    <w:rsid w:val="00092048"/>
    <w:rsid w:val="000A152C"/>
    <w:rsid w:val="000C5505"/>
    <w:rsid w:val="000E0310"/>
    <w:rsid w:val="000F51F6"/>
    <w:rsid w:val="00104AFB"/>
    <w:rsid w:val="00106D56"/>
    <w:rsid w:val="00112473"/>
    <w:rsid w:val="00126FD8"/>
    <w:rsid w:val="0013515E"/>
    <w:rsid w:val="00172E78"/>
    <w:rsid w:val="001745FC"/>
    <w:rsid w:val="001946E0"/>
    <w:rsid w:val="001D1F05"/>
    <w:rsid w:val="001D2F80"/>
    <w:rsid w:val="001E7BE5"/>
    <w:rsid w:val="001E7D1E"/>
    <w:rsid w:val="001F0A60"/>
    <w:rsid w:val="00215266"/>
    <w:rsid w:val="00253B00"/>
    <w:rsid w:val="00255117"/>
    <w:rsid w:val="0025657A"/>
    <w:rsid w:val="00276B73"/>
    <w:rsid w:val="002A07BB"/>
    <w:rsid w:val="002A73C6"/>
    <w:rsid w:val="002E37AB"/>
    <w:rsid w:val="002E3A16"/>
    <w:rsid w:val="002E7764"/>
    <w:rsid w:val="00305934"/>
    <w:rsid w:val="003136B0"/>
    <w:rsid w:val="0032633B"/>
    <w:rsid w:val="003448F9"/>
    <w:rsid w:val="003474FB"/>
    <w:rsid w:val="00357162"/>
    <w:rsid w:val="003873C0"/>
    <w:rsid w:val="003B7DA7"/>
    <w:rsid w:val="003D7962"/>
    <w:rsid w:val="003E7AE2"/>
    <w:rsid w:val="003F0BF4"/>
    <w:rsid w:val="004175B2"/>
    <w:rsid w:val="0043232F"/>
    <w:rsid w:val="0043536F"/>
    <w:rsid w:val="00441C64"/>
    <w:rsid w:val="004559A3"/>
    <w:rsid w:val="004853B9"/>
    <w:rsid w:val="0049215C"/>
    <w:rsid w:val="004A1774"/>
    <w:rsid w:val="004A2E91"/>
    <w:rsid w:val="004B43D1"/>
    <w:rsid w:val="004B50E4"/>
    <w:rsid w:val="004F2BD3"/>
    <w:rsid w:val="00517B4B"/>
    <w:rsid w:val="0053336A"/>
    <w:rsid w:val="0055065F"/>
    <w:rsid w:val="00574D4D"/>
    <w:rsid w:val="005764CE"/>
    <w:rsid w:val="005A0BED"/>
    <w:rsid w:val="005A2E78"/>
    <w:rsid w:val="005A5988"/>
    <w:rsid w:val="005D343D"/>
    <w:rsid w:val="005D41C7"/>
    <w:rsid w:val="005D60BE"/>
    <w:rsid w:val="005F29AF"/>
    <w:rsid w:val="005F4D43"/>
    <w:rsid w:val="00600611"/>
    <w:rsid w:val="0064145A"/>
    <w:rsid w:val="006432B4"/>
    <w:rsid w:val="00657D61"/>
    <w:rsid w:val="00663B63"/>
    <w:rsid w:val="006778C2"/>
    <w:rsid w:val="006B5DB8"/>
    <w:rsid w:val="00733D01"/>
    <w:rsid w:val="0074147C"/>
    <w:rsid w:val="00777259"/>
    <w:rsid w:val="00787C66"/>
    <w:rsid w:val="007A1021"/>
    <w:rsid w:val="007C62F1"/>
    <w:rsid w:val="007E5B54"/>
    <w:rsid w:val="00801EA9"/>
    <w:rsid w:val="00804E99"/>
    <w:rsid w:val="008173F0"/>
    <w:rsid w:val="00826546"/>
    <w:rsid w:val="0083043D"/>
    <w:rsid w:val="00862076"/>
    <w:rsid w:val="008718B2"/>
    <w:rsid w:val="00880EED"/>
    <w:rsid w:val="00883EC6"/>
    <w:rsid w:val="00892A32"/>
    <w:rsid w:val="008A17CB"/>
    <w:rsid w:val="008D12F3"/>
    <w:rsid w:val="008F4A80"/>
    <w:rsid w:val="00901347"/>
    <w:rsid w:val="00931310"/>
    <w:rsid w:val="00943C48"/>
    <w:rsid w:val="00965E91"/>
    <w:rsid w:val="00981614"/>
    <w:rsid w:val="00981F49"/>
    <w:rsid w:val="009824BB"/>
    <w:rsid w:val="00997030"/>
    <w:rsid w:val="009A2838"/>
    <w:rsid w:val="009A5E71"/>
    <w:rsid w:val="009B3667"/>
    <w:rsid w:val="009F7DE4"/>
    <w:rsid w:val="00A10203"/>
    <w:rsid w:val="00A10221"/>
    <w:rsid w:val="00A35368"/>
    <w:rsid w:val="00A4618A"/>
    <w:rsid w:val="00A53D8B"/>
    <w:rsid w:val="00A56099"/>
    <w:rsid w:val="00A649A1"/>
    <w:rsid w:val="00A6576E"/>
    <w:rsid w:val="00A929DF"/>
    <w:rsid w:val="00AD0935"/>
    <w:rsid w:val="00AE422A"/>
    <w:rsid w:val="00AE74EF"/>
    <w:rsid w:val="00AF14D3"/>
    <w:rsid w:val="00AF5303"/>
    <w:rsid w:val="00B002BE"/>
    <w:rsid w:val="00B069FE"/>
    <w:rsid w:val="00B31C91"/>
    <w:rsid w:val="00B4064B"/>
    <w:rsid w:val="00B5087E"/>
    <w:rsid w:val="00B6021B"/>
    <w:rsid w:val="00B6712C"/>
    <w:rsid w:val="00B73551"/>
    <w:rsid w:val="00B746BC"/>
    <w:rsid w:val="00B8000E"/>
    <w:rsid w:val="00B87CA3"/>
    <w:rsid w:val="00B97D1A"/>
    <w:rsid w:val="00BB2F86"/>
    <w:rsid w:val="00BE0B97"/>
    <w:rsid w:val="00BE56BC"/>
    <w:rsid w:val="00BF0285"/>
    <w:rsid w:val="00BF4216"/>
    <w:rsid w:val="00C61DE3"/>
    <w:rsid w:val="00CA3825"/>
    <w:rsid w:val="00CB1162"/>
    <w:rsid w:val="00CB3EA2"/>
    <w:rsid w:val="00CC258E"/>
    <w:rsid w:val="00CE46AA"/>
    <w:rsid w:val="00D228FC"/>
    <w:rsid w:val="00D420A9"/>
    <w:rsid w:val="00D47B6E"/>
    <w:rsid w:val="00DB5783"/>
    <w:rsid w:val="00DD6007"/>
    <w:rsid w:val="00DE0755"/>
    <w:rsid w:val="00DE6D4B"/>
    <w:rsid w:val="00DE6F9E"/>
    <w:rsid w:val="00DF7D6C"/>
    <w:rsid w:val="00E00AB6"/>
    <w:rsid w:val="00E20DFC"/>
    <w:rsid w:val="00E33A1C"/>
    <w:rsid w:val="00E54DB1"/>
    <w:rsid w:val="00E57907"/>
    <w:rsid w:val="00E756C7"/>
    <w:rsid w:val="00E83AD7"/>
    <w:rsid w:val="00EB05B9"/>
    <w:rsid w:val="00EB3C93"/>
    <w:rsid w:val="00EB723E"/>
    <w:rsid w:val="00EC5A25"/>
    <w:rsid w:val="00ED662C"/>
    <w:rsid w:val="00EF663B"/>
    <w:rsid w:val="00F14F70"/>
    <w:rsid w:val="00F179B8"/>
    <w:rsid w:val="00F85EBC"/>
    <w:rsid w:val="00F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20A9"/>
    <w:rPr>
      <w:color w:val="0000FF"/>
      <w:u w:val="single"/>
    </w:rPr>
  </w:style>
  <w:style w:type="paragraph" w:styleId="a4">
    <w:name w:val="header"/>
    <w:basedOn w:val="a"/>
    <w:rsid w:val="00D420A9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ody Text Indent"/>
    <w:basedOn w:val="a"/>
    <w:rsid w:val="00D420A9"/>
    <w:pPr>
      <w:ind w:firstLine="540"/>
      <w:jc w:val="both"/>
    </w:pPr>
    <w:rPr>
      <w:rFonts w:ascii="Arial" w:hAnsi="Arial" w:cs="Arial"/>
      <w:sz w:val="22"/>
    </w:rPr>
  </w:style>
  <w:style w:type="table" w:styleId="a6">
    <w:name w:val="Table Grid"/>
    <w:basedOn w:val="a1"/>
    <w:rsid w:val="0025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0E0310"/>
  </w:style>
  <w:style w:type="character" w:styleId="a8">
    <w:name w:val="Strong"/>
    <w:uiPriority w:val="22"/>
    <w:qFormat/>
    <w:rsid w:val="005F4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20A9"/>
    <w:rPr>
      <w:color w:val="0000FF"/>
      <w:u w:val="single"/>
    </w:rPr>
  </w:style>
  <w:style w:type="paragraph" w:styleId="a4">
    <w:name w:val="header"/>
    <w:basedOn w:val="a"/>
    <w:rsid w:val="00D420A9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ody Text Indent"/>
    <w:basedOn w:val="a"/>
    <w:rsid w:val="00D420A9"/>
    <w:pPr>
      <w:ind w:firstLine="540"/>
      <w:jc w:val="both"/>
    </w:pPr>
    <w:rPr>
      <w:rFonts w:ascii="Arial" w:hAnsi="Arial" w:cs="Arial"/>
      <w:sz w:val="22"/>
    </w:rPr>
  </w:style>
  <w:style w:type="table" w:styleId="a6">
    <w:name w:val="Table Grid"/>
    <w:basedOn w:val="a1"/>
    <w:rsid w:val="0025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0E0310"/>
  </w:style>
  <w:style w:type="character" w:styleId="a8">
    <w:name w:val="Strong"/>
    <w:uiPriority w:val="22"/>
    <w:qFormat/>
    <w:rsid w:val="005F4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229">
          <w:marLeft w:val="0"/>
          <w:marRight w:val="0"/>
          <w:marTop w:val="0"/>
          <w:marBottom w:val="0"/>
          <w:divBdr>
            <w:top w:val="single" w:sz="4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gkomitet-74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-74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Krokoz™</Company>
  <LinksUpToDate>false</LinksUpToDate>
  <CharactersWithSpaces>7687</CharactersWithSpaces>
  <SharedDoc>false</SharedDoc>
  <HLinks>
    <vt:vector size="12" baseType="variant">
      <vt:variant>
        <vt:i4>6226021</vt:i4>
      </vt:variant>
      <vt:variant>
        <vt:i4>3</vt:i4>
      </vt:variant>
      <vt:variant>
        <vt:i4>0</vt:i4>
      </vt:variant>
      <vt:variant>
        <vt:i4>5</vt:i4>
      </vt:variant>
      <vt:variant>
        <vt:lpwstr>mailto:orgkomitet-740@yandex.ru</vt:lpwstr>
      </vt:variant>
      <vt:variant>
        <vt:lpwstr/>
      </vt:variant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mailto:orgkomitet-740@yandex.ru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Your User Name</dc:creator>
  <cp:lastModifiedBy>DEA</cp:lastModifiedBy>
  <cp:revision>2</cp:revision>
  <dcterms:created xsi:type="dcterms:W3CDTF">2020-04-30T07:27:00Z</dcterms:created>
  <dcterms:modified xsi:type="dcterms:W3CDTF">2020-04-30T07:27:00Z</dcterms:modified>
</cp:coreProperties>
</file>