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117E" w:rsidRDefault="00F94FF6" w:rsidP="00DF117E">
      <w:pPr>
        <w:pStyle w:val="a3"/>
        <w:ind w:left="-142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73.75pt;height:47.25pt">
            <v:imagedata r:id="rId5" o:title="логотип 3"/>
          </v:shape>
        </w:pict>
      </w:r>
    </w:p>
    <w:p w:rsidR="00DF117E" w:rsidRDefault="00DF117E" w:rsidP="00DF117E">
      <w:pPr>
        <w:pStyle w:val="a3"/>
        <w:jc w:val="center"/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</w:pPr>
    </w:p>
    <w:p w:rsidR="00BB6083" w:rsidRPr="00DF117E" w:rsidRDefault="00BB6083" w:rsidP="00DF117E">
      <w:pPr>
        <w:pStyle w:val="a3"/>
        <w:jc w:val="center"/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</w:pPr>
      <w:r w:rsidRPr="00DF117E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  <w:t>Международный день отказа</w:t>
      </w:r>
    </w:p>
    <w:p w:rsidR="00FA3EEE" w:rsidRPr="00DF117E" w:rsidRDefault="00F94FF6" w:rsidP="00DF117E">
      <w:pPr>
        <w:pStyle w:val="a3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715FFC13" wp14:editId="0A564796">
            <wp:simplePos x="0" y="0"/>
            <wp:positionH relativeFrom="margin">
              <wp:posOffset>4781550</wp:posOffset>
            </wp:positionH>
            <wp:positionV relativeFrom="paragraph">
              <wp:posOffset>280035</wp:posOffset>
            </wp:positionV>
            <wp:extent cx="1200150" cy="1200150"/>
            <wp:effectExtent l="0" t="0" r="0" b="0"/>
            <wp:wrapTight wrapText="bothSides">
              <wp:wrapPolygon edited="0">
                <wp:start x="0" y="0"/>
                <wp:lineTo x="0" y="21257"/>
                <wp:lineTo x="21257" y="21257"/>
                <wp:lineTo x="21257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proofErr w:type="gramStart"/>
      <w:r w:rsidR="00BB6083" w:rsidRPr="00DF117E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  <w:t>от</w:t>
      </w:r>
      <w:proofErr w:type="gramEnd"/>
      <w:r w:rsidR="00BB6083" w:rsidRPr="00DF117E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  <w:t xml:space="preserve"> курения</w:t>
      </w:r>
      <w:r w:rsidR="00FA3EEE" w:rsidRPr="00DF117E">
        <w:rPr>
          <w:rFonts w:ascii="Times New Roman" w:hAnsi="Times New Roman" w:cs="Times New Roman"/>
          <w:b/>
          <w:sz w:val="40"/>
          <w:szCs w:val="40"/>
        </w:rPr>
        <w:t>.</w:t>
      </w:r>
    </w:p>
    <w:p w:rsidR="00BB6083" w:rsidRDefault="00610983" w:rsidP="00036843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Традиционно в третий четверг ноября отмечается День отказа от курения. </w:t>
      </w:r>
    </w:p>
    <w:p w:rsidR="007A7EB6" w:rsidRPr="0057353A" w:rsidRDefault="00573509" w:rsidP="00036843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7353A">
        <w:rPr>
          <w:rFonts w:ascii="Times New Roman" w:hAnsi="Times New Roman" w:cs="Times New Roman"/>
          <w:sz w:val="26"/>
          <w:szCs w:val="26"/>
        </w:rPr>
        <w:t xml:space="preserve">В настоящее время результатами более 100 тысяч исследований доказано, что курение является основным фактором </w:t>
      </w:r>
      <w:r w:rsidRPr="0057353A">
        <w:rPr>
          <w:rFonts w:ascii="Times New Roman" w:hAnsi="Times New Roman" w:cs="Times New Roman"/>
          <w:b/>
          <w:sz w:val="26"/>
          <w:szCs w:val="26"/>
        </w:rPr>
        <w:t>риска более 30 заболеваний</w:t>
      </w:r>
      <w:r w:rsidR="001F00C1" w:rsidRPr="001F00C1">
        <w:rPr>
          <w:rFonts w:ascii="Times New Roman" w:hAnsi="Times New Roman" w:cs="Times New Roman"/>
          <w:sz w:val="26"/>
          <w:szCs w:val="26"/>
        </w:rPr>
        <w:t>.</w:t>
      </w:r>
      <w:r w:rsidRPr="001F00C1">
        <w:rPr>
          <w:rFonts w:ascii="Times New Roman" w:hAnsi="Times New Roman" w:cs="Times New Roman"/>
          <w:sz w:val="26"/>
          <w:szCs w:val="26"/>
        </w:rPr>
        <w:t xml:space="preserve"> </w:t>
      </w:r>
      <w:r w:rsidR="001F00C1" w:rsidRPr="001F00C1">
        <w:rPr>
          <w:rFonts w:ascii="Times New Roman" w:hAnsi="Times New Roman" w:cs="Times New Roman"/>
          <w:sz w:val="26"/>
          <w:szCs w:val="26"/>
        </w:rPr>
        <w:t>Никотин – мощный фактор, способствующий развитию сердечных заболеваний, атеросклероза, эмфиземы, стенокардии, тромбоза,</w:t>
      </w:r>
      <w:r w:rsidR="001F00C1">
        <w:rPr>
          <w:rFonts w:ascii="Times New Roman" w:hAnsi="Times New Roman" w:cs="Times New Roman"/>
          <w:sz w:val="26"/>
          <w:szCs w:val="26"/>
        </w:rPr>
        <w:t xml:space="preserve"> </w:t>
      </w:r>
      <w:r w:rsidR="001F00C1" w:rsidRPr="001F00C1">
        <w:rPr>
          <w:rFonts w:ascii="Times New Roman" w:hAnsi="Times New Roman" w:cs="Times New Roman"/>
          <w:sz w:val="26"/>
          <w:szCs w:val="26"/>
        </w:rPr>
        <w:t xml:space="preserve">хронического бронхита и </w:t>
      </w:r>
      <w:r w:rsidR="00036843">
        <w:rPr>
          <w:rFonts w:ascii="Times New Roman" w:hAnsi="Times New Roman" w:cs="Times New Roman"/>
          <w:sz w:val="26"/>
          <w:szCs w:val="26"/>
        </w:rPr>
        <w:t xml:space="preserve">бронхиальной </w:t>
      </w:r>
      <w:r w:rsidR="001F00C1" w:rsidRPr="001F00C1">
        <w:rPr>
          <w:rFonts w:ascii="Times New Roman" w:hAnsi="Times New Roman" w:cs="Times New Roman"/>
          <w:sz w:val="26"/>
          <w:szCs w:val="26"/>
        </w:rPr>
        <w:t xml:space="preserve">астмы. </w:t>
      </w:r>
      <w:r w:rsidR="00036843" w:rsidRPr="00036843">
        <w:rPr>
          <w:rFonts w:ascii="Times New Roman" w:hAnsi="Times New Roman" w:cs="Times New Roman"/>
          <w:sz w:val="26"/>
          <w:szCs w:val="26"/>
        </w:rPr>
        <w:t>Курение может привести к раку губы, языка, гортани, трахеи, легких</w:t>
      </w:r>
      <w:r w:rsidR="00036843">
        <w:rPr>
          <w:rFonts w:ascii="Times New Roman" w:hAnsi="Times New Roman" w:cs="Times New Roman"/>
          <w:sz w:val="26"/>
          <w:szCs w:val="26"/>
        </w:rPr>
        <w:t>, желудка, мочевого пузыря.</w:t>
      </w:r>
      <w:r w:rsidR="00036843" w:rsidRPr="00036843">
        <w:rPr>
          <w:rFonts w:ascii="Times New Roman" w:hAnsi="Times New Roman" w:cs="Times New Roman"/>
          <w:sz w:val="26"/>
          <w:szCs w:val="26"/>
        </w:rPr>
        <w:t xml:space="preserve"> Курильщик собственноручно сокращает свою жизнь на 3-8 лет</w:t>
      </w:r>
      <w:r w:rsidR="00036843">
        <w:rPr>
          <w:rFonts w:ascii="Times New Roman" w:hAnsi="Times New Roman" w:cs="Times New Roman"/>
          <w:sz w:val="26"/>
          <w:szCs w:val="26"/>
        </w:rPr>
        <w:t xml:space="preserve">.  </w:t>
      </w:r>
      <w:r w:rsidRPr="0057353A">
        <w:rPr>
          <w:rFonts w:ascii="Times New Roman" w:hAnsi="Times New Roman" w:cs="Times New Roman"/>
          <w:sz w:val="26"/>
          <w:szCs w:val="26"/>
        </w:rPr>
        <w:t xml:space="preserve">Эффект курения на организм человека </w:t>
      </w:r>
      <w:r w:rsidR="007E4A82" w:rsidRPr="0057353A">
        <w:rPr>
          <w:rFonts w:ascii="Times New Roman" w:hAnsi="Times New Roman" w:cs="Times New Roman"/>
          <w:sz w:val="26"/>
          <w:szCs w:val="26"/>
        </w:rPr>
        <w:t xml:space="preserve">не зависит от количества выкуренных сигарет; </w:t>
      </w:r>
      <w:bookmarkStart w:id="0" w:name="_GoBack"/>
      <w:bookmarkEnd w:id="0"/>
      <w:r w:rsidR="007E4A82" w:rsidRPr="0057353A">
        <w:rPr>
          <w:rFonts w:ascii="Times New Roman" w:hAnsi="Times New Roman" w:cs="Times New Roman"/>
          <w:sz w:val="26"/>
          <w:szCs w:val="26"/>
        </w:rPr>
        <w:t xml:space="preserve">выкуривание даже одной сигареты в день является рискованным для здоровья. </w:t>
      </w:r>
    </w:p>
    <w:p w:rsidR="00573509" w:rsidRPr="0057353A" w:rsidRDefault="00573509" w:rsidP="00FA3EEE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7353A">
        <w:rPr>
          <w:rFonts w:ascii="Times New Roman" w:hAnsi="Times New Roman" w:cs="Times New Roman"/>
          <w:sz w:val="26"/>
          <w:szCs w:val="26"/>
        </w:rPr>
        <w:t>Последние данные указывают на то, что курение снижает эффективность мног</w:t>
      </w:r>
      <w:r w:rsidR="00BB2715" w:rsidRPr="0057353A">
        <w:rPr>
          <w:rFonts w:ascii="Times New Roman" w:hAnsi="Times New Roman" w:cs="Times New Roman"/>
          <w:sz w:val="26"/>
          <w:szCs w:val="26"/>
        </w:rPr>
        <w:t>их лекарственных средств</w:t>
      </w:r>
      <w:r w:rsidR="007E3479" w:rsidRPr="0057353A">
        <w:rPr>
          <w:rFonts w:ascii="Times New Roman" w:hAnsi="Times New Roman" w:cs="Times New Roman"/>
          <w:sz w:val="26"/>
          <w:szCs w:val="26"/>
        </w:rPr>
        <w:t>: сердечных, препаратов, улучшающих свертываемость крови, снижающих уровень холестерина крови и многих других.</w:t>
      </w:r>
      <w:r w:rsidRPr="0057353A">
        <w:rPr>
          <w:rFonts w:ascii="Times New Roman" w:hAnsi="Times New Roman" w:cs="Times New Roman"/>
          <w:sz w:val="26"/>
          <w:szCs w:val="26"/>
        </w:rPr>
        <w:t xml:space="preserve"> </w:t>
      </w:r>
    </w:p>
    <w:p w:rsidR="00573509" w:rsidRPr="0057353A" w:rsidRDefault="00036843" w:rsidP="00FA3EEE">
      <w:pPr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 w:rsidRPr="00036843">
        <w:rPr>
          <w:rFonts w:ascii="Times New Roman" w:hAnsi="Times New Roman" w:cs="Times New Roman"/>
          <w:b/>
          <w:sz w:val="26"/>
          <w:szCs w:val="26"/>
        </w:rPr>
        <w:t>По данным Всемирной организации здравоохранения, от пагубного воздействия табака на организм человека ежегодно умирает около 6 миллионов жителей планеты, 12% из которых – некурящие, подвергающиеся воздействию вторичного табачного дыма.</w:t>
      </w:r>
      <w:r w:rsidR="00FA3EEE" w:rsidRPr="0057353A">
        <w:rPr>
          <w:rFonts w:ascii="Times New Roman" w:hAnsi="Times New Roman" w:cs="Times New Roman"/>
          <w:sz w:val="26"/>
          <w:szCs w:val="26"/>
        </w:rPr>
        <w:t xml:space="preserve"> </w:t>
      </w:r>
      <w:r w:rsidR="00573509" w:rsidRPr="0057353A">
        <w:rPr>
          <w:rFonts w:ascii="Times New Roman" w:hAnsi="Times New Roman" w:cs="Times New Roman"/>
          <w:sz w:val="26"/>
          <w:szCs w:val="26"/>
        </w:rPr>
        <w:t>Доказано, что для людей, хронически наход</w:t>
      </w:r>
      <w:r w:rsidR="00133C78" w:rsidRPr="0057353A">
        <w:rPr>
          <w:rFonts w:ascii="Times New Roman" w:hAnsi="Times New Roman" w:cs="Times New Roman"/>
          <w:sz w:val="26"/>
          <w:szCs w:val="26"/>
        </w:rPr>
        <w:t>ящихся рядом с курящими</w:t>
      </w:r>
      <w:r w:rsidR="00FA3EEE" w:rsidRPr="0057353A">
        <w:rPr>
          <w:rFonts w:ascii="Times New Roman" w:hAnsi="Times New Roman" w:cs="Times New Roman"/>
          <w:sz w:val="26"/>
          <w:szCs w:val="26"/>
        </w:rPr>
        <w:t xml:space="preserve">, </w:t>
      </w:r>
      <w:r w:rsidR="007E3479" w:rsidRPr="0057353A">
        <w:rPr>
          <w:rFonts w:ascii="Times New Roman" w:hAnsi="Times New Roman" w:cs="Times New Roman"/>
          <w:sz w:val="26"/>
          <w:szCs w:val="26"/>
        </w:rPr>
        <w:t xml:space="preserve">риск развития многих заболеваний </w:t>
      </w:r>
      <w:r w:rsidR="00133C78" w:rsidRPr="0057353A">
        <w:rPr>
          <w:rFonts w:ascii="Times New Roman" w:hAnsi="Times New Roman" w:cs="Times New Roman"/>
          <w:sz w:val="26"/>
          <w:szCs w:val="26"/>
        </w:rPr>
        <w:t xml:space="preserve">также </w:t>
      </w:r>
      <w:r w:rsidR="007E3479" w:rsidRPr="0057353A">
        <w:rPr>
          <w:rFonts w:ascii="Times New Roman" w:hAnsi="Times New Roman" w:cs="Times New Roman"/>
          <w:sz w:val="26"/>
          <w:szCs w:val="26"/>
        </w:rPr>
        <w:t xml:space="preserve">выше, чем у тех, кто лишен этого «удовольствия». Это </w:t>
      </w:r>
      <w:r w:rsidR="00BB2715" w:rsidRPr="0057353A">
        <w:rPr>
          <w:rFonts w:ascii="Times New Roman" w:hAnsi="Times New Roman" w:cs="Times New Roman"/>
          <w:sz w:val="26"/>
          <w:szCs w:val="26"/>
        </w:rPr>
        <w:t xml:space="preserve">в первую очередь </w:t>
      </w:r>
      <w:r w:rsidR="007E3479" w:rsidRPr="0057353A">
        <w:rPr>
          <w:rFonts w:ascii="Times New Roman" w:hAnsi="Times New Roman" w:cs="Times New Roman"/>
          <w:sz w:val="26"/>
          <w:szCs w:val="26"/>
        </w:rPr>
        <w:t xml:space="preserve">относится к </w:t>
      </w:r>
      <w:r w:rsidR="0092754D" w:rsidRPr="0057353A">
        <w:rPr>
          <w:rFonts w:ascii="Times New Roman" w:hAnsi="Times New Roman" w:cs="Times New Roman"/>
          <w:sz w:val="26"/>
          <w:szCs w:val="26"/>
        </w:rPr>
        <w:t>детям (болезни</w:t>
      </w:r>
      <w:r w:rsidR="007E3479" w:rsidRPr="0057353A">
        <w:rPr>
          <w:rFonts w:ascii="Times New Roman" w:hAnsi="Times New Roman" w:cs="Times New Roman"/>
          <w:sz w:val="26"/>
          <w:szCs w:val="26"/>
        </w:rPr>
        <w:t xml:space="preserve"> дыхательной системы и ЛОР-</w:t>
      </w:r>
      <w:r w:rsidR="00BB2715" w:rsidRPr="0057353A">
        <w:rPr>
          <w:rFonts w:ascii="Times New Roman" w:hAnsi="Times New Roman" w:cs="Times New Roman"/>
          <w:sz w:val="26"/>
          <w:szCs w:val="26"/>
        </w:rPr>
        <w:t>органов</w:t>
      </w:r>
      <w:r w:rsidR="0092754D" w:rsidRPr="0057353A">
        <w:rPr>
          <w:rFonts w:ascii="Times New Roman" w:hAnsi="Times New Roman" w:cs="Times New Roman"/>
          <w:sz w:val="26"/>
          <w:szCs w:val="26"/>
        </w:rPr>
        <w:t>) и беременным женщинам</w:t>
      </w:r>
      <w:r w:rsidR="007E3479" w:rsidRPr="0057353A">
        <w:rPr>
          <w:rFonts w:ascii="Times New Roman" w:hAnsi="Times New Roman" w:cs="Times New Roman"/>
          <w:sz w:val="26"/>
          <w:szCs w:val="26"/>
        </w:rPr>
        <w:t>.</w:t>
      </w:r>
      <w:r w:rsidR="000F7CBC" w:rsidRPr="0057353A">
        <w:rPr>
          <w:rFonts w:ascii="Times New Roman" w:hAnsi="Times New Roman" w:cs="Times New Roman"/>
          <w:sz w:val="26"/>
          <w:szCs w:val="26"/>
        </w:rPr>
        <w:t xml:space="preserve"> </w:t>
      </w:r>
      <w:r w:rsidR="000F7CBC" w:rsidRPr="0057353A">
        <w:rPr>
          <w:rFonts w:ascii="Times New Roman" w:hAnsi="Times New Roman" w:cs="Times New Roman"/>
          <w:b/>
          <w:sz w:val="26"/>
          <w:szCs w:val="26"/>
        </w:rPr>
        <w:t>Задумайтесь об этом и рассмотрите курение как серьезную угрозу для вашего здоровья и здоровья ваших близких. Это важный первый шаг при отказе от табака.</w:t>
      </w:r>
    </w:p>
    <w:p w:rsidR="00714EF4" w:rsidRDefault="00714EF4" w:rsidP="00FA3EEE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7353A">
        <w:rPr>
          <w:rFonts w:ascii="Times New Roman" w:hAnsi="Times New Roman" w:cs="Times New Roman"/>
          <w:b/>
          <w:sz w:val="26"/>
          <w:szCs w:val="26"/>
        </w:rPr>
        <w:t xml:space="preserve">Следует отметить вред курения кальяна. </w:t>
      </w:r>
      <w:r w:rsidRPr="0057353A">
        <w:rPr>
          <w:rFonts w:ascii="Times New Roman" w:hAnsi="Times New Roman" w:cs="Times New Roman"/>
          <w:sz w:val="26"/>
          <w:szCs w:val="26"/>
        </w:rPr>
        <w:t>Доказано, что продукты, входящие в состав заправляемых жидкостей, также опасны, а их тление (в отличие от сгорания при обычном курении) может оказывать даже более выраженное патологическое воздействие.</w:t>
      </w:r>
    </w:p>
    <w:p w:rsidR="00BB6083" w:rsidRPr="0057353A" w:rsidRDefault="00BB6083" w:rsidP="00BB6083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B6083">
        <w:rPr>
          <w:rFonts w:ascii="Times New Roman" w:hAnsi="Times New Roman" w:cs="Times New Roman"/>
          <w:sz w:val="26"/>
          <w:szCs w:val="26"/>
        </w:rPr>
        <w:t>Во многих странах мира уже приняты законы, защищающие людей от воздействия табачного дыма в общественных местах</w:t>
      </w:r>
      <w:r>
        <w:rPr>
          <w:rFonts w:ascii="Times New Roman" w:hAnsi="Times New Roman" w:cs="Times New Roman"/>
          <w:sz w:val="26"/>
          <w:szCs w:val="26"/>
        </w:rPr>
        <w:t>.</w:t>
      </w:r>
      <w:r w:rsidRPr="00BB6083">
        <w:rPr>
          <w:rFonts w:ascii="Times New Roman" w:hAnsi="Times New Roman" w:cs="Times New Roman"/>
          <w:sz w:val="26"/>
          <w:szCs w:val="26"/>
        </w:rPr>
        <w:t xml:space="preserve"> В нашей стране действует закон «Об охране здоровья граждан от воздействия окружающего табачного дыма и последствий курения табака».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BB6083">
        <w:rPr>
          <w:rFonts w:ascii="Times New Roman" w:hAnsi="Times New Roman" w:cs="Times New Roman"/>
          <w:sz w:val="26"/>
          <w:szCs w:val="26"/>
        </w:rPr>
        <w:t>Согласно этому закону запрещено курение в кафе и ресторанах, помещениях, предназначенных для оказания жилищных, гостиничных и бытовых услуг, в поездах дальнего следования, на пассажирских платформах пригородного сообщения.</w:t>
      </w:r>
    </w:p>
    <w:p w:rsidR="007E3479" w:rsidRPr="0057353A" w:rsidRDefault="007E3479" w:rsidP="00FA3EEE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7353A">
        <w:rPr>
          <w:rFonts w:ascii="Times New Roman" w:hAnsi="Times New Roman" w:cs="Times New Roman"/>
          <w:b/>
          <w:sz w:val="26"/>
          <w:szCs w:val="26"/>
        </w:rPr>
        <w:lastRenderedPageBreak/>
        <w:t>Как отказаться от табака?</w:t>
      </w:r>
      <w:r w:rsidRPr="0057353A">
        <w:rPr>
          <w:rFonts w:ascii="Times New Roman" w:hAnsi="Times New Roman" w:cs="Times New Roman"/>
          <w:sz w:val="26"/>
          <w:szCs w:val="26"/>
        </w:rPr>
        <w:t xml:space="preserve"> Какие меры предлагает современная наука и медицина?</w:t>
      </w:r>
    </w:p>
    <w:p w:rsidR="00375EA7" w:rsidRPr="0057353A" w:rsidRDefault="00FA3EEE" w:rsidP="00FA3EEE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7353A">
        <w:rPr>
          <w:rFonts w:ascii="Times New Roman" w:hAnsi="Times New Roman" w:cs="Times New Roman"/>
          <w:sz w:val="26"/>
          <w:szCs w:val="26"/>
        </w:rPr>
        <w:t>Прежде всего, в</w:t>
      </w:r>
      <w:r w:rsidR="000622A9" w:rsidRPr="0057353A">
        <w:rPr>
          <w:rFonts w:ascii="Times New Roman" w:hAnsi="Times New Roman" w:cs="Times New Roman"/>
          <w:sz w:val="26"/>
          <w:szCs w:val="26"/>
        </w:rPr>
        <w:t>ы сами должны принять решение об отказе от курения, определив для себя одну наиболее важную причину для этого. Пост</w:t>
      </w:r>
      <w:r w:rsidR="007E3479" w:rsidRPr="0057353A">
        <w:rPr>
          <w:rFonts w:ascii="Times New Roman" w:hAnsi="Times New Roman" w:cs="Times New Roman"/>
          <w:sz w:val="26"/>
          <w:szCs w:val="26"/>
        </w:rPr>
        <w:t>а</w:t>
      </w:r>
      <w:r w:rsidR="000622A9" w:rsidRPr="0057353A">
        <w:rPr>
          <w:rFonts w:ascii="Times New Roman" w:hAnsi="Times New Roman" w:cs="Times New Roman"/>
          <w:sz w:val="26"/>
          <w:szCs w:val="26"/>
        </w:rPr>
        <w:t>райтесь самостоятельно проанализировать свое «курительное» поведение и измените обстановку, которая побуждае</w:t>
      </w:r>
      <w:r w:rsidR="007E3479" w:rsidRPr="0057353A">
        <w:rPr>
          <w:rFonts w:ascii="Times New Roman" w:hAnsi="Times New Roman" w:cs="Times New Roman"/>
          <w:sz w:val="26"/>
          <w:szCs w:val="26"/>
        </w:rPr>
        <w:t xml:space="preserve">т вас курить. Избегайте мест, где курят, замените акт курения на любое другое действие, которое </w:t>
      </w:r>
      <w:r w:rsidR="000F7CBC" w:rsidRPr="0057353A">
        <w:rPr>
          <w:rFonts w:ascii="Times New Roman" w:hAnsi="Times New Roman" w:cs="Times New Roman"/>
          <w:sz w:val="26"/>
          <w:szCs w:val="26"/>
        </w:rPr>
        <w:t xml:space="preserve">станет своего рода «переключением» и </w:t>
      </w:r>
      <w:r w:rsidR="007E3479" w:rsidRPr="0057353A">
        <w:rPr>
          <w:rFonts w:ascii="Times New Roman" w:hAnsi="Times New Roman" w:cs="Times New Roman"/>
          <w:sz w:val="26"/>
          <w:szCs w:val="26"/>
        </w:rPr>
        <w:t xml:space="preserve">со временем </w:t>
      </w:r>
      <w:r w:rsidRPr="0057353A">
        <w:rPr>
          <w:rFonts w:ascii="Times New Roman" w:hAnsi="Times New Roman" w:cs="Times New Roman"/>
          <w:sz w:val="26"/>
          <w:szCs w:val="26"/>
        </w:rPr>
        <w:t>вам</w:t>
      </w:r>
      <w:r w:rsidR="007E3479" w:rsidRPr="0057353A">
        <w:rPr>
          <w:rFonts w:ascii="Times New Roman" w:hAnsi="Times New Roman" w:cs="Times New Roman"/>
          <w:sz w:val="26"/>
          <w:szCs w:val="26"/>
        </w:rPr>
        <w:t xml:space="preserve"> будет приносить удовольствие. Это может быть прогулка, элемент творчества или занятие спортом</w:t>
      </w:r>
      <w:r w:rsidR="009E2831" w:rsidRPr="0057353A">
        <w:rPr>
          <w:rFonts w:ascii="Times New Roman" w:hAnsi="Times New Roman" w:cs="Times New Roman"/>
          <w:sz w:val="26"/>
          <w:szCs w:val="26"/>
        </w:rPr>
        <w:t>, обще</w:t>
      </w:r>
      <w:r w:rsidR="000F7CBC" w:rsidRPr="0057353A">
        <w:rPr>
          <w:rFonts w:ascii="Times New Roman" w:hAnsi="Times New Roman" w:cs="Times New Roman"/>
          <w:sz w:val="26"/>
          <w:szCs w:val="26"/>
        </w:rPr>
        <w:t>ние. Возможно, вы сразу предприм</w:t>
      </w:r>
      <w:r w:rsidR="009E2831" w:rsidRPr="0057353A">
        <w:rPr>
          <w:rFonts w:ascii="Times New Roman" w:hAnsi="Times New Roman" w:cs="Times New Roman"/>
          <w:sz w:val="26"/>
          <w:szCs w:val="26"/>
        </w:rPr>
        <w:t xml:space="preserve">ите попытку </w:t>
      </w:r>
      <w:r w:rsidR="000F7CBC" w:rsidRPr="0057353A">
        <w:rPr>
          <w:rFonts w:ascii="Times New Roman" w:hAnsi="Times New Roman" w:cs="Times New Roman"/>
          <w:sz w:val="26"/>
          <w:szCs w:val="26"/>
        </w:rPr>
        <w:t xml:space="preserve">полностью </w:t>
      </w:r>
      <w:r w:rsidRPr="0057353A">
        <w:rPr>
          <w:rFonts w:ascii="Times New Roman" w:hAnsi="Times New Roman" w:cs="Times New Roman"/>
          <w:sz w:val="26"/>
          <w:szCs w:val="26"/>
        </w:rPr>
        <w:t>отказаться от сигарет</w:t>
      </w:r>
      <w:r w:rsidR="009E2831" w:rsidRPr="0057353A">
        <w:rPr>
          <w:rFonts w:ascii="Times New Roman" w:hAnsi="Times New Roman" w:cs="Times New Roman"/>
          <w:sz w:val="26"/>
          <w:szCs w:val="26"/>
        </w:rPr>
        <w:t xml:space="preserve"> или будете уменьшать количество сигарет, удлиняя промежутки между ними. Считать </w:t>
      </w:r>
      <w:r w:rsidR="000F7CBC" w:rsidRPr="0057353A">
        <w:rPr>
          <w:rFonts w:ascii="Times New Roman" w:hAnsi="Times New Roman" w:cs="Times New Roman"/>
          <w:sz w:val="26"/>
          <w:szCs w:val="26"/>
        </w:rPr>
        <w:t xml:space="preserve">выкуренные </w:t>
      </w:r>
      <w:r w:rsidR="009E2831" w:rsidRPr="0057353A">
        <w:rPr>
          <w:rFonts w:ascii="Times New Roman" w:hAnsi="Times New Roman" w:cs="Times New Roman"/>
          <w:sz w:val="26"/>
          <w:szCs w:val="26"/>
        </w:rPr>
        <w:t>сигареты –</w:t>
      </w:r>
      <w:r w:rsidR="000F7CBC" w:rsidRPr="0057353A">
        <w:rPr>
          <w:rFonts w:ascii="Times New Roman" w:hAnsi="Times New Roman" w:cs="Times New Roman"/>
          <w:sz w:val="26"/>
          <w:szCs w:val="26"/>
        </w:rPr>
        <w:t xml:space="preserve"> </w:t>
      </w:r>
      <w:r w:rsidR="009E2831" w:rsidRPr="0057353A">
        <w:rPr>
          <w:rFonts w:ascii="Times New Roman" w:hAnsi="Times New Roman" w:cs="Times New Roman"/>
          <w:sz w:val="26"/>
          <w:szCs w:val="26"/>
        </w:rPr>
        <w:t>полезно. Чрезвычайно важно, чтобы вас поддерж</w:t>
      </w:r>
      <w:r w:rsidR="000F7CBC" w:rsidRPr="0057353A">
        <w:rPr>
          <w:rFonts w:ascii="Times New Roman" w:hAnsi="Times New Roman" w:cs="Times New Roman"/>
          <w:sz w:val="26"/>
          <w:szCs w:val="26"/>
        </w:rPr>
        <w:t>и</w:t>
      </w:r>
      <w:r w:rsidR="009E2831" w:rsidRPr="0057353A">
        <w:rPr>
          <w:rFonts w:ascii="Times New Roman" w:hAnsi="Times New Roman" w:cs="Times New Roman"/>
          <w:sz w:val="26"/>
          <w:szCs w:val="26"/>
        </w:rPr>
        <w:t>вали</w:t>
      </w:r>
      <w:r w:rsidR="000F7CBC" w:rsidRPr="0057353A">
        <w:rPr>
          <w:rFonts w:ascii="Times New Roman" w:hAnsi="Times New Roman" w:cs="Times New Roman"/>
          <w:sz w:val="26"/>
          <w:szCs w:val="26"/>
        </w:rPr>
        <w:t xml:space="preserve"> бли</w:t>
      </w:r>
      <w:r w:rsidRPr="0057353A">
        <w:rPr>
          <w:rFonts w:ascii="Times New Roman" w:hAnsi="Times New Roman" w:cs="Times New Roman"/>
          <w:sz w:val="26"/>
          <w:szCs w:val="26"/>
        </w:rPr>
        <w:t>зкие;</w:t>
      </w:r>
      <w:r w:rsidR="000F7CBC" w:rsidRPr="0057353A">
        <w:rPr>
          <w:rFonts w:ascii="Times New Roman" w:hAnsi="Times New Roman" w:cs="Times New Roman"/>
          <w:sz w:val="26"/>
          <w:szCs w:val="26"/>
        </w:rPr>
        <w:t xml:space="preserve"> хорошо, если вы предпримите этот важный шаг к оздоровлению с кем-то из близких: шансов на успех будет больше. Все эти </w:t>
      </w:r>
      <w:r w:rsidRPr="0057353A">
        <w:rPr>
          <w:rFonts w:ascii="Times New Roman" w:hAnsi="Times New Roman" w:cs="Times New Roman"/>
          <w:sz w:val="26"/>
          <w:szCs w:val="26"/>
        </w:rPr>
        <w:t>действия входят в</w:t>
      </w:r>
      <w:r w:rsidR="009E2831" w:rsidRPr="0057353A">
        <w:rPr>
          <w:rFonts w:ascii="Times New Roman" w:hAnsi="Times New Roman" w:cs="Times New Roman"/>
          <w:sz w:val="26"/>
          <w:szCs w:val="26"/>
        </w:rPr>
        <w:t xml:space="preserve"> так назы</w:t>
      </w:r>
      <w:r w:rsidRPr="0057353A">
        <w:rPr>
          <w:rFonts w:ascii="Times New Roman" w:hAnsi="Times New Roman" w:cs="Times New Roman"/>
          <w:sz w:val="26"/>
          <w:szCs w:val="26"/>
        </w:rPr>
        <w:t>ваемый</w:t>
      </w:r>
      <w:r w:rsidR="009E2831" w:rsidRPr="0057353A">
        <w:rPr>
          <w:rFonts w:ascii="Times New Roman" w:hAnsi="Times New Roman" w:cs="Times New Roman"/>
          <w:sz w:val="26"/>
          <w:szCs w:val="26"/>
        </w:rPr>
        <w:t xml:space="preserve"> </w:t>
      </w:r>
      <w:r w:rsidRPr="0057353A">
        <w:rPr>
          <w:rFonts w:ascii="Times New Roman" w:hAnsi="Times New Roman" w:cs="Times New Roman"/>
          <w:sz w:val="26"/>
          <w:szCs w:val="26"/>
        </w:rPr>
        <w:t>«План</w:t>
      </w:r>
      <w:r w:rsidR="009E2831" w:rsidRPr="0057353A">
        <w:rPr>
          <w:rFonts w:ascii="Times New Roman" w:hAnsi="Times New Roman" w:cs="Times New Roman"/>
          <w:sz w:val="26"/>
          <w:szCs w:val="26"/>
        </w:rPr>
        <w:t xml:space="preserve"> отказа от табака</w:t>
      </w:r>
      <w:r w:rsidRPr="0057353A">
        <w:rPr>
          <w:rFonts w:ascii="Times New Roman" w:hAnsi="Times New Roman" w:cs="Times New Roman"/>
          <w:sz w:val="26"/>
          <w:szCs w:val="26"/>
        </w:rPr>
        <w:t>»</w:t>
      </w:r>
      <w:r w:rsidR="009E2831" w:rsidRPr="0057353A">
        <w:rPr>
          <w:rFonts w:ascii="Times New Roman" w:hAnsi="Times New Roman" w:cs="Times New Roman"/>
          <w:sz w:val="26"/>
          <w:szCs w:val="26"/>
        </w:rPr>
        <w:t xml:space="preserve">. </w:t>
      </w:r>
      <w:r w:rsidRPr="0057353A">
        <w:rPr>
          <w:rFonts w:ascii="Times New Roman" w:hAnsi="Times New Roman" w:cs="Times New Roman"/>
          <w:sz w:val="26"/>
          <w:szCs w:val="26"/>
        </w:rPr>
        <w:t xml:space="preserve">Отнеситесь к этому серьезно! </w:t>
      </w:r>
      <w:r w:rsidR="009E2831" w:rsidRPr="0057353A">
        <w:rPr>
          <w:rFonts w:ascii="Times New Roman" w:hAnsi="Times New Roman" w:cs="Times New Roman"/>
          <w:sz w:val="26"/>
          <w:szCs w:val="26"/>
        </w:rPr>
        <w:t xml:space="preserve">Обязательно определите дату полного отказа от табака, которая для вас будет наиболее удобной исходя из вашего распорядка. </w:t>
      </w:r>
    </w:p>
    <w:p w:rsidR="004A22BB" w:rsidRPr="0057353A" w:rsidRDefault="00375EA7" w:rsidP="00FA3EEE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7353A">
        <w:rPr>
          <w:rFonts w:ascii="Times New Roman" w:hAnsi="Times New Roman" w:cs="Times New Roman"/>
          <w:b/>
          <w:sz w:val="26"/>
          <w:szCs w:val="26"/>
        </w:rPr>
        <w:t xml:space="preserve">В настоящее время в арсенале </w:t>
      </w:r>
      <w:r w:rsidR="000F7CBC" w:rsidRPr="0057353A">
        <w:rPr>
          <w:rFonts w:ascii="Times New Roman" w:hAnsi="Times New Roman" w:cs="Times New Roman"/>
          <w:b/>
          <w:sz w:val="26"/>
          <w:szCs w:val="26"/>
        </w:rPr>
        <w:t>медицины имеется несколько лекар</w:t>
      </w:r>
      <w:r w:rsidRPr="0057353A">
        <w:rPr>
          <w:rFonts w:ascii="Times New Roman" w:hAnsi="Times New Roman" w:cs="Times New Roman"/>
          <w:b/>
          <w:sz w:val="26"/>
          <w:szCs w:val="26"/>
        </w:rPr>
        <w:t>с</w:t>
      </w:r>
      <w:r w:rsidR="000F7CBC" w:rsidRPr="0057353A">
        <w:rPr>
          <w:rFonts w:ascii="Times New Roman" w:hAnsi="Times New Roman" w:cs="Times New Roman"/>
          <w:b/>
          <w:sz w:val="26"/>
          <w:szCs w:val="26"/>
        </w:rPr>
        <w:t>т</w:t>
      </w:r>
      <w:r w:rsidRPr="0057353A">
        <w:rPr>
          <w:rFonts w:ascii="Times New Roman" w:hAnsi="Times New Roman" w:cs="Times New Roman"/>
          <w:b/>
          <w:sz w:val="26"/>
          <w:szCs w:val="26"/>
        </w:rPr>
        <w:t>венных препар</w:t>
      </w:r>
      <w:r w:rsidR="000F7CBC" w:rsidRPr="0057353A">
        <w:rPr>
          <w:rFonts w:ascii="Times New Roman" w:hAnsi="Times New Roman" w:cs="Times New Roman"/>
          <w:b/>
          <w:sz w:val="26"/>
          <w:szCs w:val="26"/>
        </w:rPr>
        <w:t>а</w:t>
      </w:r>
      <w:r w:rsidRPr="0057353A">
        <w:rPr>
          <w:rFonts w:ascii="Times New Roman" w:hAnsi="Times New Roman" w:cs="Times New Roman"/>
          <w:b/>
          <w:sz w:val="26"/>
          <w:szCs w:val="26"/>
        </w:rPr>
        <w:t>тов, которые помогают уменьшить биохимическую зависимость и выраженность синдрома отмены</w:t>
      </w:r>
      <w:r w:rsidRPr="0057353A">
        <w:rPr>
          <w:rFonts w:ascii="Times New Roman" w:hAnsi="Times New Roman" w:cs="Times New Roman"/>
          <w:sz w:val="26"/>
          <w:szCs w:val="26"/>
        </w:rPr>
        <w:t>. Результаты исследований с большим количеством участников доказали их эффективнос</w:t>
      </w:r>
      <w:r w:rsidR="0092754D" w:rsidRPr="0057353A">
        <w:rPr>
          <w:rFonts w:ascii="Times New Roman" w:hAnsi="Times New Roman" w:cs="Times New Roman"/>
          <w:sz w:val="26"/>
          <w:szCs w:val="26"/>
        </w:rPr>
        <w:t xml:space="preserve">ть и безопасность. </w:t>
      </w:r>
      <w:proofErr w:type="spellStart"/>
      <w:r w:rsidR="0092754D" w:rsidRPr="0057353A">
        <w:rPr>
          <w:rFonts w:ascii="Times New Roman" w:hAnsi="Times New Roman" w:cs="Times New Roman"/>
          <w:sz w:val="26"/>
          <w:szCs w:val="26"/>
        </w:rPr>
        <w:t>Никотинзаместительная</w:t>
      </w:r>
      <w:proofErr w:type="spellEnd"/>
      <w:r w:rsidR="0092754D" w:rsidRPr="0057353A">
        <w:rPr>
          <w:rFonts w:ascii="Times New Roman" w:hAnsi="Times New Roman" w:cs="Times New Roman"/>
          <w:sz w:val="26"/>
          <w:szCs w:val="26"/>
        </w:rPr>
        <w:t xml:space="preserve"> терапия (НЗТ)</w:t>
      </w:r>
      <w:r w:rsidR="00FA3EEE" w:rsidRPr="0057353A">
        <w:rPr>
          <w:rFonts w:ascii="Times New Roman" w:hAnsi="Times New Roman" w:cs="Times New Roman"/>
          <w:sz w:val="26"/>
          <w:szCs w:val="26"/>
        </w:rPr>
        <w:t xml:space="preserve"> применяет</w:t>
      </w:r>
      <w:r w:rsidRPr="0057353A">
        <w:rPr>
          <w:rFonts w:ascii="Times New Roman" w:hAnsi="Times New Roman" w:cs="Times New Roman"/>
          <w:sz w:val="26"/>
          <w:szCs w:val="26"/>
        </w:rPr>
        <w:t>ся в виде пластырей</w:t>
      </w:r>
      <w:r w:rsidR="000F7CBC" w:rsidRPr="0057353A">
        <w:rPr>
          <w:rFonts w:ascii="Times New Roman" w:hAnsi="Times New Roman" w:cs="Times New Roman"/>
          <w:sz w:val="26"/>
          <w:szCs w:val="26"/>
        </w:rPr>
        <w:t>, спреев</w:t>
      </w:r>
      <w:r w:rsidRPr="0057353A">
        <w:rPr>
          <w:rFonts w:ascii="Times New Roman" w:hAnsi="Times New Roman" w:cs="Times New Roman"/>
          <w:sz w:val="26"/>
          <w:szCs w:val="26"/>
        </w:rPr>
        <w:t xml:space="preserve"> и жевательной резинки. При </w:t>
      </w:r>
      <w:r w:rsidR="000F7CBC" w:rsidRPr="0057353A">
        <w:rPr>
          <w:rFonts w:ascii="Times New Roman" w:hAnsi="Times New Roman" w:cs="Times New Roman"/>
          <w:sz w:val="26"/>
          <w:szCs w:val="26"/>
        </w:rPr>
        <w:t xml:space="preserve">применении НЗТ вы сразу должны исключить </w:t>
      </w:r>
      <w:r w:rsidR="0092754D" w:rsidRPr="0057353A">
        <w:rPr>
          <w:rFonts w:ascii="Times New Roman" w:hAnsi="Times New Roman" w:cs="Times New Roman"/>
          <w:sz w:val="26"/>
          <w:szCs w:val="26"/>
        </w:rPr>
        <w:t>курение из своей жизни. Другие препараты воздействую</w:t>
      </w:r>
      <w:r w:rsidRPr="0057353A">
        <w:rPr>
          <w:rFonts w:ascii="Times New Roman" w:hAnsi="Times New Roman" w:cs="Times New Roman"/>
          <w:sz w:val="26"/>
          <w:szCs w:val="26"/>
        </w:rPr>
        <w:t xml:space="preserve">т </w:t>
      </w:r>
      <w:r w:rsidR="000F7CBC" w:rsidRPr="0057353A">
        <w:rPr>
          <w:rFonts w:ascii="Times New Roman" w:hAnsi="Times New Roman" w:cs="Times New Roman"/>
          <w:sz w:val="26"/>
          <w:szCs w:val="26"/>
        </w:rPr>
        <w:t xml:space="preserve">особым образом </w:t>
      </w:r>
      <w:r w:rsidRPr="0057353A">
        <w:rPr>
          <w:rFonts w:ascii="Times New Roman" w:hAnsi="Times New Roman" w:cs="Times New Roman"/>
          <w:sz w:val="26"/>
          <w:szCs w:val="26"/>
        </w:rPr>
        <w:t xml:space="preserve">на никотиновые рецепторы, </w:t>
      </w:r>
      <w:r w:rsidR="0092754D" w:rsidRPr="0057353A">
        <w:rPr>
          <w:rFonts w:ascii="Times New Roman" w:hAnsi="Times New Roman" w:cs="Times New Roman"/>
          <w:sz w:val="26"/>
          <w:szCs w:val="26"/>
        </w:rPr>
        <w:t>и при их</w:t>
      </w:r>
      <w:r w:rsidR="000F7CBC" w:rsidRPr="0057353A">
        <w:rPr>
          <w:rFonts w:ascii="Times New Roman" w:hAnsi="Times New Roman" w:cs="Times New Roman"/>
          <w:sz w:val="26"/>
          <w:szCs w:val="26"/>
        </w:rPr>
        <w:t xml:space="preserve"> приеме разрешается постепенный отказ от сигарет. </w:t>
      </w:r>
      <w:r w:rsidR="00FA3EEE" w:rsidRPr="0057353A">
        <w:rPr>
          <w:rFonts w:ascii="Times New Roman" w:hAnsi="Times New Roman" w:cs="Times New Roman"/>
          <w:b/>
          <w:sz w:val="26"/>
          <w:szCs w:val="26"/>
        </w:rPr>
        <w:t>Ознакомьтесь с инструкцией по использованию препаратов</w:t>
      </w:r>
      <w:r w:rsidR="00FA3EEE" w:rsidRPr="0057353A">
        <w:rPr>
          <w:rFonts w:ascii="Times New Roman" w:hAnsi="Times New Roman" w:cs="Times New Roman"/>
          <w:sz w:val="26"/>
          <w:szCs w:val="26"/>
        </w:rPr>
        <w:t>.</w:t>
      </w:r>
    </w:p>
    <w:p w:rsidR="000F7CBC" w:rsidRPr="0057353A" w:rsidRDefault="004A22BB" w:rsidP="00FA3EEE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7353A">
        <w:rPr>
          <w:rFonts w:ascii="Times New Roman" w:hAnsi="Times New Roman" w:cs="Times New Roman"/>
          <w:sz w:val="26"/>
          <w:szCs w:val="26"/>
        </w:rPr>
        <w:t>У некоторых курильщиков развива</w:t>
      </w:r>
      <w:r w:rsidR="000F7CBC" w:rsidRPr="0057353A">
        <w:rPr>
          <w:rFonts w:ascii="Times New Roman" w:hAnsi="Times New Roman" w:cs="Times New Roman"/>
          <w:sz w:val="26"/>
          <w:szCs w:val="26"/>
        </w:rPr>
        <w:t>ется синдром отмены. Постарайтесь</w:t>
      </w:r>
      <w:r w:rsidRPr="0057353A">
        <w:rPr>
          <w:rFonts w:ascii="Times New Roman" w:hAnsi="Times New Roman" w:cs="Times New Roman"/>
          <w:sz w:val="26"/>
          <w:szCs w:val="26"/>
        </w:rPr>
        <w:t xml:space="preserve"> заранее спланировать ряд действий, направленных на его уменьшение. Пейте больше воды, гуляйте или занимайтесь спортом, найдите себе занятие по душе</w:t>
      </w:r>
      <w:r w:rsidR="00FA3EEE" w:rsidRPr="0057353A">
        <w:rPr>
          <w:rFonts w:ascii="Times New Roman" w:hAnsi="Times New Roman" w:cs="Times New Roman"/>
          <w:sz w:val="26"/>
          <w:szCs w:val="26"/>
        </w:rPr>
        <w:t>, контролируйте вес</w:t>
      </w:r>
      <w:r w:rsidRPr="0057353A">
        <w:rPr>
          <w:rFonts w:ascii="Times New Roman" w:hAnsi="Times New Roman" w:cs="Times New Roman"/>
          <w:sz w:val="26"/>
          <w:szCs w:val="26"/>
        </w:rPr>
        <w:t>.</w:t>
      </w:r>
      <w:r w:rsidR="000F7CBC" w:rsidRPr="0057353A">
        <w:rPr>
          <w:rFonts w:ascii="Times New Roman" w:hAnsi="Times New Roman" w:cs="Times New Roman"/>
          <w:sz w:val="26"/>
          <w:szCs w:val="26"/>
        </w:rPr>
        <w:t xml:space="preserve"> Не отчаивайтесь, если первая попытка оказалась неудачной, и вы снова закурили. Проанализируйте причины срыва и повторите попытку. Лучше если это произойдет в течение 3 месяцев. </w:t>
      </w:r>
    </w:p>
    <w:p w:rsidR="000A3331" w:rsidRDefault="004A22BB" w:rsidP="00B00EFC">
      <w:pPr>
        <w:spacing w:before="120" w:after="12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7353A">
        <w:rPr>
          <w:rFonts w:ascii="Times New Roman" w:hAnsi="Times New Roman" w:cs="Times New Roman"/>
          <w:b/>
          <w:sz w:val="26"/>
          <w:szCs w:val="26"/>
        </w:rPr>
        <w:t>Выгода от отказа от курения начнет проявляться в первые месяцы после отказа</w:t>
      </w:r>
      <w:r w:rsidR="000F7CBC" w:rsidRPr="0057353A">
        <w:rPr>
          <w:rFonts w:ascii="Times New Roman" w:hAnsi="Times New Roman" w:cs="Times New Roman"/>
          <w:b/>
          <w:sz w:val="26"/>
          <w:szCs w:val="26"/>
        </w:rPr>
        <w:t xml:space="preserve"> от табака</w:t>
      </w:r>
      <w:r w:rsidRPr="0057353A">
        <w:rPr>
          <w:rFonts w:ascii="Times New Roman" w:hAnsi="Times New Roman" w:cs="Times New Roman"/>
          <w:sz w:val="26"/>
          <w:szCs w:val="26"/>
        </w:rPr>
        <w:t xml:space="preserve">. </w:t>
      </w:r>
      <w:r w:rsidR="000F7CBC" w:rsidRPr="0057353A">
        <w:rPr>
          <w:rFonts w:ascii="Times New Roman" w:hAnsi="Times New Roman" w:cs="Times New Roman"/>
          <w:sz w:val="26"/>
          <w:szCs w:val="26"/>
        </w:rPr>
        <w:t>У вас н</w:t>
      </w:r>
      <w:r w:rsidRPr="0057353A">
        <w:rPr>
          <w:rFonts w:ascii="Times New Roman" w:hAnsi="Times New Roman" w:cs="Times New Roman"/>
          <w:sz w:val="26"/>
          <w:szCs w:val="26"/>
        </w:rPr>
        <w:t>ачнет улу</w:t>
      </w:r>
      <w:r w:rsidR="000F7CBC" w:rsidRPr="0057353A">
        <w:rPr>
          <w:rFonts w:ascii="Times New Roman" w:hAnsi="Times New Roman" w:cs="Times New Roman"/>
          <w:sz w:val="26"/>
          <w:szCs w:val="26"/>
        </w:rPr>
        <w:t xml:space="preserve">чшаться функция легких и будет </w:t>
      </w:r>
      <w:r w:rsidRPr="0057353A">
        <w:rPr>
          <w:rFonts w:ascii="Times New Roman" w:hAnsi="Times New Roman" w:cs="Times New Roman"/>
          <w:sz w:val="26"/>
          <w:szCs w:val="26"/>
        </w:rPr>
        <w:t>снижаться риск развития всех заболеваний,</w:t>
      </w:r>
      <w:r w:rsidR="000F7CBC" w:rsidRPr="0057353A">
        <w:rPr>
          <w:rFonts w:ascii="Times New Roman" w:hAnsi="Times New Roman" w:cs="Times New Roman"/>
          <w:sz w:val="26"/>
          <w:szCs w:val="26"/>
        </w:rPr>
        <w:t xml:space="preserve"> </w:t>
      </w:r>
      <w:r w:rsidRPr="0057353A">
        <w:rPr>
          <w:rFonts w:ascii="Times New Roman" w:hAnsi="Times New Roman" w:cs="Times New Roman"/>
          <w:sz w:val="26"/>
          <w:szCs w:val="26"/>
        </w:rPr>
        <w:t xml:space="preserve">связанных с табаком, который через 5-7 лет станет таким </w:t>
      </w:r>
      <w:r w:rsidR="000F7CBC" w:rsidRPr="0057353A">
        <w:rPr>
          <w:rFonts w:ascii="Times New Roman" w:hAnsi="Times New Roman" w:cs="Times New Roman"/>
          <w:sz w:val="26"/>
          <w:szCs w:val="26"/>
        </w:rPr>
        <w:t xml:space="preserve">же </w:t>
      </w:r>
      <w:r w:rsidRPr="0057353A">
        <w:rPr>
          <w:rFonts w:ascii="Times New Roman" w:hAnsi="Times New Roman" w:cs="Times New Roman"/>
          <w:sz w:val="26"/>
          <w:szCs w:val="26"/>
        </w:rPr>
        <w:t>как у некурящих.</w:t>
      </w:r>
      <w:r w:rsidR="00B00EFC">
        <w:rPr>
          <w:rFonts w:ascii="Times New Roman" w:hAnsi="Times New Roman" w:cs="Times New Roman"/>
          <w:sz w:val="26"/>
          <w:szCs w:val="26"/>
        </w:rPr>
        <w:t xml:space="preserve"> У</w:t>
      </w:r>
      <w:r w:rsidR="00B00EFC" w:rsidRPr="00B00EFC">
        <w:rPr>
          <w:rFonts w:ascii="Times New Roman" w:hAnsi="Times New Roman" w:cs="Times New Roman"/>
          <w:sz w:val="26"/>
          <w:szCs w:val="26"/>
        </w:rPr>
        <w:t>лучш</w:t>
      </w:r>
      <w:r w:rsidR="00B00EFC">
        <w:rPr>
          <w:rFonts w:ascii="Times New Roman" w:hAnsi="Times New Roman" w:cs="Times New Roman"/>
          <w:sz w:val="26"/>
          <w:szCs w:val="26"/>
        </w:rPr>
        <w:t>и</w:t>
      </w:r>
      <w:r w:rsidR="00B00EFC" w:rsidRPr="00B00EFC">
        <w:rPr>
          <w:rFonts w:ascii="Times New Roman" w:hAnsi="Times New Roman" w:cs="Times New Roman"/>
          <w:sz w:val="26"/>
          <w:szCs w:val="26"/>
        </w:rPr>
        <w:t>тся внешний вид, повы</w:t>
      </w:r>
      <w:r w:rsidR="00B00EFC">
        <w:rPr>
          <w:rFonts w:ascii="Times New Roman" w:hAnsi="Times New Roman" w:cs="Times New Roman"/>
          <w:sz w:val="26"/>
          <w:szCs w:val="26"/>
        </w:rPr>
        <w:t>си</w:t>
      </w:r>
      <w:r w:rsidR="00B00EFC" w:rsidRPr="00B00EFC">
        <w:rPr>
          <w:rFonts w:ascii="Times New Roman" w:hAnsi="Times New Roman" w:cs="Times New Roman"/>
          <w:sz w:val="26"/>
          <w:szCs w:val="26"/>
        </w:rPr>
        <w:t>тся настроение, появ</w:t>
      </w:r>
      <w:r w:rsidR="00B00EFC">
        <w:rPr>
          <w:rFonts w:ascii="Times New Roman" w:hAnsi="Times New Roman" w:cs="Times New Roman"/>
          <w:sz w:val="26"/>
          <w:szCs w:val="26"/>
        </w:rPr>
        <w:t>я</w:t>
      </w:r>
      <w:r w:rsidR="00B00EFC" w:rsidRPr="00B00EFC">
        <w:rPr>
          <w:rFonts w:ascii="Times New Roman" w:hAnsi="Times New Roman" w:cs="Times New Roman"/>
          <w:sz w:val="26"/>
          <w:szCs w:val="26"/>
        </w:rPr>
        <w:t>тся оптимизм и бодрость. А главное, улучшается здоровье и повышается продолжительность жизни.</w:t>
      </w:r>
    </w:p>
    <w:p w:rsidR="007E4A82" w:rsidRPr="0057353A" w:rsidRDefault="000F7CBC" w:rsidP="00B00EFC">
      <w:pPr>
        <w:spacing w:before="120" w:after="120" w:line="240" w:lineRule="auto"/>
        <w:jc w:val="both"/>
        <w:rPr>
          <w:rFonts w:eastAsiaTheme="minorEastAsia" w:hAnsi="Calibri"/>
          <w:b/>
          <w:bCs/>
          <w:color w:val="000000" w:themeColor="text1"/>
          <w:kern w:val="24"/>
          <w:sz w:val="26"/>
          <w:szCs w:val="26"/>
        </w:rPr>
      </w:pPr>
      <w:r w:rsidRPr="0057353A">
        <w:rPr>
          <w:rFonts w:ascii="Times New Roman" w:hAnsi="Times New Roman" w:cs="Times New Roman"/>
          <w:sz w:val="26"/>
          <w:szCs w:val="26"/>
        </w:rPr>
        <w:t xml:space="preserve"> </w:t>
      </w:r>
      <w:r w:rsidRPr="0057353A">
        <w:rPr>
          <w:rFonts w:ascii="Times New Roman" w:hAnsi="Times New Roman" w:cs="Times New Roman"/>
          <w:b/>
          <w:sz w:val="26"/>
          <w:szCs w:val="26"/>
        </w:rPr>
        <w:t xml:space="preserve">У вас еще есть время, чтобы улучшить прогноз для жизни и повысить качество жизни. Шанс </w:t>
      </w:r>
      <w:proofErr w:type="spellStart"/>
      <w:r w:rsidRPr="0057353A">
        <w:rPr>
          <w:rFonts w:ascii="Times New Roman" w:hAnsi="Times New Roman" w:cs="Times New Roman"/>
          <w:b/>
          <w:sz w:val="26"/>
          <w:szCs w:val="26"/>
        </w:rPr>
        <w:t>закуривания</w:t>
      </w:r>
      <w:proofErr w:type="spellEnd"/>
      <w:r w:rsidRPr="0057353A">
        <w:rPr>
          <w:rFonts w:ascii="Times New Roman" w:hAnsi="Times New Roman" w:cs="Times New Roman"/>
          <w:b/>
          <w:sz w:val="26"/>
          <w:szCs w:val="26"/>
        </w:rPr>
        <w:t xml:space="preserve"> у ваших детей будет намного меньше</w:t>
      </w:r>
      <w:r w:rsidR="000A3331">
        <w:rPr>
          <w:rFonts w:ascii="Times New Roman" w:hAnsi="Times New Roman" w:cs="Times New Roman"/>
          <w:b/>
          <w:sz w:val="26"/>
          <w:szCs w:val="26"/>
        </w:rPr>
        <w:t>, если вы сейчас бросите курить</w:t>
      </w:r>
      <w:r w:rsidRPr="0057353A">
        <w:rPr>
          <w:rFonts w:ascii="Times New Roman" w:hAnsi="Times New Roman" w:cs="Times New Roman"/>
          <w:b/>
          <w:sz w:val="26"/>
          <w:szCs w:val="26"/>
        </w:rPr>
        <w:t>!</w:t>
      </w:r>
      <w:r w:rsidR="007E4A82" w:rsidRPr="0057353A">
        <w:rPr>
          <w:rFonts w:eastAsiaTheme="minorEastAsia" w:hAnsi="Calibri"/>
          <w:b/>
          <w:bCs/>
          <w:color w:val="000000" w:themeColor="text1"/>
          <w:kern w:val="24"/>
          <w:sz w:val="26"/>
          <w:szCs w:val="26"/>
        </w:rPr>
        <w:t xml:space="preserve"> </w:t>
      </w:r>
    </w:p>
    <w:p w:rsidR="00260DA5" w:rsidRPr="0057353A" w:rsidRDefault="00260DA5" w:rsidP="00260DA5">
      <w:pPr>
        <w:spacing w:after="0" w:line="216" w:lineRule="auto"/>
        <w:jc w:val="both"/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6"/>
          <w:szCs w:val="26"/>
        </w:rPr>
      </w:pPr>
    </w:p>
    <w:p w:rsidR="007E4A82" w:rsidRPr="0057353A" w:rsidRDefault="007E4A82" w:rsidP="00260DA5">
      <w:pPr>
        <w:spacing w:after="0" w:line="21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7353A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6"/>
          <w:szCs w:val="26"/>
        </w:rPr>
        <w:t xml:space="preserve">Эффективную помощь в отказе от табака вам окажут по телефону </w:t>
      </w:r>
      <w:r w:rsidRPr="0057353A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6"/>
          <w:szCs w:val="26"/>
          <w:lang w:eastAsia="ru-RU"/>
        </w:rPr>
        <w:t>Всероссийской бесплатной консультативной телефонной линии</w:t>
      </w:r>
    </w:p>
    <w:p w:rsidR="000F7CBC" w:rsidRPr="00DF117E" w:rsidRDefault="007E4A82" w:rsidP="00DF117E">
      <w:pPr>
        <w:spacing w:after="0" w:line="216" w:lineRule="auto"/>
        <w:ind w:left="108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7353A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6"/>
          <w:szCs w:val="26"/>
          <w:lang w:eastAsia="ru-RU"/>
        </w:rPr>
        <w:t>8-800-200-0-200</w:t>
      </w:r>
      <w:r w:rsidR="00260DA5" w:rsidRPr="0057353A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6"/>
          <w:szCs w:val="26"/>
          <w:lang w:eastAsia="ru-RU"/>
        </w:rPr>
        <w:t xml:space="preserve"> в рабочие дни с 9.00 до 21.00. Позвоните сегодня!</w:t>
      </w:r>
    </w:p>
    <w:sectPr w:rsidR="000F7CBC" w:rsidRPr="00DF117E" w:rsidSect="00DF117E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5A4FC3"/>
    <w:multiLevelType w:val="hybridMultilevel"/>
    <w:tmpl w:val="81BEC7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814723"/>
    <w:multiLevelType w:val="hybridMultilevel"/>
    <w:tmpl w:val="BDA0294A"/>
    <w:lvl w:ilvl="0" w:tplc="8056E4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29A4A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89A48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AE88D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F7861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148AD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D1A80A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FB87E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CECB1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3509"/>
    <w:rsid w:val="00036843"/>
    <w:rsid w:val="000621F1"/>
    <w:rsid w:val="000622A9"/>
    <w:rsid w:val="00087C21"/>
    <w:rsid w:val="000A3331"/>
    <w:rsid w:val="000F7CBC"/>
    <w:rsid w:val="00121644"/>
    <w:rsid w:val="00133C78"/>
    <w:rsid w:val="001F00C1"/>
    <w:rsid w:val="00260DA5"/>
    <w:rsid w:val="00375EA7"/>
    <w:rsid w:val="003F69E8"/>
    <w:rsid w:val="004A22BB"/>
    <w:rsid w:val="00573509"/>
    <w:rsid w:val="0057353A"/>
    <w:rsid w:val="00587A30"/>
    <w:rsid w:val="00610983"/>
    <w:rsid w:val="006657B8"/>
    <w:rsid w:val="00714EF4"/>
    <w:rsid w:val="007A7EB6"/>
    <w:rsid w:val="007E3479"/>
    <w:rsid w:val="007E4A82"/>
    <w:rsid w:val="0092754D"/>
    <w:rsid w:val="009E2831"/>
    <w:rsid w:val="00B00EFC"/>
    <w:rsid w:val="00BB2715"/>
    <w:rsid w:val="00BB6083"/>
    <w:rsid w:val="00C02D02"/>
    <w:rsid w:val="00DF117E"/>
    <w:rsid w:val="00E872A4"/>
    <w:rsid w:val="00F94FF6"/>
    <w:rsid w:val="00FA3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1B2825-28A5-4B01-8C18-E84190FF2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3E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910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2692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7020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775</Words>
  <Characters>4424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User</cp:lastModifiedBy>
  <cp:revision>7</cp:revision>
  <dcterms:created xsi:type="dcterms:W3CDTF">2018-09-27T10:55:00Z</dcterms:created>
  <dcterms:modified xsi:type="dcterms:W3CDTF">2021-11-15T18:00:00Z</dcterms:modified>
</cp:coreProperties>
</file>