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B9" w:rsidRDefault="00D45DB4">
      <w:pPr>
        <w:spacing w:after="78" w:line="259" w:lineRule="auto"/>
        <w:ind w:right="0"/>
        <w:jc w:val="center"/>
      </w:pPr>
      <w:bookmarkStart w:id="0" w:name="_GoBack"/>
      <w:bookmarkEnd w:id="0"/>
      <w:r>
        <w:rPr>
          <w:b/>
          <w:sz w:val="32"/>
        </w:rPr>
        <w:t xml:space="preserve">РОЛЬ ЛИТЕРАТУРНЫХ ПРОИЗВЕДЕНИЙ В РАЗВИТИИ РЕЧЕВОЙ АКТИВНОСТИ У ДЕТЕЙ. </w:t>
      </w:r>
    </w:p>
    <w:p w:rsidR="00F528B9" w:rsidRDefault="00D45DB4">
      <w:pPr>
        <w:ind w:left="-15" w:right="0" w:firstLine="428"/>
      </w:pPr>
      <w:r>
        <w:t xml:space="preserve">Неотъемлемой частью развития речи у детей является чтение художественной литературы. И в первую очередь его необходимо научить слушать чтение, рассматривать иллюстрации и понимать смысл прочитанного. Поэтому важно начать работу с книгой так, чтобы заинтересовать детей.  </w:t>
      </w:r>
    </w:p>
    <w:p w:rsidR="00F528B9" w:rsidRDefault="00D45DB4">
      <w:pPr>
        <w:ind w:left="-15" w:right="0" w:firstLine="428"/>
      </w:pPr>
      <w:r>
        <w:t xml:space="preserve">Чтение художественной литературы учит ребят думать, оценивать поступки героев, тренирует память и внимание, развивает речь. </w:t>
      </w:r>
    </w:p>
    <w:p w:rsidR="00F528B9" w:rsidRDefault="00D45DB4">
      <w:pPr>
        <w:ind w:left="-5" w:right="0"/>
      </w:pPr>
      <w:r>
        <w:rPr>
          <w:b/>
        </w:rPr>
        <w:t>Сказка</w:t>
      </w:r>
      <w:r>
        <w:t xml:space="preserve"> – это волшебный и увлекательный мир, который манит ребёнка удивительными приключениями, превращениями и героями. Чтение сказок необходимо для развития мышления ребёнка.   </w:t>
      </w:r>
    </w:p>
    <w:p w:rsidR="00F528B9" w:rsidRDefault="00D45DB4">
      <w:pPr>
        <w:spacing w:after="13" w:line="259" w:lineRule="auto"/>
        <w:ind w:left="0" w:right="0" w:firstLine="0"/>
        <w:jc w:val="left"/>
      </w:pPr>
      <w:r>
        <w:rPr>
          <w:b/>
        </w:rPr>
        <w:t xml:space="preserve">Как знакомиться со сказками. </w:t>
      </w:r>
    </w:p>
    <w:p w:rsidR="00F528B9" w:rsidRDefault="00D45DB4">
      <w:pPr>
        <w:ind w:left="-5" w:right="0"/>
      </w:pPr>
      <w:r>
        <w:t xml:space="preserve">Прочитав сказку целиком, дайте ребёнку время, чтобы внимательно рассмотреть иллюстрации. Расспросите о том, что он видит на картинке: какие герои нарисованы, что они делают. Отвечая на вопросы, ребёнок лучше запомнит сюжет, усвоит смысл прочитанной сказки. После изучения сказки полезно предложить игровые задания на внимание и сообразительность, </w:t>
      </w:r>
      <w:proofErr w:type="gramStart"/>
      <w:r>
        <w:t>они  ещё</w:t>
      </w:r>
      <w:proofErr w:type="gramEnd"/>
      <w:r>
        <w:t xml:space="preserve"> лучше способствуют запоминанию содержания сказки.  </w:t>
      </w:r>
    </w:p>
    <w:p w:rsidR="00F528B9" w:rsidRDefault="00D45DB4">
      <w:pPr>
        <w:ind w:left="-15" w:right="0" w:firstLine="360"/>
      </w:pPr>
      <w:proofErr w:type="gramStart"/>
      <w:r>
        <w:t>Например</w:t>
      </w:r>
      <w:proofErr w:type="gramEnd"/>
      <w:r>
        <w:t>: сложить из спичек изображение главных героев (по образцу). Загадать загадки детям по теме определённой сказки. Разгадывание загадок</w:t>
      </w:r>
      <w:r>
        <w:rPr>
          <w:b/>
        </w:rPr>
        <w:t xml:space="preserve"> </w:t>
      </w:r>
      <w:r>
        <w:t xml:space="preserve">развивает способность к анализу, обобщению, формирует умение рассуждать, делать выводы.  Предложить придумать другой конец сказки или самостоятельно рассказать сказку. Для этого можно использовать иллюстрации, которые помогут ребёнку вспомнить сюжет. Если ребёнок не может с этим справиться, нужно попросить его договаривать последнее слово в предложении. </w:t>
      </w:r>
      <w:proofErr w:type="gramStart"/>
      <w:r>
        <w:t>Например</w:t>
      </w:r>
      <w:proofErr w:type="gramEnd"/>
      <w:r>
        <w:t>: «</w:t>
      </w:r>
      <w:proofErr w:type="spellStart"/>
      <w:r>
        <w:t>Жилибыли</w:t>
      </w:r>
      <w:proofErr w:type="spellEnd"/>
      <w:r>
        <w:t xml:space="preserve"> дедушка да…». Главное, чтобы подобное общение доставляло ребёнку радость. Не забывать хвалить малыша, помогать ему, терпеливо разъяснять смысл заданий. А ещё очень хорошо, если сказку не читать, а рассказывать. Дети видят лицо рассказчика, его эмоции, мимику. Это тоже помогает понять содержание сказки, отношение к её персонажам.  Чтение сказки и все другие задания (в зависимости от возраста ребёнка), не желательно делать в одно время во избежание утомляемости. </w:t>
      </w:r>
      <w:r>
        <w:rPr>
          <w:b/>
        </w:rPr>
        <w:t xml:space="preserve">Как научить детей отгадывать загадки. </w:t>
      </w:r>
    </w:p>
    <w:p w:rsidR="00F528B9" w:rsidRDefault="00D45DB4">
      <w:pPr>
        <w:ind w:left="-5" w:right="0"/>
      </w:pPr>
      <w:r>
        <w:t xml:space="preserve">Учить детей отгадывать загадки проще всего по такому методу: на стол выставить несколько игрушек, для каждой подобрать загадку. </w:t>
      </w:r>
    </w:p>
    <w:p w:rsidR="00F528B9" w:rsidRDefault="00D45DB4">
      <w:pPr>
        <w:ind w:left="370" w:right="0"/>
      </w:pPr>
      <w:proofErr w:type="gramStart"/>
      <w:r>
        <w:t>Например</w:t>
      </w:r>
      <w:proofErr w:type="gramEnd"/>
      <w:r>
        <w:t xml:space="preserve">:  </w:t>
      </w:r>
    </w:p>
    <w:p w:rsidR="00F528B9" w:rsidRDefault="00D45DB4">
      <w:pPr>
        <w:ind w:left="370" w:right="0"/>
      </w:pPr>
      <w:r>
        <w:lastRenderedPageBreak/>
        <w:t xml:space="preserve">«Идет мохнатый, идет бородатый, рожками помахивает» </w:t>
      </w:r>
    </w:p>
    <w:p w:rsidR="00F528B9" w:rsidRDefault="00D45DB4">
      <w:pPr>
        <w:spacing w:after="47" w:line="259" w:lineRule="auto"/>
        <w:ind w:left="152" w:right="0"/>
        <w:jc w:val="center"/>
      </w:pPr>
      <w:r>
        <w:t xml:space="preserve"> «Грива на шее волной, сзади хвост трубой, меж ушей челка, на ногах щётка». </w:t>
      </w:r>
    </w:p>
    <w:p w:rsidR="00F528B9" w:rsidRDefault="00D45DB4">
      <w:pPr>
        <w:ind w:left="-15" w:right="0" w:firstLine="360"/>
      </w:pPr>
      <w:r>
        <w:t xml:space="preserve">Дети быстрее отгадывают загадки, ведь загадываемый предмет находится перед глазами. Обращайте внимание детей на меткую, образную характеристику.  </w:t>
      </w:r>
    </w:p>
    <w:p w:rsidR="00F528B9" w:rsidRDefault="00D45DB4">
      <w:pPr>
        <w:spacing w:after="95" w:line="259" w:lineRule="auto"/>
        <w:ind w:left="1318" w:right="0" w:firstLine="0"/>
        <w:jc w:val="left"/>
      </w:pPr>
      <w:r>
        <w:rPr>
          <w:i/>
        </w:rPr>
        <w:t xml:space="preserve">При загадывании загадок придерживайтесь некоторых правил. </w:t>
      </w:r>
    </w:p>
    <w:p w:rsidR="00F528B9" w:rsidRDefault="00D45DB4">
      <w:pPr>
        <w:numPr>
          <w:ilvl w:val="0"/>
          <w:numId w:val="1"/>
        </w:numPr>
        <w:ind w:right="0" w:hanging="360"/>
      </w:pPr>
      <w:r>
        <w:t xml:space="preserve">Не читать много загадок подряд.  </w:t>
      </w:r>
    </w:p>
    <w:p w:rsidR="00F528B9" w:rsidRDefault="00D45DB4">
      <w:pPr>
        <w:numPr>
          <w:ilvl w:val="0"/>
          <w:numId w:val="1"/>
        </w:numPr>
        <w:spacing w:after="47" w:line="259" w:lineRule="auto"/>
        <w:ind w:right="0" w:hanging="360"/>
      </w:pPr>
      <w:r>
        <w:t xml:space="preserve">Не торопиться сообщить отгадку, если ребёнок сразу не догадался. </w:t>
      </w:r>
    </w:p>
    <w:p w:rsidR="00F528B9" w:rsidRDefault="00D45DB4">
      <w:pPr>
        <w:numPr>
          <w:ilvl w:val="0"/>
          <w:numId w:val="1"/>
        </w:numPr>
        <w:ind w:right="0" w:hanging="360"/>
      </w:pPr>
      <w:r>
        <w:t xml:space="preserve">Помогите отгадать, подсказывая наводящими вопросами.  </w:t>
      </w:r>
    </w:p>
    <w:p w:rsidR="00F528B9" w:rsidRDefault="00D45DB4">
      <w:pPr>
        <w:numPr>
          <w:ilvl w:val="0"/>
          <w:numId w:val="1"/>
        </w:numPr>
        <w:ind w:right="0" w:hanging="360"/>
      </w:pPr>
      <w:r>
        <w:t xml:space="preserve">Одну и ту же загадку можно загадывать несколько раз: ребёнок каждый раз с удовольствием её отгадывает. </w:t>
      </w:r>
    </w:p>
    <w:p w:rsidR="00F528B9" w:rsidRDefault="00D45DB4">
      <w:pPr>
        <w:ind w:left="-15" w:right="0" w:firstLine="360"/>
      </w:pPr>
      <w:r>
        <w:t xml:space="preserve">Приобщение к книге, к художественному слову – вот что может научить детей хорошей, чистой, грамотной речи. И только постоянное общение поможет вашему малышу освоить сложную науку правильно говорить. </w:t>
      </w:r>
    </w:p>
    <w:p w:rsidR="00F528B9" w:rsidRDefault="00D45DB4">
      <w:pPr>
        <w:spacing w:after="21"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after="18"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after="21"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line="259" w:lineRule="auto"/>
        <w:ind w:left="360" w:right="0" w:firstLine="0"/>
        <w:jc w:val="left"/>
      </w:pPr>
      <w:r>
        <w:t xml:space="preserve"> </w:t>
      </w:r>
    </w:p>
    <w:p w:rsidR="00F528B9" w:rsidRDefault="00D45DB4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F528B9">
      <w:pgSz w:w="11906" w:h="16838"/>
      <w:pgMar w:top="1193" w:right="847" w:bottom="11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05D3F"/>
    <w:multiLevelType w:val="hybridMultilevel"/>
    <w:tmpl w:val="1F9AA69E"/>
    <w:lvl w:ilvl="0" w:tplc="88E4FFB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02B5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2F5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C496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9EA0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C2061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8226C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4A9C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1E821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B9"/>
    <w:rsid w:val="00D45DB4"/>
    <w:rsid w:val="00DA6775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63E25-9B57-47BF-920B-977A417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0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ds7</cp:lastModifiedBy>
  <cp:revision>4</cp:revision>
  <dcterms:created xsi:type="dcterms:W3CDTF">2017-09-14T07:37:00Z</dcterms:created>
  <dcterms:modified xsi:type="dcterms:W3CDTF">2017-09-14T07:41:00Z</dcterms:modified>
</cp:coreProperties>
</file>