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90" w:rsidRDefault="009F1890" w:rsidP="00302945">
      <w:pPr>
        <w:keepNext/>
        <w:ind w:right="-8"/>
        <w:outlineLvl w:val="4"/>
        <w:rPr>
          <w:b/>
          <w:snapToGrid w:val="0"/>
          <w:sz w:val="32"/>
          <w:szCs w:val="32"/>
        </w:rPr>
      </w:pPr>
    </w:p>
    <w:p w:rsidR="00A72994" w:rsidRDefault="00A72994" w:rsidP="00302945">
      <w:pPr>
        <w:spacing w:after="0"/>
        <w:textAlignment w:val="baseline"/>
        <w:rPr>
          <w:rFonts w:ascii="Times New Roman" w:hAnsi="Times New Roman" w:cs="Times New Roman"/>
          <w:color w:val="373737"/>
        </w:rPr>
      </w:pPr>
      <w:r>
        <w:rPr>
          <w:rFonts w:ascii="Times New Roman" w:hAnsi="Times New Roman" w:cs="Times New Roman"/>
        </w:rPr>
        <w:t xml:space="preserve">              Муниц</w:t>
      </w:r>
      <w:r>
        <w:rPr>
          <w:rFonts w:ascii="Times New Roman" w:hAnsi="Times New Roman" w:cs="Times New Roman"/>
          <w:b/>
          <w:bCs/>
          <w:color w:val="373737"/>
        </w:rPr>
        <w:t>ипальное  казенное дошкольное образовательное учреждение</w:t>
      </w:r>
    </w:p>
    <w:p w:rsidR="00A72994" w:rsidRDefault="00A72994" w:rsidP="00302945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373737"/>
        </w:rPr>
      </w:pPr>
      <w:r>
        <w:rPr>
          <w:rFonts w:ascii="Times New Roman" w:hAnsi="Times New Roman" w:cs="Times New Roman"/>
          <w:b/>
          <w:bCs/>
          <w:color w:val="373737"/>
        </w:rPr>
        <w:t>«Детский сад   «</w:t>
      </w:r>
      <w:proofErr w:type="spellStart"/>
      <w:r>
        <w:rPr>
          <w:rFonts w:ascii="Times New Roman" w:hAnsi="Times New Roman" w:cs="Times New Roman"/>
          <w:b/>
          <w:bCs/>
          <w:color w:val="373737"/>
        </w:rPr>
        <w:t>Алтн</w:t>
      </w:r>
      <w:proofErr w:type="spellEnd"/>
      <w:r>
        <w:rPr>
          <w:rFonts w:ascii="Times New Roman" w:hAnsi="Times New Roman" w:cs="Times New Roman"/>
          <w:b/>
          <w:bCs/>
          <w:color w:val="37373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73737"/>
        </w:rPr>
        <w:t>Булг</w:t>
      </w:r>
      <w:proofErr w:type="spellEnd"/>
      <w:r>
        <w:rPr>
          <w:rFonts w:ascii="Times New Roman" w:hAnsi="Times New Roman" w:cs="Times New Roman"/>
          <w:b/>
          <w:bCs/>
          <w:color w:val="373737"/>
        </w:rPr>
        <w:t>»</w:t>
      </w:r>
    </w:p>
    <w:p w:rsidR="00302945" w:rsidRDefault="00302945" w:rsidP="00302945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373737"/>
        </w:rPr>
      </w:pPr>
    </w:p>
    <w:p w:rsidR="00302945" w:rsidRDefault="00A72994" w:rsidP="00302945">
      <w:pPr>
        <w:spacing w:after="0"/>
        <w:jc w:val="center"/>
        <w:textAlignment w:val="baseline"/>
        <w:rPr>
          <w:rFonts w:ascii="Times New Roman" w:hAnsi="Times New Roman" w:cs="Times New Roman"/>
          <w:i/>
          <w:iCs/>
          <w:color w:val="373737"/>
        </w:rPr>
      </w:pPr>
      <w:r>
        <w:rPr>
          <w:rFonts w:ascii="Times New Roman" w:hAnsi="Times New Roman" w:cs="Times New Roman"/>
          <w:i/>
          <w:iCs/>
          <w:color w:val="373737"/>
        </w:rPr>
        <w:t xml:space="preserve">ИНН 0811902722  КПП 081101001 ОГРН 1020800735086  </w:t>
      </w:r>
    </w:p>
    <w:p w:rsidR="00A72994" w:rsidRPr="00BC1520" w:rsidRDefault="00A72994" w:rsidP="00302945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373737"/>
        </w:rPr>
      </w:pPr>
      <w:r>
        <w:rPr>
          <w:rFonts w:ascii="Times New Roman" w:hAnsi="Times New Roman" w:cs="Times New Roman"/>
          <w:i/>
          <w:iCs/>
          <w:color w:val="373737"/>
        </w:rPr>
        <w:t>Тел</w:t>
      </w:r>
      <w:r w:rsidRPr="00BC1520">
        <w:rPr>
          <w:rFonts w:ascii="Times New Roman" w:hAnsi="Times New Roman" w:cs="Times New Roman"/>
          <w:i/>
          <w:iCs/>
          <w:color w:val="373737"/>
        </w:rPr>
        <w:t>./</w:t>
      </w:r>
      <w:r w:rsidRPr="00302945">
        <w:rPr>
          <w:rFonts w:ascii="Times New Roman" w:hAnsi="Times New Roman" w:cs="Times New Roman"/>
          <w:i/>
          <w:iCs/>
          <w:color w:val="373737"/>
          <w:lang w:val="en-US"/>
        </w:rPr>
        <w:t> </w:t>
      </w:r>
      <w:r>
        <w:rPr>
          <w:rFonts w:ascii="Times New Roman" w:hAnsi="Times New Roman" w:cs="Times New Roman"/>
          <w:i/>
          <w:iCs/>
          <w:color w:val="373737"/>
          <w:lang w:val="en-US"/>
        </w:rPr>
        <w:t>E</w:t>
      </w:r>
      <w:r w:rsidRPr="00BC1520">
        <w:rPr>
          <w:rFonts w:ascii="Times New Roman" w:hAnsi="Times New Roman" w:cs="Times New Roman"/>
          <w:i/>
          <w:iCs/>
          <w:color w:val="373737"/>
        </w:rPr>
        <w:t>-</w:t>
      </w:r>
      <w:r>
        <w:rPr>
          <w:rFonts w:ascii="Times New Roman" w:hAnsi="Times New Roman" w:cs="Times New Roman"/>
          <w:i/>
          <w:iCs/>
          <w:color w:val="373737"/>
          <w:lang w:val="en-US"/>
        </w:rPr>
        <w:t>mail</w:t>
      </w:r>
      <w:r w:rsidRPr="00BC1520">
        <w:rPr>
          <w:rFonts w:ascii="Times New Roman" w:hAnsi="Times New Roman" w:cs="Times New Roman"/>
          <w:i/>
          <w:iCs/>
          <w:color w:val="373737"/>
        </w:rPr>
        <w:t>: (847) 44-9</w:t>
      </w:r>
      <w:r w:rsidR="00BC1520">
        <w:rPr>
          <w:rFonts w:ascii="Times New Roman" w:hAnsi="Times New Roman" w:cs="Times New Roman"/>
          <w:i/>
          <w:iCs/>
          <w:color w:val="373737"/>
        </w:rPr>
        <w:t>-</w:t>
      </w:r>
      <w:r w:rsidR="00BC1520" w:rsidRPr="00BC1520">
        <w:rPr>
          <w:rFonts w:ascii="Times New Roman" w:hAnsi="Times New Roman" w:cs="Times New Roman"/>
          <w:i/>
          <w:iCs/>
          <w:color w:val="373737"/>
        </w:rPr>
        <w:t>22-</w:t>
      </w:r>
      <w:r w:rsidRPr="00BC1520">
        <w:rPr>
          <w:rFonts w:ascii="Times New Roman" w:hAnsi="Times New Roman" w:cs="Times New Roman"/>
          <w:i/>
          <w:iCs/>
          <w:color w:val="373737"/>
        </w:rPr>
        <w:t>08</w:t>
      </w:r>
      <w:r>
        <w:rPr>
          <w:rFonts w:ascii="Times New Roman" w:hAnsi="Times New Roman" w:cs="Times New Roman"/>
          <w:i/>
          <w:iCs/>
          <w:color w:val="373737"/>
          <w:lang w:val="en-US"/>
        </w:rPr>
        <w:t>   </w:t>
      </w:r>
      <w:r w:rsidRPr="00BC1520">
        <w:rPr>
          <w:rFonts w:ascii="Times New Roman" w:hAnsi="Times New Roman" w:cs="Times New Roman"/>
          <w:i/>
          <w:iCs/>
          <w:color w:val="373737"/>
        </w:rPr>
        <w:t xml:space="preserve">         </w:t>
      </w:r>
      <w:proofErr w:type="spellStart"/>
      <w:r>
        <w:rPr>
          <w:rFonts w:ascii="Times New Roman" w:hAnsi="Times New Roman" w:cs="Times New Roman"/>
          <w:i/>
          <w:iCs/>
          <w:color w:val="373737"/>
          <w:lang w:val="en-US"/>
        </w:rPr>
        <w:t>bakanova</w:t>
      </w:r>
      <w:proofErr w:type="spellEnd"/>
      <w:r w:rsidRPr="00BC1520">
        <w:rPr>
          <w:rFonts w:ascii="Times New Roman" w:hAnsi="Times New Roman" w:cs="Times New Roman"/>
          <w:i/>
          <w:iCs/>
          <w:color w:val="373737"/>
        </w:rPr>
        <w:t>.</w:t>
      </w:r>
      <w:r>
        <w:rPr>
          <w:rFonts w:ascii="Times New Roman" w:hAnsi="Times New Roman" w:cs="Times New Roman"/>
          <w:i/>
          <w:iCs/>
          <w:color w:val="373737"/>
          <w:lang w:val="en-US"/>
        </w:rPr>
        <w:t>b</w:t>
      </w:r>
      <w:r w:rsidRPr="00BC1520">
        <w:rPr>
          <w:rFonts w:ascii="Times New Roman" w:hAnsi="Times New Roman" w:cs="Times New Roman"/>
          <w:i/>
          <w:iCs/>
          <w:color w:val="373737"/>
        </w:rPr>
        <w:t>@</w:t>
      </w:r>
      <w:r>
        <w:rPr>
          <w:rFonts w:ascii="Times New Roman" w:hAnsi="Times New Roman" w:cs="Times New Roman"/>
          <w:i/>
          <w:iCs/>
          <w:color w:val="373737"/>
          <w:lang w:val="en-US"/>
        </w:rPr>
        <w:t>mail</w:t>
      </w:r>
      <w:r w:rsidRPr="00BC1520">
        <w:rPr>
          <w:rFonts w:ascii="Times New Roman" w:hAnsi="Times New Roman" w:cs="Times New Roman"/>
          <w:i/>
          <w:iCs/>
          <w:color w:val="373737"/>
        </w:rPr>
        <w:t>.</w:t>
      </w:r>
      <w:proofErr w:type="spellStart"/>
      <w:r>
        <w:rPr>
          <w:rFonts w:ascii="Times New Roman" w:hAnsi="Times New Roman" w:cs="Times New Roman"/>
          <w:i/>
          <w:iCs/>
          <w:color w:val="373737"/>
          <w:lang w:val="en-US"/>
        </w:rPr>
        <w:t>ru</w:t>
      </w:r>
      <w:proofErr w:type="spellEnd"/>
      <w:r>
        <w:rPr>
          <w:rFonts w:ascii="Times New Roman" w:hAnsi="Times New Roman" w:cs="Times New Roman"/>
          <w:i/>
          <w:iCs/>
          <w:color w:val="373737"/>
          <w:lang w:val="en-US"/>
        </w:rPr>
        <w:t> </w:t>
      </w:r>
    </w:p>
    <w:p w:rsidR="00A72994" w:rsidRDefault="00A72994" w:rsidP="00302945">
      <w:pPr>
        <w:spacing w:after="0"/>
        <w:textAlignment w:val="baseline"/>
        <w:rPr>
          <w:rFonts w:ascii="Times New Roman" w:hAnsi="Times New Roman" w:cs="Times New Roman"/>
          <w:color w:val="373737"/>
        </w:rPr>
      </w:pPr>
      <w:r w:rsidRPr="00BC1520">
        <w:rPr>
          <w:rFonts w:ascii="Times New Roman" w:hAnsi="Times New Roman" w:cs="Times New Roman"/>
          <w:b/>
          <w:bCs/>
          <w:color w:val="816551"/>
        </w:rPr>
        <w:t xml:space="preserve">               </w:t>
      </w:r>
      <w:r w:rsidRPr="00BC15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373737"/>
        </w:rPr>
        <w:t>359300 Республика Калмыкия ,</w:t>
      </w:r>
      <w:proofErr w:type="spellStart"/>
      <w:r>
        <w:rPr>
          <w:rFonts w:ascii="Times New Roman" w:hAnsi="Times New Roman" w:cs="Times New Roman"/>
          <w:color w:val="373737"/>
        </w:rPr>
        <w:t>Юстинский</w:t>
      </w:r>
      <w:proofErr w:type="spellEnd"/>
      <w:r>
        <w:rPr>
          <w:rFonts w:ascii="Times New Roman" w:hAnsi="Times New Roman" w:cs="Times New Roman"/>
          <w:color w:val="373737"/>
        </w:rPr>
        <w:t xml:space="preserve"> район, </w:t>
      </w:r>
      <w:proofErr w:type="spellStart"/>
      <w:r>
        <w:rPr>
          <w:rFonts w:ascii="Times New Roman" w:hAnsi="Times New Roman" w:cs="Times New Roman"/>
          <w:color w:val="373737"/>
        </w:rPr>
        <w:t>п</w:t>
      </w:r>
      <w:proofErr w:type="gramStart"/>
      <w:r>
        <w:rPr>
          <w:rFonts w:ascii="Times New Roman" w:hAnsi="Times New Roman" w:cs="Times New Roman"/>
          <w:color w:val="373737"/>
        </w:rPr>
        <w:t>.Ц</w:t>
      </w:r>
      <w:proofErr w:type="gramEnd"/>
      <w:r>
        <w:rPr>
          <w:rFonts w:ascii="Times New Roman" w:hAnsi="Times New Roman" w:cs="Times New Roman"/>
          <w:color w:val="373737"/>
        </w:rPr>
        <w:t>аган</w:t>
      </w:r>
      <w:proofErr w:type="spellEnd"/>
      <w:r>
        <w:rPr>
          <w:rFonts w:ascii="Times New Roman" w:hAnsi="Times New Roman" w:cs="Times New Roman"/>
          <w:color w:val="373737"/>
        </w:rPr>
        <w:t xml:space="preserve"> Аман, </w:t>
      </w:r>
      <w:proofErr w:type="spellStart"/>
      <w:r>
        <w:rPr>
          <w:rFonts w:ascii="Times New Roman" w:hAnsi="Times New Roman" w:cs="Times New Roman"/>
          <w:color w:val="373737"/>
        </w:rPr>
        <w:t>ул</w:t>
      </w:r>
      <w:proofErr w:type="spellEnd"/>
      <w:r>
        <w:rPr>
          <w:rFonts w:ascii="Times New Roman" w:hAnsi="Times New Roman" w:cs="Times New Roman"/>
          <w:color w:val="373737"/>
        </w:rPr>
        <w:t xml:space="preserve"> Т.Хахлыновой,6</w:t>
      </w:r>
    </w:p>
    <w:p w:rsidR="00302945" w:rsidRDefault="00302945" w:rsidP="00302945">
      <w:pPr>
        <w:spacing w:after="0"/>
        <w:textAlignment w:val="baseline"/>
        <w:rPr>
          <w:rFonts w:ascii="Times New Roman" w:hAnsi="Times New Roman" w:cs="Times New Roman"/>
          <w:color w:val="373737"/>
        </w:rPr>
      </w:pPr>
    </w:p>
    <w:p w:rsidR="00A72994" w:rsidRDefault="00A72994" w:rsidP="00302945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УТВЕРЖДАЮ:</w:t>
      </w:r>
    </w:p>
    <w:p w:rsidR="00A72994" w:rsidRDefault="00A72994" w:rsidP="00302945">
      <w:pPr>
        <w:tabs>
          <w:tab w:val="left" w:pos="5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Общим собранием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Заведующий МКДОУ </w:t>
      </w:r>
    </w:p>
    <w:p w:rsidR="00A72994" w:rsidRDefault="00A72994" w:rsidP="00302945">
      <w:pPr>
        <w:tabs>
          <w:tab w:val="left" w:pos="5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 коллектива                                                                       «Детский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</w:t>
      </w:r>
    </w:p>
    <w:p w:rsidR="00A72994" w:rsidRDefault="00A72994" w:rsidP="00302945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5C7411"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</w:rPr>
        <w:t>» ноября_</w:t>
      </w:r>
      <w:r>
        <w:rPr>
          <w:rFonts w:ascii="Times New Roman" w:hAnsi="Times New Roman" w:cs="Times New Roman"/>
          <w:sz w:val="24"/>
          <w:szCs w:val="24"/>
          <w:u w:val="single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_г.                                       Приказ № </w:t>
      </w:r>
      <w:r>
        <w:rPr>
          <w:rFonts w:ascii="Times New Roman" w:hAnsi="Times New Roman" w:cs="Times New Roman"/>
          <w:sz w:val="24"/>
          <w:szCs w:val="24"/>
          <w:u w:val="single"/>
        </w:rPr>
        <w:t>62/1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:rsidR="00A72994" w:rsidRDefault="00A72994" w:rsidP="00302945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«</w:t>
      </w:r>
      <w:r>
        <w:rPr>
          <w:rFonts w:ascii="Times New Roman" w:hAnsi="Times New Roman" w:cs="Times New Roman"/>
          <w:sz w:val="24"/>
          <w:szCs w:val="24"/>
          <w:u w:val="single"/>
        </w:rPr>
        <w:t>26_</w:t>
      </w:r>
      <w:r>
        <w:rPr>
          <w:rFonts w:ascii="Times New Roman" w:hAnsi="Times New Roman" w:cs="Times New Roman"/>
          <w:sz w:val="24"/>
          <w:szCs w:val="24"/>
        </w:rPr>
        <w:t>»_</w:t>
      </w:r>
      <w:r>
        <w:rPr>
          <w:rFonts w:ascii="Times New Roman" w:hAnsi="Times New Roman" w:cs="Times New Roman"/>
          <w:sz w:val="24"/>
          <w:szCs w:val="24"/>
          <w:u w:val="single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>_20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sz w:val="24"/>
          <w:szCs w:val="24"/>
        </w:rPr>
        <w:t>_г</w:t>
      </w:r>
    </w:p>
    <w:p w:rsidR="00A72994" w:rsidRDefault="00A72994" w:rsidP="00302945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5C74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Б.Н.Баканова</w:t>
      </w:r>
      <w:proofErr w:type="spellEnd"/>
    </w:p>
    <w:p w:rsidR="009F1890" w:rsidRDefault="009F1890" w:rsidP="00486969">
      <w:pPr>
        <w:keepNext/>
        <w:ind w:right="-8"/>
        <w:jc w:val="center"/>
        <w:outlineLvl w:val="4"/>
        <w:rPr>
          <w:b/>
          <w:snapToGrid w:val="0"/>
          <w:sz w:val="32"/>
          <w:szCs w:val="32"/>
        </w:rPr>
      </w:pPr>
    </w:p>
    <w:p w:rsidR="009F1890" w:rsidRDefault="009F1890" w:rsidP="00486969">
      <w:pPr>
        <w:keepNext/>
        <w:ind w:right="-8"/>
        <w:jc w:val="center"/>
        <w:outlineLvl w:val="4"/>
        <w:rPr>
          <w:b/>
          <w:snapToGrid w:val="0"/>
          <w:sz w:val="32"/>
          <w:szCs w:val="32"/>
        </w:rPr>
      </w:pPr>
    </w:p>
    <w:p w:rsidR="009F1890" w:rsidRDefault="009F1890" w:rsidP="00486969">
      <w:pPr>
        <w:keepNext/>
        <w:ind w:right="-8"/>
        <w:jc w:val="center"/>
        <w:outlineLvl w:val="4"/>
        <w:rPr>
          <w:b/>
          <w:snapToGrid w:val="0"/>
          <w:sz w:val="32"/>
          <w:szCs w:val="32"/>
        </w:rPr>
      </w:pPr>
    </w:p>
    <w:p w:rsidR="00486969" w:rsidRPr="00A72994" w:rsidRDefault="00A72994" w:rsidP="00A72994">
      <w:pPr>
        <w:keepNext/>
        <w:ind w:right="-8"/>
        <w:outlineLvl w:val="4"/>
        <w:rPr>
          <w:rFonts w:ascii="Times New Roman" w:hAnsi="Times New Roman" w:cs="Times New Roman"/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 xml:space="preserve">                                                </w:t>
      </w:r>
      <w:r w:rsidR="00486969" w:rsidRPr="00A72994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ПОЛОЖЕНИЕ </w:t>
      </w:r>
    </w:p>
    <w:p w:rsidR="00486969" w:rsidRPr="00A72994" w:rsidRDefault="00486969" w:rsidP="00486969">
      <w:pPr>
        <w:widowControl w:val="0"/>
        <w:jc w:val="center"/>
        <w:rPr>
          <w:rFonts w:ascii="Times New Roman" w:hAnsi="Times New Roman" w:cs="Times New Roman"/>
          <w:b/>
          <w:snapToGrid w:val="0"/>
          <w:sz w:val="32"/>
          <w:szCs w:val="32"/>
        </w:rPr>
      </w:pPr>
      <w:r w:rsidRPr="00A72994">
        <w:rPr>
          <w:rFonts w:ascii="Times New Roman" w:hAnsi="Times New Roman" w:cs="Times New Roman"/>
          <w:b/>
          <w:snapToGrid w:val="0"/>
          <w:color w:val="000000"/>
          <w:sz w:val="32"/>
          <w:szCs w:val="32"/>
        </w:rPr>
        <w:t>о комиссии по урегулированию конфликта интересов</w:t>
      </w:r>
    </w:p>
    <w:p w:rsidR="00486969" w:rsidRDefault="00486969" w:rsidP="00A72994">
      <w:pPr>
        <w:widowControl w:val="0"/>
        <w:tabs>
          <w:tab w:val="left" w:pos="1365"/>
        </w:tabs>
        <w:ind w:firstLine="851"/>
        <w:rPr>
          <w:snapToGrid w:val="0"/>
          <w:sz w:val="32"/>
          <w:szCs w:val="32"/>
        </w:rPr>
      </w:pPr>
    </w:p>
    <w:p w:rsidR="009F1890" w:rsidRDefault="009F1890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9F1890" w:rsidRDefault="009F1890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9F1890" w:rsidRDefault="009F1890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9F1890" w:rsidRDefault="009F1890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9F1890" w:rsidRDefault="009F1890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9F1890" w:rsidRDefault="009F1890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9F1890" w:rsidRDefault="009F1890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9F1890" w:rsidRDefault="009F1890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302945" w:rsidRDefault="00302945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302945" w:rsidRDefault="00302945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302945" w:rsidRDefault="00302945" w:rsidP="0048696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:rsidR="009F1890" w:rsidRDefault="009F1890" w:rsidP="00A72994">
      <w:pPr>
        <w:widowControl w:val="0"/>
        <w:rPr>
          <w:b/>
          <w:snapToGrid w:val="0"/>
          <w:color w:val="000000"/>
          <w:sz w:val="24"/>
          <w:szCs w:val="24"/>
        </w:rPr>
      </w:pPr>
    </w:p>
    <w:p w:rsidR="00486969" w:rsidRPr="00302945" w:rsidRDefault="00486969" w:rsidP="00302945">
      <w:pPr>
        <w:widowControl w:val="0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A72994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lastRenderedPageBreak/>
        <w:t>1. ОБЩИЕ ПОЛОЖЕНИЯ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1.1. Комиссия по урегули</w:t>
      </w:r>
      <w:r w:rsidR="00A72994" w:rsidRPr="00A72994">
        <w:rPr>
          <w:rFonts w:ascii="Times New Roman" w:hAnsi="Times New Roman" w:cs="Times New Roman"/>
          <w:sz w:val="24"/>
          <w:szCs w:val="24"/>
        </w:rPr>
        <w:t>рованию конфликта интересов в МК</w:t>
      </w:r>
      <w:r w:rsidRPr="00A72994">
        <w:rPr>
          <w:rFonts w:ascii="Times New Roman" w:hAnsi="Times New Roman" w:cs="Times New Roman"/>
          <w:sz w:val="24"/>
          <w:szCs w:val="24"/>
        </w:rPr>
        <w:t>ДОУ «Детски</w:t>
      </w:r>
      <w:r w:rsidR="00A72994" w:rsidRPr="00A72994">
        <w:rPr>
          <w:rFonts w:ascii="Times New Roman" w:hAnsi="Times New Roman" w:cs="Times New Roman"/>
          <w:sz w:val="24"/>
          <w:szCs w:val="24"/>
        </w:rPr>
        <w:t>й сад «</w:t>
      </w:r>
      <w:proofErr w:type="spellStart"/>
      <w:r w:rsidR="00A72994" w:rsidRPr="00A72994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="00A72994" w:rsidRPr="00A72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4" w:rsidRPr="00A72994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A72994">
        <w:rPr>
          <w:rFonts w:ascii="Times New Roman" w:hAnsi="Times New Roman" w:cs="Times New Roman"/>
          <w:sz w:val="24"/>
          <w:szCs w:val="24"/>
        </w:rPr>
        <w:t>» (далее – Комиссия) создана в целях рассмотрения вопросов, связанных с урегулированием ситуаций, когда личная заинтересованность лиц, (работников учреждения) влияет или может повлиять на объективное исполнение ими должностных обязанностей.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настоящим Положением.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1.3. Численность и персональный состав Комиссии утверждается, и из</w:t>
      </w:r>
      <w:r w:rsidR="00A72994" w:rsidRPr="00A72994">
        <w:rPr>
          <w:rFonts w:ascii="Times New Roman" w:hAnsi="Times New Roman" w:cs="Times New Roman"/>
          <w:sz w:val="24"/>
          <w:szCs w:val="24"/>
        </w:rPr>
        <w:t>меняется приказом заведующего МКДОУ «Детский сад «</w:t>
      </w:r>
      <w:proofErr w:type="spellStart"/>
      <w:r w:rsidR="00A72994" w:rsidRPr="00A72994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="00A72994" w:rsidRPr="00A72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4" w:rsidRPr="00A72994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A72994">
        <w:rPr>
          <w:rFonts w:ascii="Times New Roman" w:hAnsi="Times New Roman" w:cs="Times New Roman"/>
          <w:sz w:val="24"/>
          <w:szCs w:val="24"/>
        </w:rPr>
        <w:t>» (далее Учреждение).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1.4. Комиссия по урегулированию конфликта интересов действует на постоянной основе.</w:t>
      </w:r>
    </w:p>
    <w:p w:rsidR="00A72994" w:rsidRDefault="00A72994" w:rsidP="00A7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86969" w:rsidRPr="00A72994" w:rsidRDefault="00A72994" w:rsidP="00A7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86969" w:rsidRPr="00A72994">
        <w:rPr>
          <w:rFonts w:ascii="Times New Roman" w:hAnsi="Times New Roman" w:cs="Times New Roman"/>
          <w:b/>
          <w:sz w:val="24"/>
          <w:szCs w:val="24"/>
        </w:rPr>
        <w:t>2. ЗАДАЧИ И ПОЛНОМОЧИЯ КОМИССИИ</w:t>
      </w:r>
    </w:p>
    <w:p w:rsidR="00486969" w:rsidRPr="00A72994" w:rsidRDefault="00A72994" w:rsidP="00A7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6969" w:rsidRPr="00A72994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а) содействие в урегулировании конфликта интересов, способного привести к причинению вреда законным интересам граждан, организаций, обществу;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б) обеспечение условий для добросовестного и эффективного исполнения обязанностей работника учреждения;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в) исключение злоупотреблений со стороны работников учреждения при выполнении их должностных обязанностей;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г) противодействие коррупции.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2.2. Комиссия имеет право: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а) запрашивать необходимые документы и информацию от органов государственной власти и органов местного самоуправления, а также от подведомственных учреждений;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б) приглашать на свои заседания должностных лиц органов государственной власти и органов местного самоуправления, а также представителей подведомственных учреждений и иных лиц.</w:t>
      </w:r>
    </w:p>
    <w:p w:rsidR="00302945" w:rsidRDefault="00302945" w:rsidP="00A7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486969" w:rsidRPr="00A72994" w:rsidRDefault="00A72994" w:rsidP="00A7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86969" w:rsidRPr="00A72994">
        <w:rPr>
          <w:rFonts w:ascii="Times New Roman" w:hAnsi="Times New Roman" w:cs="Times New Roman"/>
          <w:b/>
          <w:sz w:val="24"/>
          <w:szCs w:val="24"/>
        </w:rPr>
        <w:t>3. ПОРЯДОК РАБОТЫ КОМИССИИ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3.1. Основанием для проведения заседания Комиссии является полученная от правоохранительных, судебных или иных государственных органов, от организаций, должностных лиц или граждан информация о наличии у работника Учреждения личной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заинтересованности, которая приводит или может привести к конфликту интересов.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lastRenderedPageBreak/>
        <w:t>3.2. Данная информация должна быть представлена в письменной форме и содержать следующие сведения: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а) фамилию, имя, отчество работника Учреждения и занимаемая им должность;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б) описание признаков личной заинтересованности, которая приводит или может привести к конфликту интересов;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в) данные об источнике информации.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3.3. В комиссию могут быть представлены материалы, подтверждающие наличие у работников Учреждения личной заинтересованности, которая приводит или может привести к конфликту интересов.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 xml:space="preserve">3.5. Председатель Комиссии в трехдневный срок со дня поступления информации, о наличие у работника Учреждения личной заинтересованности, выносит решение о проведении проверки этой информации. 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 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3.6. 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наличие у работника Учреждения личной заинтересованности.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3.7. Заседание Комиссии считается правомочным, если на нем присутствует не менее половины членов Комиссии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3.8.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этом, В подобном случае соответствующий член Комиссии не принимает участия в рассмотрении указанных вопросов.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3.9. На заседании Комиссии заслушиваются пояснения работника Учреждения,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486969" w:rsidRDefault="00486969" w:rsidP="0030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3.10.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02945" w:rsidRPr="00A72994" w:rsidRDefault="00302945" w:rsidP="0030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969" w:rsidRPr="00302945" w:rsidRDefault="00486969" w:rsidP="0030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94">
        <w:rPr>
          <w:rFonts w:ascii="Times New Roman" w:hAnsi="Times New Roman" w:cs="Times New Roman"/>
          <w:b/>
          <w:sz w:val="24"/>
          <w:szCs w:val="24"/>
        </w:rPr>
        <w:t>4. РЕШЕНИЕ КОМИССИИ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4.1. По итогам рассмотрения информации, являющейся основанием для заседания, Комиссия может принять одно из следующих решений: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lastRenderedPageBreak/>
        <w:t>- установить, что в рассмотренном случае не содержится признаков личной заинтересованности работника Учреждения, которая приводит или может привести к конфликту интересов;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- установить факт наличия личной заинтересованности работника Учреждения, которая приводит или может привезти к конфликту интересов,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4.2.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председателя комиссии является решающим.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4.3. Решения комиссии оформляются протоколами, которые подписывают члены комиссии, принявшие участие в ее заседании.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В решении Комиссии указываются: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а) фамилия, имя, отчество, должность работника Учреждения,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б) источник информации, ставшей основанием для проведения заседания Комиссии;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в) дата поступления информации в Комиссию и дата ее рассмотрения на заседании Комиссии, существо информации;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г) фамилии, имена, отчества членов Комиссии и других лиц, присутствующих на заседании;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д) существо решения и его обоснование;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е) результаты голосования.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4.4.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4.5. Копии решения Комиссии в течение 10 дней со дня его принятия направляются работнику Учреждения, а также по решению Комиссии – иным заинтересованным лицам.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>4.6. Решение Комиссии может быть обжаловано работником Учреждения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486969" w:rsidRPr="00A72994" w:rsidRDefault="00486969" w:rsidP="0048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A72994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</w:t>
      </w:r>
      <w:proofErr w:type="gramEnd"/>
    </w:p>
    <w:p w:rsidR="00486969" w:rsidRPr="00A72994" w:rsidRDefault="00486969" w:rsidP="0030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94">
        <w:rPr>
          <w:rFonts w:ascii="Times New Roman" w:hAnsi="Times New Roman" w:cs="Times New Roman"/>
          <w:sz w:val="24"/>
          <w:szCs w:val="24"/>
        </w:rPr>
        <w:t xml:space="preserve">4.8. Решение Комиссии, принятое в отношении работника Учреждения, хранится в его личном деле. </w:t>
      </w:r>
    </w:p>
    <w:p w:rsidR="00486969" w:rsidRPr="00A72994" w:rsidRDefault="00486969" w:rsidP="00486969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6969" w:rsidRPr="00A72994" w:rsidSect="0030294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6969"/>
    <w:rsid w:val="00067A67"/>
    <w:rsid w:val="0016034B"/>
    <w:rsid w:val="00215563"/>
    <w:rsid w:val="00302945"/>
    <w:rsid w:val="00486969"/>
    <w:rsid w:val="005C7411"/>
    <w:rsid w:val="005E08BD"/>
    <w:rsid w:val="008C51C0"/>
    <w:rsid w:val="009F1890"/>
    <w:rsid w:val="00A72994"/>
    <w:rsid w:val="00BC1520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869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96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12</cp:revision>
  <cp:lastPrinted>2019-12-02T13:37:00Z</cp:lastPrinted>
  <dcterms:created xsi:type="dcterms:W3CDTF">2019-12-02T13:10:00Z</dcterms:created>
  <dcterms:modified xsi:type="dcterms:W3CDTF">2019-12-02T16:48:00Z</dcterms:modified>
</cp:coreProperties>
</file>