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F1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  <w:r w:rsidR="009B0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B07F1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="009B0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«</w:t>
      </w:r>
      <w:proofErr w:type="spellStart"/>
      <w:r w:rsidR="009B07F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Большеманадышский</w:t>
      </w:r>
      <w:proofErr w:type="spellEnd"/>
      <w:r w:rsidR="009B0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</w:t>
      </w:r>
    </w:p>
    <w:p w:rsidR="00A725EA" w:rsidRPr="00A725EA" w:rsidRDefault="00A725EA" w:rsidP="009B07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30"/>
        <w:gridCol w:w="277"/>
        <w:gridCol w:w="2602"/>
        <w:gridCol w:w="2036"/>
      </w:tblGrid>
      <w:tr w:rsidR="009B07F1" w:rsidRPr="00A725EA" w:rsidTr="00A725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25EA" w:rsidRPr="00A725EA" w:rsidRDefault="00A725EA" w:rsidP="00A72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5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0" w:type="auto"/>
            <w:vAlign w:val="center"/>
            <w:hideMark/>
          </w:tcPr>
          <w:p w:rsidR="00A725EA" w:rsidRPr="00A725EA" w:rsidRDefault="00A725EA" w:rsidP="00A72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725EA" w:rsidRPr="00A725EA" w:rsidRDefault="00A725EA" w:rsidP="00A72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5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</w:tc>
      </w:tr>
      <w:tr w:rsidR="009B07F1" w:rsidRPr="00A725EA" w:rsidTr="00A725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25EA" w:rsidRPr="00A725EA" w:rsidRDefault="00A725EA" w:rsidP="00A72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Управляющим советом</w:t>
            </w:r>
          </w:p>
        </w:tc>
        <w:tc>
          <w:tcPr>
            <w:tcW w:w="0" w:type="auto"/>
            <w:vAlign w:val="center"/>
            <w:hideMark/>
          </w:tcPr>
          <w:p w:rsidR="00A725EA" w:rsidRPr="00A725EA" w:rsidRDefault="00A725EA" w:rsidP="00A72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725EA" w:rsidRPr="00A725EA" w:rsidRDefault="00A725EA" w:rsidP="00A72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МБДОУ </w:t>
            </w:r>
            <w:r w:rsidR="009B0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9B0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Большеманадышский</w:t>
            </w:r>
            <w:proofErr w:type="spellEnd"/>
            <w:r w:rsidR="009B0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</w:t>
            </w:r>
          </w:p>
        </w:tc>
      </w:tr>
      <w:tr w:rsidR="009B07F1" w:rsidRPr="00A725EA" w:rsidTr="00A725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25EA" w:rsidRPr="00A725EA" w:rsidRDefault="00A725EA" w:rsidP="00A72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="009B0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9B0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Большеманадышский</w:t>
            </w:r>
            <w:proofErr w:type="spellEnd"/>
            <w:r w:rsidR="009B0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0" w:type="auto"/>
            <w:vAlign w:val="center"/>
            <w:hideMark/>
          </w:tcPr>
          <w:p w:rsidR="00A725EA" w:rsidRPr="00A725EA" w:rsidRDefault="00A725EA" w:rsidP="00A72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725EA" w:rsidRPr="00A725EA" w:rsidRDefault="009B07F1" w:rsidP="00A72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______________Яшкина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A725EA" w:rsidRPr="00A725EA" w:rsidRDefault="009B07F1" w:rsidP="00A72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Т.Ю.</w:t>
            </w:r>
          </w:p>
        </w:tc>
      </w:tr>
      <w:tr w:rsidR="009B07F1" w:rsidRPr="00A725EA" w:rsidTr="00A725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25EA" w:rsidRPr="00A725EA" w:rsidRDefault="00A725EA" w:rsidP="00A72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от 18 января 2021 г. № 2)</w:t>
            </w:r>
          </w:p>
        </w:tc>
        <w:tc>
          <w:tcPr>
            <w:tcW w:w="0" w:type="auto"/>
            <w:vAlign w:val="center"/>
            <w:hideMark/>
          </w:tcPr>
          <w:p w:rsidR="00A725EA" w:rsidRPr="00A725EA" w:rsidRDefault="00A725EA" w:rsidP="00A72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725EA" w:rsidRPr="00A725EA" w:rsidRDefault="00A725EA" w:rsidP="00A72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января 2021 г.</w:t>
            </w:r>
          </w:p>
        </w:tc>
      </w:tr>
      <w:tr w:rsidR="009B07F1" w:rsidRPr="00A725EA" w:rsidTr="00A725EA">
        <w:trPr>
          <w:tblCellSpacing w:w="15" w:type="dxa"/>
        </w:trPr>
        <w:tc>
          <w:tcPr>
            <w:tcW w:w="6560" w:type="dxa"/>
            <w:vAlign w:val="center"/>
            <w:hideMark/>
          </w:tcPr>
          <w:p w:rsidR="00A725EA" w:rsidRPr="00A725EA" w:rsidRDefault="00A725EA" w:rsidP="00A72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vAlign w:val="center"/>
            <w:hideMark/>
          </w:tcPr>
          <w:p w:rsidR="00A725EA" w:rsidRPr="00A725EA" w:rsidRDefault="00A725EA" w:rsidP="00A72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0" w:type="dxa"/>
            <w:vAlign w:val="center"/>
            <w:hideMark/>
          </w:tcPr>
          <w:p w:rsidR="00A725EA" w:rsidRPr="00A725EA" w:rsidRDefault="00A725EA" w:rsidP="00A72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vAlign w:val="center"/>
            <w:hideMark/>
          </w:tcPr>
          <w:p w:rsidR="00A725EA" w:rsidRPr="00A725EA" w:rsidRDefault="00A725EA" w:rsidP="00A72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A725EA" w:rsidRPr="00A725EA" w:rsidRDefault="00A725EA" w:rsidP="00A72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r w:rsidRPr="00A72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организации питания воспитанников </w:t>
      </w:r>
      <w:bookmarkEnd w:id="0"/>
      <w:r w:rsidRPr="00A72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бюджетного  дошкольного образовательного учреждения «</w:t>
      </w:r>
      <w:proofErr w:type="spellStart"/>
      <w:r w:rsidR="009B0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Большеманадышский</w:t>
      </w:r>
      <w:proofErr w:type="spellEnd"/>
      <w:r w:rsidR="009B0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сад»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Общие положения</w:t>
      </w:r>
    </w:p>
    <w:p w:rsidR="009B07F1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об организации питания воспитанников Муниципального бюджетного дошкольного образовател</w:t>
      </w:r>
      <w:r w:rsidR="009B07F1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учреждения «</w:t>
      </w:r>
      <w:proofErr w:type="spellStart"/>
      <w:r w:rsidR="009B07F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Большеманадышский</w:t>
      </w:r>
      <w:proofErr w:type="spellEnd"/>
      <w:r w:rsidR="009B0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</w:t>
      </w: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 – Положение) разработано в соответствии со статьями </w:t>
      </w:r>
      <w:hyperlink r:id="rId6" w:anchor="/document/99/902389617/XA00M402MI/" w:history="1">
        <w:r w:rsidRPr="00A725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37</w:t>
        </w:r>
      </w:hyperlink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anchor="/document/99/902389617/XA00M3C2ME/" w:history="1">
        <w:r w:rsidRPr="00A725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41</w:t>
        </w:r>
      </w:hyperlink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anchor="/document/99/902389617/XA00M4Q2M2/" w:history="1">
        <w:r w:rsidRPr="00A725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7</w:t>
        </w:r>
      </w:hyperlink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79 Федерального закона от 29.12.2012 № 273-ФЗ «Об образовании в Российской Федерации», </w:t>
      </w:r>
      <w:hyperlink r:id="rId9" w:anchor="/document/99/901729631/" w:history="1">
        <w:r w:rsidRPr="00A725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30.03.1999 № 52-ФЗ</w:t>
        </w:r>
      </w:hyperlink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санитарно-эпидемиологическом благополучии населения», </w:t>
      </w:r>
      <w:hyperlink r:id="rId10" w:anchor="/document/99/566276706/ZAP1QAG37Q/" w:history="1">
        <w:proofErr w:type="spellStart"/>
        <w:r w:rsidRPr="00A725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</w:t>
        </w:r>
        <w:proofErr w:type="spellEnd"/>
        <w:r w:rsidRPr="00A725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2.3/2.4.3590-20</w:t>
        </w:r>
      </w:hyperlink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«Санитарно-эпидемиологические требования к организации общественного питания населения», утвержденными </w:t>
      </w:r>
      <w:hyperlink r:id="rId11" w:anchor="/document/99/566276706/" w:history="1">
        <w:r w:rsidRPr="00A725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</w:t>
        </w:r>
        <w:proofErr w:type="gramEnd"/>
        <w:r w:rsidRPr="00A725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санитарного врача от 27.10.2020 № 32</w:t>
        </w:r>
      </w:hyperlink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anchor="/document/97/485031/dfaskikh6t/" w:history="1">
        <w:r w:rsidRPr="00A725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 2.4.3648-20</w:t>
        </w:r>
      </w:hyperlink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«Санитарно-эпидемиологические требования к организациям воспитания и обучения, отдыха и оздоровления детей и молодежи</w:t>
      </w:r>
      <w:r w:rsidR="009B07F1">
        <w:rPr>
          <w:rFonts w:ascii="Times New Roman" w:eastAsia="Times New Roman" w:hAnsi="Times New Roman" w:cs="Times New Roman"/>
          <w:sz w:val="24"/>
          <w:szCs w:val="24"/>
          <w:lang w:eastAsia="ru-RU"/>
        </w:rPr>
        <w:t>». Утвержденным постановлением главного санитарного врача от 28.09.2020 , №28.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устанавливает порядок организации питания воспитанников детского сада, определяет условия, общие организационные принципы, правила и требования к организации питания, а также устанавливает меры социальной поддержки.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Действие настоящего Положения распространяется на всех воспитанников детского сада.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2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Организационные принципы и требования к организации питания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Способ организации питания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Детский сад самостоятельно </w:t>
      </w:r>
    </w:p>
    <w:p w:rsidR="00A725EA" w:rsidRPr="00A725EA" w:rsidRDefault="00A725EA" w:rsidP="00A72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предоставляет питание воспитанникам на базе пищеблока детского сада. Обслуживание воспитанников осуществляется штатными работниками детского сада, имеющими </w:t>
      </w: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соответствующую квалификацию, прошедшими предварительный (при поступлении на работу) и периодический медицинские осмотры, профессиональную гигиеническую подготовку и аттестацию, вакцинацию, имеющими личную медицинскую книжку установленного образца.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питания воспитанникам организуют назначенные заведующим детским садом ответственные работники и</w:t>
      </w:r>
      <w:r w:rsidR="009B07F1">
        <w:rPr>
          <w:rFonts w:ascii="Times New Roman" w:eastAsia="Times New Roman" w:hAnsi="Times New Roman" w:cs="Times New Roman"/>
          <w:sz w:val="24"/>
          <w:szCs w:val="24"/>
          <w:lang w:eastAsia="ru-RU"/>
        </w:rPr>
        <w:t>з числа</w:t>
      </w:r>
      <w:proofErr w:type="gramStart"/>
      <w:r w:rsidR="009B0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воспитателей и иного персонала детского сада.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По вопросам организации питания детский сад взаимодействует с родителями (законными представителями) воспитанников, с муниципальным управлением образования, территориальным органом </w:t>
      </w:r>
      <w:proofErr w:type="spellStart"/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Питание воспитанников организуется в соответствии с требованиями </w:t>
      </w:r>
      <w:hyperlink r:id="rId13" w:anchor="/document/97/485031/dfaskikh6t/" w:history="1">
        <w:r w:rsidRPr="00A725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 2.4.3648-20</w:t>
        </w:r>
      </w:hyperlink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anchor="/document/99/566276706/" w:history="1">
        <w:proofErr w:type="spellStart"/>
        <w:r w:rsidRPr="00A725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</w:t>
        </w:r>
        <w:proofErr w:type="spellEnd"/>
        <w:r w:rsidRPr="00A725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2.3/2.4.3590-20</w:t>
        </w:r>
      </w:hyperlink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5" w:anchor="/document/99/902320560/" w:history="1">
        <w:proofErr w:type="gramStart"/>
        <w:r w:rsidRPr="00A725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</w:t>
        </w:r>
        <w:proofErr w:type="gramEnd"/>
        <w:r w:rsidRPr="00A725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ТС 021/2011</w:t>
        </w:r>
      </w:hyperlink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другими федеральными, региональными и муниципальными нормативными актами, регламентирующими правила предоставления питания.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Режим питания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Питание предоставляется в дни работы детского сада шесть дней в неделю – с понедельника п</w:t>
      </w:r>
      <w:r w:rsidR="009B0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пятницу </w:t>
      </w: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включительно.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В случае проведения мероприятий, связанных с выходом или выездом воспитанников из здания детского сада, режим предоставления питания переводится на специальный график, утверждаемый приказом заведующего детским садом.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Условия организации питания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В соответствии с требованиями </w:t>
      </w:r>
      <w:hyperlink r:id="rId16" w:anchor="/document/97/485031/dfaskikh6t/" w:history="1">
        <w:r w:rsidRPr="00A725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 2.4.3648-20</w:t>
        </w:r>
      </w:hyperlink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="002348E2">
        <w:fldChar w:fldCharType="begin"/>
      </w:r>
      <w:r w:rsidR="002348E2">
        <w:instrText>HYPERLINK "https://vip.1obraz.ru/" \l "/document/99/566276706/"</w:instrText>
      </w:r>
      <w:r w:rsidR="002348E2">
        <w:fldChar w:fldCharType="separate"/>
      </w:r>
      <w:r w:rsidRPr="00A725E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СанПиН</w:t>
      </w:r>
      <w:proofErr w:type="spellEnd"/>
      <w:r w:rsidRPr="00A725E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2.3/2.4.3590-20</w:t>
      </w:r>
      <w:r w:rsidR="002348E2">
        <w:fldChar w:fldCharType="end"/>
      </w: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</w:t>
      </w:r>
      <w:hyperlink r:id="rId17" w:anchor="/document/99/902320560/" w:history="1">
        <w:proofErr w:type="gramStart"/>
        <w:r w:rsidRPr="00A725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</w:t>
        </w:r>
        <w:proofErr w:type="gramEnd"/>
        <w:r w:rsidRPr="00A725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ТС 021/2011</w:t>
        </w:r>
      </w:hyperlink>
      <w:r w:rsidR="009B0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для детского сада </w:t>
      </w: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выделены производственные помещения </w:t>
      </w:r>
      <w:r w:rsidR="009B0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здании столовой «</w:t>
      </w:r>
      <w:proofErr w:type="spellStart"/>
      <w:r w:rsidR="009B07F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Большеманадышской</w:t>
      </w:r>
      <w:proofErr w:type="spellEnd"/>
      <w:r w:rsidR="009B0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школы»</w:t>
      </w: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и 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Закупка пищевых продукции и сырья осуществляется  в соответствии с </w:t>
      </w:r>
      <w:hyperlink r:id="rId18" w:anchor="/document/99/499011838/" w:history="1">
        <w:r w:rsidRPr="00A725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05.04.2013 № 44-ФЗ</w:t>
        </w:r>
      </w:hyperlink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Для организации питания работники детского сада ведут и используют следующие документы</w:t>
      </w:r>
    </w:p>
    <w:p w:rsidR="00A725EA" w:rsidRPr="00A725EA" w:rsidRDefault="00A725EA" w:rsidP="00A72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725EA" w:rsidRPr="00A725EA" w:rsidRDefault="00A725EA" w:rsidP="00A725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об организации питания воспитанников;</w:t>
      </w:r>
    </w:p>
    <w:p w:rsidR="00A725EA" w:rsidRPr="00A725EA" w:rsidRDefault="00A725EA" w:rsidP="00A725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об организации питьевого режима воспитанников;</w:t>
      </w:r>
    </w:p>
    <w:p w:rsidR="00A725EA" w:rsidRPr="00A725EA" w:rsidRDefault="00A725EA" w:rsidP="00A725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 приготавливаемых блюд;</w:t>
      </w:r>
    </w:p>
    <w:p w:rsidR="00A725EA" w:rsidRPr="00A725EA" w:rsidRDefault="00A725EA" w:rsidP="00A725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ежедневное меню;</w:t>
      </w:r>
    </w:p>
    <w:p w:rsidR="00A725EA" w:rsidRPr="00A725EA" w:rsidRDefault="00A725EA" w:rsidP="00A725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меню;</w:t>
      </w:r>
    </w:p>
    <w:p w:rsidR="00A725EA" w:rsidRPr="00A725EA" w:rsidRDefault="00A725EA" w:rsidP="00A725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карты кулинарных блюд;</w:t>
      </w:r>
    </w:p>
    <w:p w:rsidR="00A725EA" w:rsidRPr="00A725EA" w:rsidRDefault="00A725EA" w:rsidP="00A725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ведомость </w:t>
      </w:r>
      <w:proofErr w:type="gramStart"/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рационом питания;</w:t>
      </w:r>
    </w:p>
    <w:p w:rsidR="00A725EA" w:rsidRPr="00A725EA" w:rsidRDefault="00A725EA" w:rsidP="00A725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смены кипяченой воды;</w:t>
      </w:r>
    </w:p>
    <w:p w:rsidR="00A725EA" w:rsidRPr="00A725EA" w:rsidRDefault="00A725EA" w:rsidP="00A725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 производственного контроля;</w:t>
      </w:r>
    </w:p>
    <w:p w:rsidR="00A725EA" w:rsidRPr="00A725EA" w:rsidRDefault="00A725EA" w:rsidP="00A725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инструкцию по отбору суточных проб;</w:t>
      </w:r>
    </w:p>
    <w:p w:rsidR="00A725EA" w:rsidRPr="00A725EA" w:rsidRDefault="00A725EA" w:rsidP="00A725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инструкцию по правилам мытья кухонной посуды;</w:t>
      </w:r>
    </w:p>
    <w:p w:rsidR="00A725EA" w:rsidRPr="00A725EA" w:rsidRDefault="00A725EA" w:rsidP="00A725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гигиенический журнал (сотрудники);</w:t>
      </w:r>
    </w:p>
    <w:p w:rsidR="00A725EA" w:rsidRPr="00A725EA" w:rsidRDefault="00A725EA" w:rsidP="00A725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учета температурного режима в холодильном оборудовании;</w:t>
      </w:r>
    </w:p>
    <w:p w:rsidR="00A725EA" w:rsidRPr="00A725EA" w:rsidRDefault="00A725EA" w:rsidP="00A725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учета температуры и влажности в складских помещениях;</w:t>
      </w:r>
    </w:p>
    <w:p w:rsidR="00A725EA" w:rsidRPr="00A725EA" w:rsidRDefault="00A725EA" w:rsidP="00A725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санитарно-технического состояния и содержания помещений пищеблока;</w:t>
      </w:r>
    </w:p>
    <w:p w:rsidR="00A725EA" w:rsidRPr="00A725EA" w:rsidRDefault="00A725EA" w:rsidP="00A725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контракты на поставку продуктов питания;</w:t>
      </w:r>
    </w:p>
    <w:p w:rsidR="00A725EA" w:rsidRPr="00A725EA" w:rsidRDefault="00A725EA" w:rsidP="00A725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дежурств;</w:t>
      </w:r>
    </w:p>
    <w:p w:rsidR="00A725EA" w:rsidRPr="00A725EA" w:rsidRDefault="00A725EA" w:rsidP="00A725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рабочий лист ХАССП;</w:t>
      </w:r>
    </w:p>
    <w:p w:rsidR="00A725EA" w:rsidRPr="009B07F1" w:rsidRDefault="00A725EA" w:rsidP="009B07F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.4. Меры по улучшению организации питания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В целях совершенствования организации питания воспитанников администрация детского сада совместно с воспитателями:</w:t>
      </w:r>
    </w:p>
    <w:p w:rsidR="00A725EA" w:rsidRPr="00A725EA" w:rsidRDefault="00A725EA" w:rsidP="00A725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постоянную информационно-просветительскую работу по повышению уровня культуры питания воспитанников;</w:t>
      </w:r>
    </w:p>
    <w:p w:rsidR="00A725EA" w:rsidRPr="00A725EA" w:rsidRDefault="00A725EA" w:rsidP="00A725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с родителями (законными представителями) воспитанников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A725EA" w:rsidRPr="00A725EA" w:rsidRDefault="00A725EA" w:rsidP="00A725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совета;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2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предоставления приемов пищи и питьевой воды воспитанникам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Обязательные приемы пищи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Всем воспитанникам предоставляется необходимое количество обязательных приемов пищи в зависимости от продолжительности нахождения воспитанника в детском саду. Кратность приемов определяется по нормам, установленным </w:t>
      </w:r>
      <w:hyperlink r:id="rId19" w:anchor="/document/99/566276706/ZAP2MPS3MR/" w:history="1">
        <w:r w:rsidRPr="00A725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 12</w:t>
        </w:r>
      </w:hyperlink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hyperlink r:id="rId20" w:anchor="/document/99/566276706/" w:history="1">
        <w:proofErr w:type="spellStart"/>
        <w:r w:rsidRPr="00A725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</w:t>
        </w:r>
        <w:proofErr w:type="spellEnd"/>
        <w:r w:rsidRPr="00A725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2.3/2.4.3590-20</w:t>
        </w:r>
      </w:hyperlink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Отпуск приемов пищи осуществляется по заявкам ответственных работников. Заявка на количество </w:t>
      </w:r>
      <w:proofErr w:type="gramStart"/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питающихся</w:t>
      </w:r>
      <w:proofErr w:type="gramEnd"/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предоставляется ответственными работниками работникам пищеблока накануне и уточняется на следующий день не позднее 7:30.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3.1.3. Время приема пищи воспитанниками определяется по нормам, установленным в </w:t>
      </w:r>
      <w:hyperlink r:id="rId21" w:anchor="/document/99/566276706/ZAP2IUA3M4/" w:history="1">
        <w:r w:rsidRPr="00A725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таблице 4</w:t>
        </w:r>
      </w:hyperlink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10 к </w:t>
      </w:r>
      <w:hyperlink r:id="rId22" w:anchor="/document/99/566276706/" w:history="1">
        <w:proofErr w:type="spellStart"/>
        <w:r w:rsidRPr="00A725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</w:t>
        </w:r>
        <w:proofErr w:type="spellEnd"/>
        <w:r w:rsidRPr="00A725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2.3/2.4.3590-20</w:t>
        </w:r>
      </w:hyperlink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Воспитаннику прекращается предоставление обязательных приемов пищи:</w:t>
      </w:r>
    </w:p>
    <w:p w:rsidR="00A725EA" w:rsidRPr="00A725EA" w:rsidRDefault="00A725EA" w:rsidP="00A725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время воспитательно-образовательной деятельности с применением дистанционных технологий;</w:t>
      </w:r>
    </w:p>
    <w:p w:rsidR="00A725EA" w:rsidRPr="00A725EA" w:rsidRDefault="00A725EA" w:rsidP="00A725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смерти воспитанника (признания его судом в установленном порядке безвестно отсутствующим или объявления умершим);</w:t>
      </w:r>
    </w:p>
    <w:p w:rsidR="00A725EA" w:rsidRPr="00A725EA" w:rsidRDefault="00A725EA" w:rsidP="00A725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переводе или отчислении воспитанника из детского сада;</w:t>
      </w:r>
    </w:p>
    <w:p w:rsidR="00A725EA" w:rsidRPr="00A725EA" w:rsidRDefault="00A725EA" w:rsidP="009B07F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3.2. Питьевой режим</w:t>
      </w:r>
    </w:p>
    <w:p w:rsidR="00A725EA" w:rsidRPr="00A725EA" w:rsidRDefault="00A725EA" w:rsidP="009B07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 Питьевой режим воспитаннико</w:t>
      </w:r>
      <w:r w:rsidR="009B0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обеспечивается </w:t>
      </w: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</w:t>
      </w:r>
      <w:r w:rsidR="009B0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яченой </w:t>
      </w: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водой. </w:t>
      </w:r>
    </w:p>
    <w:p w:rsidR="00A725EA" w:rsidRPr="00A725EA" w:rsidRDefault="00A725EA" w:rsidP="009B07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Свободный доступ к питьевой воде обеспечивается в течение всего времени</w:t>
      </w: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пребывания детей в детском саду.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При организации питьевого режима соблюдаются правила и нормативы, установленные </w:t>
      </w:r>
      <w:proofErr w:type="spellStart"/>
      <w:r w:rsidR="002348E2">
        <w:fldChar w:fldCharType="begin"/>
      </w:r>
      <w:r w:rsidR="002348E2">
        <w:instrText>HYPERLINK "https://vip.1obraz.ru/" \l "/document/99/566276706/"</w:instrText>
      </w:r>
      <w:r w:rsidR="002348E2">
        <w:fldChar w:fldCharType="separate"/>
      </w:r>
      <w:r w:rsidRPr="00A725E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СанПиН</w:t>
      </w:r>
      <w:proofErr w:type="spellEnd"/>
      <w:r w:rsidRPr="00A725E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2.3/2.4.3590-20</w:t>
      </w:r>
      <w:r w:rsidR="002348E2">
        <w:fldChar w:fldCharType="end"/>
      </w: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Финансовое обеспечение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Источники и порядок определения стоимости организации питания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Финансирование</w:t>
      </w:r>
    </w:p>
    <w:p w:rsidR="00A725EA" w:rsidRPr="00A725EA" w:rsidRDefault="00A725EA" w:rsidP="00A72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 воспитанников осуществляется за счет:</w:t>
      </w:r>
    </w:p>
    <w:p w:rsidR="00A725EA" w:rsidRPr="00A725EA" w:rsidRDefault="00A725EA" w:rsidP="00A725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родителей (законных представителей) воспитанников (далее – родительская плата);</w:t>
      </w:r>
    </w:p>
    <w:p w:rsidR="00A725EA" w:rsidRPr="00A725EA" w:rsidRDefault="00A725EA" w:rsidP="00A725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 ассигнований областного и муниципального бюджета;</w:t>
      </w:r>
    </w:p>
    <w:p w:rsidR="00A725EA" w:rsidRPr="00A725EA" w:rsidRDefault="00A725EA" w:rsidP="00A725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внебюджетных источников – добровольных пожертвований от юридических и физических лиц, спонсорских средств.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Организация питания за счет средств родительской платы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Предоставление питания воспитанникам за счет родительской платы осуществляется в рамках средств, взимаемых с родителей (законных представителей) за присмотр и уход за детьми в детском саду.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Заведующий детским садом издает приказ, которым утверждает список воспитанников, имеющих право на обеспечение питанием за счет средств родителей (законных представителей).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Списки детей для получения питания за счет средств родителей (законных представителей) воспитанников формирует два раза в год (на 1 сентября и 1 января) и ежемесячно корректирует ответственный за организацию питания при наличии:</w:t>
      </w:r>
    </w:p>
    <w:p w:rsidR="00A725EA" w:rsidRPr="00A725EA" w:rsidRDefault="00A725EA" w:rsidP="00A725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поступивших воспитанников;</w:t>
      </w:r>
    </w:p>
    <w:p w:rsidR="00A725EA" w:rsidRPr="00A725EA" w:rsidRDefault="00A725EA" w:rsidP="00A725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отчисленных воспитанников;</w:t>
      </w:r>
    </w:p>
    <w:p w:rsidR="00A725EA" w:rsidRPr="00A725EA" w:rsidRDefault="00A725EA" w:rsidP="00A725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Начисление родительской платы производится на основании табеля посещаемости воспитанников.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4.2.5. Родительская плата начисляется авансом за текущий месяц и оплачивается по квитанции, полученной родителями (законными представителями) воспитанников в детском саду. Оплата производится в отделении банка по указанным в квитанции реквизитам.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4.2.6. Внесение родительской платы осуществляется ежемесячно в срок до 5-го числа месяца, в котором будет организовано питание.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4.2.7. О непосещении воспитанником детского сада родители (законные представители) воспитанников обязаны сообщить воспитателю. Сообщение должно поступить заблаговременно, то есть до наступления дня отсутствия воспитанника.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4.2.8. При отсутствии воспитанника по уважительным причинам и при условии своевременного предупреждения воспитателя о таком отсутствии ребенок снимается с питания. При этом ответственное лицо производит перерасчет стоимости </w:t>
      </w:r>
      <w:proofErr w:type="gramStart"/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</w:t>
      </w:r>
      <w:proofErr w:type="gramEnd"/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уплаченные деньги перечисляются на счет родителя (законного представителя).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 Организация питания за счет бюджетных ассигнований</w:t>
      </w: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2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областного и муниципального бюджета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Обеспечение питанием воспитанников за счет бюджетных ассигнований бюджета Энской области осуществляется в случаях, установленных органами государственной власти, воспитанников за счет бюджетных ассигнований муниципального бюджета – органом местного самоуправления.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Порядок расходования бюджетных ассигнований осуществляется в соответствии с требованиями нормативных актов органов власти.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4.4. Организация питания за счет внебюджетных средств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Внебюджетные средства детский сад направляет на обеспечение питанием всех категорий воспитанников</w:t>
      </w:r>
    </w:p>
    <w:p w:rsidR="00A725EA" w:rsidRPr="00A725EA" w:rsidRDefault="00A725EA" w:rsidP="00A72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Меры социальной поддержки</w:t>
      </w:r>
    </w:p>
    <w:p w:rsidR="00A725EA" w:rsidRPr="00A725EA" w:rsidRDefault="00A725EA" w:rsidP="009B07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Компенсация родительской платы за питание предоставляется родителям (законным представителям) всех воспитанников детского сада. 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Основанием для получения родителями (законными представителями) воспитанников компенсационных выплат является предоставление документов:</w:t>
      </w:r>
    </w:p>
    <w:p w:rsidR="00A725EA" w:rsidRPr="00A725EA" w:rsidRDefault="00A725EA" w:rsidP="00A725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одного из родителей (законных представителей), составленного по форме, установленной в </w:t>
      </w:r>
      <w:hyperlink r:id="rId23" w:anchor="/document/118/30683/" w:history="1">
        <w:r w:rsidRPr="00A725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№ 2</w:t>
        </w:r>
      </w:hyperlink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Положению;</w:t>
      </w:r>
    </w:p>
    <w:p w:rsidR="00A725EA" w:rsidRPr="00A725EA" w:rsidRDefault="00A725EA" w:rsidP="00A725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копий свидетельств о рождении всех детей в семье;</w:t>
      </w:r>
    </w:p>
    <w:p w:rsidR="00A725EA" w:rsidRPr="00A725EA" w:rsidRDefault="00A725EA" w:rsidP="00A725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копий документов, подтверждающих законное представительство ребенка.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При возникновении права на обеспечение льготным питанием воспитанников заявление родителей (законных представителей) рассматривается в течение трех дней со дня регистрации заявления.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Списки воспитанников, поставленных на льготное питание, утверждаются приказом заведующего детским садом по согласовани</w:t>
      </w:r>
      <w:r w:rsidR="009B0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с главой администрации </w:t>
      </w:r>
      <w:proofErr w:type="spellStart"/>
      <w:r w:rsidR="009B07F1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="009B0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 района Республики Мордовия</w:t>
      </w: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приказ могут вноситься изменения в связи с подачей новых заявлений и утратой льготы.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5.5. В случае возникновения причин для досрочного прекращения предоставления льготного питания воспитанникам заведующий детским садом издает приказ об исключении ребенка из списков детей, питающихся льготно, с указанием этих причин.</w:t>
      </w:r>
    </w:p>
    <w:p w:rsidR="00A725EA" w:rsidRPr="00A725EA" w:rsidRDefault="00A725EA" w:rsidP="00A72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2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Обязанности участников образовательных отношений при организации питания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Заведующий детским садом:</w:t>
      </w:r>
    </w:p>
    <w:p w:rsidR="00A725EA" w:rsidRPr="00A725EA" w:rsidRDefault="00A725EA" w:rsidP="00A725E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 приказ о предоставлении питания воспитанникам;</w:t>
      </w:r>
    </w:p>
    <w:p w:rsidR="00A725EA" w:rsidRPr="00A725EA" w:rsidRDefault="00A725EA" w:rsidP="00A725E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ответственность за организацию питания воспитанников в соответствии с федеральными, региональными и муниципальными нормативными актами, федеральными санитарными правилами и нормами, уставом детского сада и настоящим Положением;</w:t>
      </w:r>
    </w:p>
    <w:p w:rsidR="00A725EA" w:rsidRPr="00A725EA" w:rsidRDefault="00A725EA" w:rsidP="00A725E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принятие локальных актов, предусмотренных настоящим Положением;</w:t>
      </w:r>
    </w:p>
    <w:p w:rsidR="00A725EA" w:rsidRPr="00A725EA" w:rsidRDefault="00A725EA" w:rsidP="00A725E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 из числа работников детского сада ответственных за организацию питания и закрепляет их обязанности;</w:t>
      </w:r>
    </w:p>
    <w:p w:rsidR="00A725EA" w:rsidRPr="00A725EA" w:rsidRDefault="00A725EA" w:rsidP="00A725E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рассмотрение вопросов организации питания воспитанников на родительских собраниях, заседаниях управляющего совета детского сада.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proofErr w:type="gramStart"/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питанием</w:t>
      </w:r>
      <w:r w:rsidRPr="00A72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обязанности, установленные приказом заведующего детским садом.</w:t>
      </w:r>
    </w:p>
    <w:p w:rsidR="00A725EA" w:rsidRPr="00A725EA" w:rsidRDefault="009B07F1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</w:t>
      </w:r>
      <w:r w:rsidR="00A725EA"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Работники пищеблока:</w:t>
      </w:r>
    </w:p>
    <w:p w:rsidR="00A725EA" w:rsidRPr="00A725EA" w:rsidRDefault="00A725EA" w:rsidP="00A725E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выполняют обязанности в рамках должностной инструкции;</w:t>
      </w:r>
    </w:p>
    <w:p w:rsidR="00A725EA" w:rsidRPr="00A725EA" w:rsidRDefault="00A725EA" w:rsidP="00A725E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вносить предложения по улучшению организации питания.</w:t>
      </w:r>
    </w:p>
    <w:p w:rsidR="00A725EA" w:rsidRPr="00A725EA" w:rsidRDefault="009B07F1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6.4</w:t>
      </w:r>
      <w:r w:rsidR="00A725EA"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Воспитатели:</w:t>
      </w:r>
    </w:p>
    <w:p w:rsidR="00A725EA" w:rsidRPr="00A725EA" w:rsidRDefault="00A725EA" w:rsidP="00A725E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 в пищеблок детского сада заявку об организации питания воспитанников на следующий день. В заявке обязательно указывается фактическое количество питающихся;</w:t>
      </w:r>
    </w:p>
    <w:p w:rsidR="00A725EA" w:rsidRPr="00A725EA" w:rsidRDefault="00A725EA" w:rsidP="00A725E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уточняют представленную накануне заявку об организации питания воспитанников;</w:t>
      </w:r>
    </w:p>
    <w:p w:rsidR="00A725EA" w:rsidRPr="00A725EA" w:rsidRDefault="00A725EA" w:rsidP="00A725E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ведут ежедневный табель учета полученных воспитанниками приемов пищи;</w:t>
      </w:r>
    </w:p>
    <w:p w:rsidR="00A725EA" w:rsidRPr="00A725EA" w:rsidRDefault="00A725EA" w:rsidP="00A725E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в части своей компетенции мониторинг организации питания;</w:t>
      </w:r>
    </w:p>
    <w:p w:rsidR="00A725EA" w:rsidRPr="00A725EA" w:rsidRDefault="00A725EA" w:rsidP="00A725E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воспитанников;</w:t>
      </w:r>
    </w:p>
    <w:p w:rsidR="00A725EA" w:rsidRPr="00A725EA" w:rsidRDefault="00A725EA" w:rsidP="00A725E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выносят на обсуждение на заседаниях управляющего совета детского сада предложения по улучшению питания воспитанников.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6.6. Родители (законные представители) воспитанников:</w:t>
      </w:r>
    </w:p>
    <w:p w:rsidR="00A725EA" w:rsidRPr="00A725EA" w:rsidRDefault="00A725EA" w:rsidP="00A725E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 подтверждающие документы в случае, если ребенок относится к льготной категории детей;</w:t>
      </w:r>
    </w:p>
    <w:p w:rsidR="00A725EA" w:rsidRPr="00A725EA" w:rsidRDefault="00A725EA" w:rsidP="00A725E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сообщают представителю детского сада о болезни ребенка или его временном отсутствии в детском саду для снятия его с питания на период его фактического отсутствия, а также предупреждают воспитателя об имеющихся у ребенка аллергических реакциях на продукты питания и других ограничениях;</w:t>
      </w:r>
    </w:p>
    <w:p w:rsidR="00A725EA" w:rsidRPr="00A725EA" w:rsidRDefault="00A725EA" w:rsidP="00A725E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A725EA" w:rsidRPr="00A725EA" w:rsidRDefault="00A725EA" w:rsidP="00A725E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 предложения по улучшению организации питания воспитанников;</w:t>
      </w:r>
    </w:p>
    <w:p w:rsidR="00A725EA" w:rsidRPr="00A725EA" w:rsidRDefault="00A725EA" w:rsidP="009B07F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2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proofErr w:type="gramStart"/>
      <w:r w:rsidRPr="00A72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за</w:t>
      </w:r>
      <w:proofErr w:type="gramEnd"/>
      <w:r w:rsidRPr="00A72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Контроль качества и безопасности организации питания основан на принципах ХАССП и осуществляется на основании программы производственного контроля, утвержденной заведующим детским садом. 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Дополнительный контроль организации питания может осуществляться родительской общественностью. Порядок проведения такого вида контроля определяется локальным актом детского сада.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Ответственность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Все работники детского сада, отвечающие за организацию питания, несут ответственность за вред, причиненный здоровью воспитанников, связанный с неисполнением или ненадлежащим исполнением должностных обязанностей.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Родители (законные представители) воспитанников несут предусмотренную действующим законодательством ответственность за </w:t>
      </w:r>
      <w:proofErr w:type="spellStart"/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неуведомление</w:t>
      </w:r>
      <w:proofErr w:type="spellEnd"/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 о наступлении обстоятельств, лишающих их права на получение компенсации на питание ребенка.</w:t>
      </w:r>
    </w:p>
    <w:p w:rsidR="00A725EA" w:rsidRPr="00A725EA" w:rsidRDefault="00A725EA" w:rsidP="00A725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EA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Работники детского сада,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 законами.</w:t>
      </w:r>
    </w:p>
    <w:p w:rsidR="00943BBA" w:rsidRDefault="00943BBA"/>
    <w:sectPr w:rsidR="00943BBA" w:rsidSect="00234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B4629"/>
    <w:multiLevelType w:val="multilevel"/>
    <w:tmpl w:val="C22C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C0027"/>
    <w:multiLevelType w:val="multilevel"/>
    <w:tmpl w:val="E84A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725704"/>
    <w:multiLevelType w:val="multilevel"/>
    <w:tmpl w:val="F67E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3F22F8"/>
    <w:multiLevelType w:val="multilevel"/>
    <w:tmpl w:val="664E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402004"/>
    <w:multiLevelType w:val="multilevel"/>
    <w:tmpl w:val="01907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FC4030"/>
    <w:multiLevelType w:val="multilevel"/>
    <w:tmpl w:val="670C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11096C"/>
    <w:multiLevelType w:val="multilevel"/>
    <w:tmpl w:val="5282B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5D4992"/>
    <w:multiLevelType w:val="multilevel"/>
    <w:tmpl w:val="5D527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6D5644"/>
    <w:multiLevelType w:val="multilevel"/>
    <w:tmpl w:val="64CA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8D01D0"/>
    <w:multiLevelType w:val="multilevel"/>
    <w:tmpl w:val="6C8CB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9840CC"/>
    <w:multiLevelType w:val="multilevel"/>
    <w:tmpl w:val="02FA9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E54A33"/>
    <w:multiLevelType w:val="multilevel"/>
    <w:tmpl w:val="82F6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11"/>
  </w:num>
  <w:num w:numId="9">
    <w:abstractNumId w:val="9"/>
  </w:num>
  <w:num w:numId="10">
    <w:abstractNumId w:val="5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725EA"/>
    <w:rsid w:val="002348E2"/>
    <w:rsid w:val="00943BBA"/>
    <w:rsid w:val="009B07F1"/>
    <w:rsid w:val="00A72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1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EDFD4F-156B-4648-A865-A63F30AAB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2387</Words>
  <Characters>13608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Детский сад №97</Company>
  <LinksUpToDate>false</LinksUpToDate>
  <CharactersWithSpaces>15964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Дет-сад</cp:lastModifiedBy>
  <cp:revision>2</cp:revision>
  <cp:lastPrinted>2021-02-10T10:28:00Z</cp:lastPrinted>
  <dcterms:created xsi:type="dcterms:W3CDTF">2021-02-10T10:29:00Z</dcterms:created>
  <dcterms:modified xsi:type="dcterms:W3CDTF">2021-02-10T10:29:00Z</dcterms:modified>
</cp:coreProperties>
</file>