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E22" w:rsidRDefault="00510D0D" w:rsidP="00510D0D">
      <w:pPr>
        <w:rPr>
          <w:b/>
          <w:sz w:val="24"/>
          <w:szCs w:val="24"/>
        </w:rPr>
      </w:pPr>
      <w:r w:rsidRPr="00A81E22">
        <w:rPr>
          <w:b/>
          <w:sz w:val="24"/>
          <w:szCs w:val="24"/>
        </w:rPr>
        <w:t>Статья 57.</w:t>
      </w:r>
      <w:r w:rsidR="00A81E22">
        <w:rPr>
          <w:b/>
          <w:sz w:val="24"/>
          <w:szCs w:val="24"/>
        </w:rPr>
        <w:t xml:space="preserve">Семейного Кодекса Российской Федерации. </w:t>
      </w:r>
      <w:r w:rsidRPr="00A81E22">
        <w:rPr>
          <w:b/>
          <w:sz w:val="24"/>
          <w:szCs w:val="24"/>
        </w:rPr>
        <w:t xml:space="preserve"> </w:t>
      </w:r>
    </w:p>
    <w:p w:rsidR="00510D0D" w:rsidRPr="00A81E22" w:rsidRDefault="00510D0D" w:rsidP="00510D0D">
      <w:pPr>
        <w:rPr>
          <w:b/>
          <w:sz w:val="24"/>
          <w:szCs w:val="24"/>
        </w:rPr>
      </w:pPr>
      <w:bookmarkStart w:id="0" w:name="_GoBack"/>
      <w:bookmarkEnd w:id="0"/>
      <w:r w:rsidRPr="00A81E22">
        <w:rPr>
          <w:b/>
          <w:sz w:val="24"/>
          <w:szCs w:val="24"/>
        </w:rPr>
        <w:t xml:space="preserve">Право ребенка выражать свое мнение  </w:t>
      </w:r>
    </w:p>
    <w:p w:rsidR="00510D0D" w:rsidRDefault="00510D0D" w:rsidP="00510D0D">
      <w:r>
        <w:t xml:space="preserve"> 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(статьи 59, 72, 132, 134, 136, 143, 145), органы опеки и попечительства или суд могут принять решение только с согласия ребенка, достигшего возраста десяти лет. </w:t>
      </w:r>
    </w:p>
    <w:p w:rsidR="002C25DC" w:rsidRDefault="00A81E22" w:rsidP="00A81E22">
      <w:r>
        <w:t xml:space="preserve">  </w:t>
      </w:r>
      <w:r w:rsidR="002C25DC">
        <w:t xml:space="preserve">Комментарий к Статье 57 СК РФ </w:t>
      </w:r>
    </w:p>
    <w:p w:rsidR="002C25DC" w:rsidRDefault="002C25DC" w:rsidP="002C25DC">
      <w:pPr>
        <w:ind w:firstLine="708"/>
      </w:pPr>
      <w:r>
        <w:t xml:space="preserve"> Ребенок имеет право выражать свое мнение при решении в семье любого вопроса, затрагивающего его интересы. Мнение ребенка также учитывается в ходе любого судебного или административного разбирательства. Мнение ребенка должно по общему правилу быть выражено при непосредственном общении, однако возможно также использование технических средств. Следует учитывать, что законодатель не абсолютизирует указанное право ребенка, поскольку учитываться оно будет только в том случае, когда его интересы совпадают с общественно признанными и нужными для него с интересами. Учет мнения ребенка, достигшего возраста десяти лет, обязателен, за исключением случаев, когда это противоречит его интересам. В случаях, предусмотренных СК (статьи 59, 72, 132, 134, 136, 143, 154), органы опеки и попечительства или суд могут принять решение только с согласия ребенка, достигшего возраста десяти лет. Закон не содержит указания на минимальный возраст, начиная с которого ребенок обладает этим правом. В Конвенции ООН о правах ребенка (ст. 12) закреплено, что такое право предоставляется ребенку, способному сформулировать свои собственные взгляды. Следовательно, как только ребенок достигнет достаточной степени развития для того, чтобы это сделать, он вправе выражать свое мнение при решении в семье любого вопроса, затрагивающего его интересы, в частности при выборе образовательного учреждения, формы обучения и т.п. С этого же времени он имеет право быть заслушанным в ходе любого судебного или административного разбирательства, непосредственно его касающегося и затрагивающего его интересы. По данному вопросу Верховный Суд в п. 6 Постановления Пленума Верховного Суда РФ от 27 мая 1998 г. N 10 "О применении судами законодательства при разрешении споров, связанных с воспитанием детей" отметил следующее: если при разрешении спора, связанного с воспитанием детей, суд придет к выводу о необходимости опроса в судебном заседании несовершеннолетнего в целях выяснения его мнения по рассматриваемому вопросу (ст. 57 Семейного кодекса РФ), то следует предварительно выяснить мнение органа опеки и попечительства о том, не окажет ли неблагоприятного воздействия на ребенка его присутствие в суде. Опрос следует производить с учетом возраста и развития ребенка в присутствии педагога, в обстановке, исключающей влияние на него заинтересованных лиц. При опросе ребенка суду необходимо выяснять, не является ли мнение ребенка следствием воздействия на него одного из родителей или других заинтересованных лиц, осознает ли он свои собственные интересы при выражении этого мнения и как он его обосновывает и тому подобные обстоятельства. Другой комментарий к Ст. 57 Семейного кодекса Российской Федерации </w:t>
      </w:r>
    </w:p>
    <w:p w:rsidR="002C25DC" w:rsidRDefault="002C25DC" w:rsidP="002C25DC">
      <w:pPr>
        <w:ind w:firstLine="708"/>
      </w:pPr>
      <w:r>
        <w:t xml:space="preserve"> 1. Хотя присутствие ребенка в суде - нежелательное явление, это не может более явиться основанием для воспрепятствования ребенку свободно выразить свое мнение в суде, что было бы грубым нарушением требований ст.57 СК РФ. Суд должен всемерно содействовать ребенку в </w:t>
      </w:r>
      <w:r>
        <w:lastRenderedPageBreak/>
        <w:t xml:space="preserve">реализации его прав. Так, чтобы обеспечить ребенку возможность действительно свободно выразить свое мнение, родители и иные заинтересованные в исходе дела лица должны удаляться из зала судебного заседания.  </w:t>
      </w:r>
    </w:p>
    <w:p w:rsidR="002C25DC" w:rsidRDefault="002C25DC" w:rsidP="002C25DC">
      <w:pPr>
        <w:ind w:firstLine="708"/>
      </w:pPr>
      <w:r>
        <w:t xml:space="preserve">2. В статье 57 СК РФ определен возраст, начиная с которого учет мнения ребенка обязателен, а в ряде случаев необходимо его согласие (например, на изменение имени в соответствии со ст.59 СК РФ). Однако в ст.57 СК РФ не установлен минимальный возраст ребенка, начиная с которого он вправе выражать свое мнение. Значит ли это, что годовалый ребенок вправе предстать перед судом? С позиций здравого смысла - едва ли. Ответ на этот вопрос позволяют дать новая Конституция РФ и Конвенция о правах ребенка от 1989 г. Пункт 1 ст.12 Конвенции предусматривает обязанность каждого из государств-участников обеспечить ребенку, способному сформулировать свои собственные взгляды, право свободно выражать их по всем вопросам, затрагивающим ребенка, причем взглядам ребенка должно уделяться должное внимание в соответствии с возрастом и зрелостью ребенка. Статья 13 Конвенции, также направленная на обеспечение свободного выражения ребенком своего мнения, предусматривает исчерпывающий перечень оснований для ограничения этого права. Статью 57 СК РФ следует применять с учетом этих норм Конвенции. Лишь неспособность ребенка сформулировать свое мнение может рассматриваться как основание для ограничения права выразить его. Собственно говоря, об ограничении права здесь приходится говорить весьма условно, поскольку выразить мнение в суде можно лишь посредством его устного или письменного изложения. Отсюда следует, что пока у ребенка отсутствует способность сформулировать свое мнение, не возникает и само право на выражение его в суде. Представляется также, что сознанием ребенка должна охватываться также и цель выражения им своего мнения. Как установить, способен ли ребенок сформулировать свое мнение? Представляется, основной объективный критерий при решении этого вопроса - возраст ребенка. По достижении определенного возраста ребенок должен предполагаться способным к этому. Учет возрастного критерия возможен путем применения по аналогии ст.28 ГК РФ, поскольку допустимость применения гражданского законодательства к семейным отношениям по аналогии предусмотрена в ст.5 СК РФ (см. комментарий к ней). Согласно ст.28 ГК РФ ребенок по достижении 6 лет вправе самостоятельно совершать отдельные виды сделок (например, мелкие бытовые сделки). Разумно предположить, что по крайней мере с того же возраста ребенок способен сформулировать и свое мнение о том, с кем из родителей он хотел бы проживать, осознавая при этом, перед кем и для каких целей он такое мнение выражает. Обоснованность такого мнения и его соответствие интересам ребенка оцениваются судом. Поэтому с шестилетнего возраста ребенок должен быть допущен в судебное заседание, если он в устной или письменной форме, самостоятельно или через кого-либо из участников процесса сообщил суду о своем желании выразить собственное мнение по касающемуся его вопросу. В случае возникновения обоснованного сомнения в способности конкретного ребенка в возрасте шести и более лет сформулировать и выразить свое мнение должна быть назначена соответствующая судебная экспертиза. Если в результате экспертизы будет установлено, что данный ребенок не в состоянии сформулировать свое мнение, это должно быть отражено в решении по делу. При заслушивании мнения ребенка должен присутствовать квалифицированный педагог, который может с разрешения председательствующего в судебном заседании задавать ребенку вопросы в порядке, предусмотренном ст.173 ГПК для допроса несовершеннолетнего свидетеля. Однако следует учитывать, что допрос несовершеннолетнего свидетеля и выражение ребенком своего мнения - это совершенно разные правовые институты. Порядок выражения ребенком мнения в гражданском процессуальном законодательстве не определен, поэтому здесь часто допускаются ошибки. Приглашение ребенка для выражения </w:t>
      </w:r>
      <w:r>
        <w:lastRenderedPageBreak/>
        <w:t xml:space="preserve">мнения часто отражается в протоколах судебного заседания как вызов его для допроса в качестве свидетеля. Такое нарушение может послужить основанием для отмены решения в связи с существенным нарушением норм процессуального права. Необходимость допроса несовершеннолетнего в качестве свидетеля определяется судом, в то время как выражение ребенком своего мнения - это его личное неимущественное право, реализуемое им по своей инициативе. Не исключено, что и в более раннем возрасте ребенок способен выразить свое мнение. Априорный отказ в выражении мнения в этом случае был бы неправомерен. В затруднительных случаях суд, как и в случае с ребенком старше шести лет, вправе назначить судебно-психиатрическую или судебно-психологическую экспертизу для выяснения вопроса о способности ребенка самостоятельно сформулировать свое мнение. </w:t>
      </w:r>
    </w:p>
    <w:p w:rsidR="002C25DC" w:rsidRDefault="002C25DC" w:rsidP="002C25DC">
      <w:pPr>
        <w:ind w:firstLine="708"/>
      </w:pPr>
      <w:r>
        <w:t xml:space="preserve"> 3. Ни родители, ни кто-либо иной не вправе оказывать незаконное воздействие на ребенка с целью формирования или искажения его действительного мнения либо понуждения к его выражению. Выражение мнения должно быть свободным. Но оказание давления не следует смешивать с разъяснением ребенку его прав. Это - право и обязанность родителей, а в необходимых случаях - и органов опеки и попечительства (ст.8, 63, 64 СК РФ).  </w:t>
      </w:r>
    </w:p>
    <w:p w:rsidR="002C25DC" w:rsidRDefault="002C25DC" w:rsidP="002C25DC">
      <w:pPr>
        <w:ind w:firstLine="708"/>
      </w:pPr>
      <w:r>
        <w:t>4. Если при разрешении спора, связанного с воспитанием детей, суд придет к выводу о необходимости опроса в судебном заседании несовершеннолетнего в целях выяснения его мнения по рассматриваемому вопросу (ст.57 СК РФ), то следует предварительно выяснить мнение органа опеки и попечительства о том, не окажет ли неблагоприятного воздействия на ребенка его присутствие в суде. Опрос следует производить с учетом возраста и развития ребенка в присутствии педагога, в обстановке, исключающей влияние на него заинтересованных лиц. При опросе ребенка суду необходимо выяснять, не является ли мнение ребенка следствием воздействия на него одного из родителей или других заинтересованных лиц, осознает ли он свои собственные интересы при выражении этого мнения и как он его обосновывает, и тому подобные обстоятельства.</w:t>
      </w:r>
    </w:p>
    <w:p w:rsidR="002C25DC" w:rsidRDefault="002C25DC" w:rsidP="002C25DC">
      <w:pPr>
        <w:ind w:firstLine="708"/>
      </w:pPr>
    </w:p>
    <w:p w:rsidR="00B360CF" w:rsidRPr="002C25DC" w:rsidRDefault="002C25DC" w:rsidP="002C25DC">
      <w:pPr>
        <w:ind w:firstLine="708"/>
      </w:pPr>
      <w:r>
        <w:t xml:space="preserve"> </w:t>
      </w:r>
    </w:p>
    <w:sectPr w:rsidR="00B360CF" w:rsidRPr="002C25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4DF"/>
    <w:rsid w:val="002C25DC"/>
    <w:rsid w:val="00510D0D"/>
    <w:rsid w:val="00A81E22"/>
    <w:rsid w:val="00B360CF"/>
    <w:rsid w:val="00EA6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1434</Words>
  <Characters>8180</Characters>
  <Application>Microsoft Office Word</Application>
  <DocSecurity>0</DocSecurity>
  <Lines>68</Lines>
  <Paragraphs>19</Paragraphs>
  <ScaleCrop>false</ScaleCrop>
  <Company>SPecialiST RePack</Company>
  <LinksUpToDate>false</LinksUpToDate>
  <CharactersWithSpaces>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7</cp:revision>
  <dcterms:created xsi:type="dcterms:W3CDTF">2020-04-23T14:55:00Z</dcterms:created>
  <dcterms:modified xsi:type="dcterms:W3CDTF">2020-04-24T08:40:00Z</dcterms:modified>
</cp:coreProperties>
</file>