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Самоанализ мероприятия: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«Для Вас родные, поем мы оду»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E86E71" w:rsidRDefault="00E86E71" w:rsidP="00E86E7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gramStart"/>
      <w:r>
        <w:rPr>
          <w:rStyle w:val="c2"/>
          <w:b/>
          <w:color w:val="000000"/>
          <w:sz w:val="28"/>
          <w:szCs w:val="28"/>
        </w:rPr>
        <w:t>Ответственные</w:t>
      </w:r>
      <w:proofErr w:type="gramEnd"/>
      <w:r>
        <w:rPr>
          <w:rStyle w:val="c2"/>
          <w:b/>
          <w:color w:val="000000"/>
          <w:sz w:val="28"/>
          <w:szCs w:val="28"/>
        </w:rPr>
        <w:t xml:space="preserve">: </w:t>
      </w:r>
      <w:r>
        <w:rPr>
          <w:rStyle w:val="c2"/>
          <w:color w:val="000000"/>
          <w:sz w:val="28"/>
          <w:szCs w:val="28"/>
        </w:rPr>
        <w:t>педагог – организатор Семкина Анна Владимировна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</w:rPr>
      </w:pP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праздничное настроение всем работникам учреждения и воспитателям.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Развивать певческие и двигательные навыки воспитанников. 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радостное настроение у детей, воспитывать доброжелательность, отзывчивость, дружеские взаимоотношения с сотрудниками центра. 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уважение к сотрудникам учреждения.</w:t>
      </w:r>
    </w:p>
    <w:p w:rsidR="00E86E71" w:rsidRDefault="00E86E71" w:rsidP="00E86E71">
      <w:pPr>
        <w:spacing w:after="0" w:line="240" w:lineRule="auto"/>
        <w:ind w:left="244" w:right="244"/>
        <w:outlineLvl w:val="3"/>
        <w:rPr>
          <w:rFonts w:ascii="Times New Roman" w:hAnsi="Times New Roman" w:cs="Times New Roman"/>
          <w:sz w:val="28"/>
          <w:szCs w:val="28"/>
        </w:rPr>
      </w:pPr>
    </w:p>
    <w:p w:rsidR="00E86E71" w:rsidRDefault="00E86E71" w:rsidP="00E86E71">
      <w:pPr>
        <w:spacing w:after="0" w:line="240" w:lineRule="auto"/>
        <w:ind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праздничное украшение зала к празднику, изготовление стенгазет, разучивание песен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танцев и стихотворений с воспитанниками.</w:t>
      </w:r>
    </w:p>
    <w:p w:rsidR="00E86E71" w:rsidRDefault="00E86E71" w:rsidP="00E86E71">
      <w:pPr>
        <w:spacing w:after="0" w:line="240" w:lineRule="auto"/>
        <w:ind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проектор, презентация «Воспитатели», атрибуты к конкурсам, поздравительные открытки. </w:t>
      </w:r>
    </w:p>
    <w:p w:rsidR="00E86E71" w:rsidRDefault="00E86E71" w:rsidP="00E86E71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Возрастная категория участников:</w:t>
      </w:r>
      <w:r>
        <w:rPr>
          <w:color w:val="000000"/>
          <w:sz w:val="28"/>
          <w:szCs w:val="28"/>
        </w:rPr>
        <w:t> все воспитанники </w:t>
      </w:r>
    </w:p>
    <w:p w:rsidR="00E86E71" w:rsidRDefault="00E86E71" w:rsidP="00E86E71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Форма проведения:</w:t>
      </w:r>
      <w:r>
        <w:rPr>
          <w:color w:val="000000"/>
          <w:sz w:val="28"/>
          <w:szCs w:val="28"/>
        </w:rPr>
        <w:t xml:space="preserve"> презентация с концертными номерами.</w:t>
      </w:r>
    </w:p>
    <w:p w:rsidR="00E86E71" w:rsidRDefault="00E86E71" w:rsidP="00E86E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Методы работы</w:t>
      </w:r>
      <w:r>
        <w:rPr>
          <w:rStyle w:val="c2"/>
          <w:color w:val="000000"/>
          <w:sz w:val="28"/>
          <w:szCs w:val="28"/>
        </w:rPr>
        <w:t xml:space="preserve">: наглядно-слуховой, зрительно-двигательный, совместные действия ребенка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взрослым.</w:t>
      </w:r>
    </w:p>
    <w:p w:rsidR="00E86E71" w:rsidRDefault="00E86E71" w:rsidP="00E86E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Формы работы: </w:t>
      </w:r>
      <w:r>
        <w:rPr>
          <w:rStyle w:val="c2"/>
          <w:color w:val="000000"/>
          <w:sz w:val="28"/>
          <w:szCs w:val="28"/>
        </w:rPr>
        <w:t>Групповая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индивидуальная.</w:t>
      </w:r>
    </w:p>
    <w:p w:rsidR="00E86E71" w:rsidRDefault="00E86E71" w:rsidP="00E86E7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Длительность мероприятия</w:t>
      </w:r>
      <w:r>
        <w:rPr>
          <w:rStyle w:val="c2"/>
          <w:color w:val="000000"/>
          <w:sz w:val="28"/>
          <w:szCs w:val="28"/>
        </w:rPr>
        <w:t> – 45 мин.</w:t>
      </w:r>
    </w:p>
    <w:p w:rsidR="00E86E71" w:rsidRDefault="00E86E71" w:rsidP="00E86E71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0"/>
          <w:b/>
          <w:bCs/>
          <w:color w:val="000000"/>
          <w:sz w:val="28"/>
          <w:szCs w:val="28"/>
        </w:rPr>
        <w:t>Место проведения</w:t>
      </w:r>
      <w:r>
        <w:rPr>
          <w:rStyle w:val="c2"/>
          <w:color w:val="000000"/>
          <w:sz w:val="28"/>
          <w:szCs w:val="28"/>
        </w:rPr>
        <w:t> – актовый зал.</w:t>
      </w:r>
    </w:p>
    <w:p w:rsidR="00E86E71" w:rsidRDefault="00E86E71" w:rsidP="00E86E7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E86E71" w:rsidRDefault="00E86E71" w:rsidP="00E86E71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Подготовка началась в начале октября. Мною  был разработан сценарий, подобраны песни и танцы к празднику,</w:t>
      </w:r>
      <w:r>
        <w:rPr>
          <w:color w:val="000000"/>
          <w:sz w:val="28"/>
          <w:szCs w:val="28"/>
        </w:rPr>
        <w:t xml:space="preserve"> а так же была создана презентация, выбрано музыкальное сопровождение, проведена работа по украшению зала.</w:t>
      </w:r>
    </w:p>
    <w:p w:rsidR="00E86E71" w:rsidRDefault="00E86E71" w:rsidP="00E86E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Ребята подготовили по два номера от каждой семьи (2 сценки , 2 песни).</w:t>
      </w:r>
    </w:p>
    <w:p w:rsidR="00E86E71" w:rsidRDefault="00E86E71" w:rsidP="00E86E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мероприятия поэтапно  поздравляли работников Центра, сочетая презентацию, музыкальные номера и вручение медалей.</w:t>
      </w:r>
    </w:p>
    <w:p w:rsidR="00E86E71" w:rsidRDefault="00E86E71" w:rsidP="00E86E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прошло в тесной и дружеской обстановке. Поставленные цели и задачи выполнены в полном объёме.</w:t>
      </w:r>
    </w:p>
    <w:p w:rsidR="00E86E71" w:rsidRDefault="00E86E71" w:rsidP="00E86E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Подобное мероприятие является одним из элементов формирования общечеловеческих ценностей, а именно: привитие детям чувства уважения и благодарности к работникам Центра.</w:t>
      </w:r>
    </w:p>
    <w:p w:rsidR="00E86E71" w:rsidRDefault="00E86E71" w:rsidP="00E86E71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Хочу поблагодарить за помощь в проведение праздника всех воспитателей.</w:t>
      </w:r>
    </w:p>
    <w:p w:rsidR="00E86E71" w:rsidRDefault="00E86E71" w:rsidP="00E86E71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</w:p>
    <w:p w:rsidR="00E86E71" w:rsidRDefault="00E86E71" w:rsidP="00E86E71">
      <w:pPr>
        <w:pStyle w:val="a3"/>
        <w:spacing w:before="0" w:beforeAutospacing="0" w:after="164" w:afterAutospacing="0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Воспитатель: Семкина А.В</w:t>
      </w:r>
    </w:p>
    <w:p w:rsidR="006C40A5" w:rsidRDefault="006C40A5"/>
    <w:sectPr w:rsidR="006C40A5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6E71"/>
    <w:rsid w:val="00152BB5"/>
    <w:rsid w:val="0026117E"/>
    <w:rsid w:val="002E5EF8"/>
    <w:rsid w:val="00374673"/>
    <w:rsid w:val="0046508D"/>
    <w:rsid w:val="005C5F10"/>
    <w:rsid w:val="006C40A5"/>
    <w:rsid w:val="006F5DA0"/>
    <w:rsid w:val="007860DB"/>
    <w:rsid w:val="008174B2"/>
    <w:rsid w:val="0082055F"/>
    <w:rsid w:val="00837239"/>
    <w:rsid w:val="008B6EF2"/>
    <w:rsid w:val="00A84B41"/>
    <w:rsid w:val="00AE3AA6"/>
    <w:rsid w:val="00CE2594"/>
    <w:rsid w:val="00CF1990"/>
    <w:rsid w:val="00DF1FCF"/>
    <w:rsid w:val="00E86E6D"/>
    <w:rsid w:val="00E86E71"/>
    <w:rsid w:val="00F6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E8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8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6E71"/>
  </w:style>
  <w:style w:type="character" w:customStyle="1" w:styleId="c2">
    <w:name w:val="c2"/>
    <w:basedOn w:val="a0"/>
    <w:rsid w:val="00E86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XTreme.ws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2024-12-02T06:40:00Z</dcterms:created>
  <dcterms:modified xsi:type="dcterms:W3CDTF">2024-12-02T06:40:00Z</dcterms:modified>
</cp:coreProperties>
</file>