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1B9" w:rsidRPr="006F21B9" w:rsidRDefault="006F21B9" w:rsidP="006F21B9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5D6970"/>
          <w:sz w:val="36"/>
          <w:szCs w:val="36"/>
          <w:lang w:eastAsia="ru-RU"/>
        </w:rPr>
      </w:pPr>
      <w:r w:rsidRPr="006F21B9">
        <w:rPr>
          <w:rFonts w:ascii="Arial" w:eastAsia="Times New Roman" w:hAnsi="Arial" w:cs="Arial"/>
          <w:b/>
          <w:bCs/>
          <w:color w:val="5D6970"/>
          <w:sz w:val="36"/>
          <w:szCs w:val="36"/>
          <w:lang w:eastAsia="ru-RU"/>
        </w:rPr>
        <w:t>Кешбэк — возврат части денег за покупки. Приходит, как правило, раз в месяц в определённую дату. В разных банках можно выбирать и подключать разные категории кешбэка. Примеры категорий: Кафе, Транспорт, Все покупки.</w:t>
      </w:r>
    </w:p>
    <w:p w:rsidR="006F21B9" w:rsidRPr="006F21B9" w:rsidRDefault="006F21B9" w:rsidP="006F21B9">
      <w:pPr>
        <w:spacing w:after="0" w:line="240" w:lineRule="auto"/>
        <w:rPr>
          <w:rFonts w:ascii="Arial" w:eastAsia="Times New Roman" w:hAnsi="Arial" w:cs="Arial"/>
          <w:color w:val="5D6970"/>
          <w:spacing w:val="7"/>
          <w:sz w:val="27"/>
          <w:szCs w:val="27"/>
          <w:lang w:eastAsia="ru-RU"/>
        </w:rPr>
      </w:pPr>
      <w:r w:rsidRPr="006F21B9">
        <w:rPr>
          <w:rFonts w:ascii="Arial" w:eastAsia="Times New Roman" w:hAnsi="Arial" w:cs="Arial"/>
          <w:color w:val="5D6970"/>
          <w:spacing w:val="7"/>
          <w:sz w:val="27"/>
          <w:szCs w:val="27"/>
          <w:lang w:eastAsia="ru-RU"/>
        </w:rPr>
        <w:t>Кешбэк — один из важных инструментов для достижения финансовой цели.</w:t>
      </w:r>
    </w:p>
    <w:p w:rsidR="006F21B9" w:rsidRPr="006F21B9" w:rsidRDefault="006F21B9" w:rsidP="006F21B9">
      <w:pPr>
        <w:spacing w:after="0" w:line="240" w:lineRule="auto"/>
        <w:rPr>
          <w:rFonts w:ascii="Arial" w:eastAsia="Times New Roman" w:hAnsi="Arial" w:cs="Arial"/>
          <w:color w:val="5D6970"/>
          <w:spacing w:val="7"/>
          <w:sz w:val="27"/>
          <w:szCs w:val="27"/>
          <w:lang w:eastAsia="ru-RU"/>
        </w:rPr>
      </w:pPr>
      <w:r w:rsidRPr="006F21B9">
        <w:rPr>
          <w:rFonts w:ascii="Arial" w:eastAsia="Times New Roman" w:hAnsi="Arial" w:cs="Arial"/>
          <w:b/>
          <w:bCs/>
          <w:color w:val="5D6970"/>
          <w:spacing w:val="7"/>
          <w:sz w:val="27"/>
          <w:lang w:eastAsia="ru-RU"/>
        </w:rPr>
        <w:t>Финансовая цель</w:t>
      </w:r>
      <w:r w:rsidRPr="006F21B9">
        <w:rPr>
          <w:rFonts w:ascii="Arial" w:eastAsia="Times New Roman" w:hAnsi="Arial" w:cs="Arial"/>
          <w:color w:val="5D6970"/>
          <w:spacing w:val="7"/>
          <w:sz w:val="27"/>
          <w:szCs w:val="27"/>
          <w:lang w:eastAsia="ru-RU"/>
        </w:rPr>
        <w:t> — это чёткий, измеримый план накоплений.</w:t>
      </w:r>
    </w:p>
    <w:p w:rsidR="006F21B9" w:rsidRPr="006F21B9" w:rsidRDefault="006F21B9" w:rsidP="006F21B9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5D6970"/>
          <w:sz w:val="36"/>
          <w:szCs w:val="36"/>
          <w:lang w:eastAsia="ru-RU"/>
        </w:rPr>
      </w:pPr>
      <w:r w:rsidRPr="006F21B9">
        <w:rPr>
          <w:rFonts w:ascii="Arial" w:eastAsia="Times New Roman" w:hAnsi="Arial" w:cs="Arial"/>
          <w:b/>
          <w:bCs/>
          <w:color w:val="5D6970"/>
          <w:sz w:val="36"/>
          <w:szCs w:val="36"/>
          <w:lang w:eastAsia="ru-RU"/>
        </w:rPr>
        <w:t>Как превратить мечту в цель?</w:t>
      </w:r>
    </w:p>
    <w:p w:rsidR="006F21B9" w:rsidRPr="006F21B9" w:rsidRDefault="006F21B9" w:rsidP="006F21B9">
      <w:pPr>
        <w:numPr>
          <w:ilvl w:val="0"/>
          <w:numId w:val="1"/>
        </w:numPr>
        <w:spacing w:before="100" w:beforeAutospacing="1" w:after="0" w:line="240" w:lineRule="auto"/>
        <w:rPr>
          <w:rFonts w:ascii="Arial" w:eastAsia="Times New Roman" w:hAnsi="Arial" w:cs="Arial"/>
          <w:color w:val="5D6970"/>
          <w:spacing w:val="7"/>
          <w:sz w:val="27"/>
          <w:szCs w:val="27"/>
          <w:lang w:eastAsia="ru-RU"/>
        </w:rPr>
      </w:pPr>
      <w:r w:rsidRPr="006F21B9">
        <w:rPr>
          <w:rFonts w:ascii="Arial" w:eastAsia="Times New Roman" w:hAnsi="Arial" w:cs="Arial"/>
          <w:color w:val="5D6970"/>
          <w:spacing w:val="7"/>
          <w:sz w:val="27"/>
          <w:szCs w:val="27"/>
          <w:lang w:eastAsia="ru-RU"/>
        </w:rPr>
        <w:t>Определить, что именно ты хочешь.</w:t>
      </w:r>
    </w:p>
    <w:p w:rsidR="006F21B9" w:rsidRPr="006F21B9" w:rsidRDefault="006F21B9" w:rsidP="006F21B9">
      <w:pPr>
        <w:numPr>
          <w:ilvl w:val="0"/>
          <w:numId w:val="1"/>
        </w:numPr>
        <w:spacing w:before="100" w:beforeAutospacing="1" w:after="0" w:line="240" w:lineRule="auto"/>
        <w:rPr>
          <w:rFonts w:ascii="Arial" w:eastAsia="Times New Roman" w:hAnsi="Arial" w:cs="Arial"/>
          <w:color w:val="5D6970"/>
          <w:spacing w:val="7"/>
          <w:sz w:val="27"/>
          <w:szCs w:val="27"/>
          <w:lang w:eastAsia="ru-RU"/>
        </w:rPr>
      </w:pPr>
      <w:r w:rsidRPr="006F21B9">
        <w:rPr>
          <w:rFonts w:ascii="Arial" w:eastAsia="Times New Roman" w:hAnsi="Arial" w:cs="Arial"/>
          <w:color w:val="5D6970"/>
          <w:spacing w:val="7"/>
          <w:sz w:val="27"/>
          <w:szCs w:val="27"/>
          <w:lang w:eastAsia="ru-RU"/>
        </w:rPr>
        <w:t>Узнать примерную стоимость вещи.</w:t>
      </w:r>
    </w:p>
    <w:p w:rsidR="006F21B9" w:rsidRPr="006F21B9" w:rsidRDefault="006F21B9" w:rsidP="006F21B9">
      <w:pPr>
        <w:numPr>
          <w:ilvl w:val="0"/>
          <w:numId w:val="1"/>
        </w:numPr>
        <w:spacing w:before="100" w:beforeAutospacing="1" w:after="0" w:line="240" w:lineRule="auto"/>
        <w:rPr>
          <w:rFonts w:ascii="Arial" w:eastAsia="Times New Roman" w:hAnsi="Arial" w:cs="Arial"/>
          <w:color w:val="5D6970"/>
          <w:spacing w:val="7"/>
          <w:sz w:val="27"/>
          <w:szCs w:val="27"/>
          <w:lang w:eastAsia="ru-RU"/>
        </w:rPr>
      </w:pPr>
      <w:r w:rsidRPr="006F21B9">
        <w:rPr>
          <w:rFonts w:ascii="Arial" w:eastAsia="Times New Roman" w:hAnsi="Arial" w:cs="Arial"/>
          <w:color w:val="5D6970"/>
          <w:spacing w:val="7"/>
          <w:sz w:val="27"/>
          <w:szCs w:val="27"/>
          <w:lang w:eastAsia="ru-RU"/>
        </w:rPr>
        <w:t>Решить, за какой срок ты хочешь её получить.</w:t>
      </w:r>
    </w:p>
    <w:p w:rsidR="006F21B9" w:rsidRPr="006F21B9" w:rsidRDefault="006F21B9" w:rsidP="006F21B9">
      <w:pPr>
        <w:numPr>
          <w:ilvl w:val="0"/>
          <w:numId w:val="1"/>
        </w:numPr>
        <w:spacing w:before="100" w:beforeAutospacing="1" w:after="0" w:line="240" w:lineRule="auto"/>
        <w:rPr>
          <w:rFonts w:ascii="Arial" w:eastAsia="Times New Roman" w:hAnsi="Arial" w:cs="Arial"/>
          <w:color w:val="5D6970"/>
          <w:spacing w:val="7"/>
          <w:sz w:val="27"/>
          <w:szCs w:val="27"/>
          <w:lang w:eastAsia="ru-RU"/>
        </w:rPr>
      </w:pPr>
      <w:r w:rsidRPr="006F21B9">
        <w:rPr>
          <w:rFonts w:ascii="Arial" w:eastAsia="Times New Roman" w:hAnsi="Arial" w:cs="Arial"/>
          <w:color w:val="5D6970"/>
          <w:spacing w:val="7"/>
          <w:sz w:val="27"/>
          <w:szCs w:val="27"/>
          <w:lang w:eastAsia="ru-RU"/>
        </w:rPr>
        <w:t>Посчитать, сколько нужно откладывать регулярно (в день, неделю, месяц).</w:t>
      </w:r>
    </w:p>
    <w:p w:rsidR="006F21B9" w:rsidRPr="006F21B9" w:rsidRDefault="006F21B9" w:rsidP="006F21B9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5D6970"/>
          <w:sz w:val="36"/>
          <w:szCs w:val="36"/>
          <w:lang w:eastAsia="ru-RU"/>
        </w:rPr>
      </w:pPr>
      <w:r w:rsidRPr="006F21B9">
        <w:rPr>
          <w:rFonts w:ascii="Arial" w:eastAsia="Times New Roman" w:hAnsi="Arial" w:cs="Arial"/>
          <w:b/>
          <w:bCs/>
          <w:color w:val="5D6970"/>
          <w:sz w:val="36"/>
          <w:szCs w:val="36"/>
          <w:lang w:eastAsia="ru-RU"/>
        </w:rPr>
        <w:t>Рекомендации для «Умной выгоды»:</w:t>
      </w:r>
    </w:p>
    <w:p w:rsidR="006F21B9" w:rsidRPr="006F21B9" w:rsidRDefault="006F21B9" w:rsidP="006F21B9">
      <w:pPr>
        <w:numPr>
          <w:ilvl w:val="0"/>
          <w:numId w:val="2"/>
        </w:numPr>
        <w:spacing w:before="100" w:beforeAutospacing="1" w:after="0" w:line="240" w:lineRule="auto"/>
        <w:rPr>
          <w:rFonts w:ascii="Arial" w:eastAsia="Times New Roman" w:hAnsi="Arial" w:cs="Arial"/>
          <w:color w:val="5D6970"/>
          <w:spacing w:val="7"/>
          <w:sz w:val="27"/>
          <w:szCs w:val="27"/>
          <w:lang w:eastAsia="ru-RU"/>
        </w:rPr>
      </w:pPr>
      <w:r w:rsidRPr="006F21B9">
        <w:rPr>
          <w:rFonts w:ascii="Arial" w:eastAsia="Times New Roman" w:hAnsi="Arial" w:cs="Arial"/>
          <w:b/>
          <w:bCs/>
          <w:color w:val="5D6970"/>
          <w:spacing w:val="7"/>
          <w:sz w:val="27"/>
          <w:lang w:eastAsia="ru-RU"/>
        </w:rPr>
        <w:t>Подключайте категории кешбэка каждый месяц и откладывайте доход.</w:t>
      </w:r>
    </w:p>
    <w:p w:rsidR="006F21B9" w:rsidRPr="006F21B9" w:rsidRDefault="006F21B9" w:rsidP="006F21B9">
      <w:pPr>
        <w:spacing w:after="0" w:line="240" w:lineRule="auto"/>
        <w:rPr>
          <w:rFonts w:ascii="Arial" w:eastAsia="Times New Roman" w:hAnsi="Arial" w:cs="Arial"/>
          <w:color w:val="5D6970"/>
          <w:spacing w:val="7"/>
          <w:sz w:val="27"/>
          <w:szCs w:val="27"/>
          <w:lang w:eastAsia="ru-RU"/>
        </w:rPr>
      </w:pPr>
      <w:r w:rsidRPr="006F21B9">
        <w:rPr>
          <w:rFonts w:ascii="Arial" w:eastAsia="Times New Roman" w:hAnsi="Arial" w:cs="Arial"/>
          <w:color w:val="5D6970"/>
          <w:spacing w:val="7"/>
          <w:sz w:val="27"/>
          <w:szCs w:val="27"/>
          <w:lang w:eastAsia="ru-RU"/>
        </w:rPr>
        <w:t>Кешбэк можно направлять прямо в копилку на мечту.</w:t>
      </w:r>
    </w:p>
    <w:p w:rsidR="006F21B9" w:rsidRPr="006F21B9" w:rsidRDefault="006F21B9" w:rsidP="006F21B9">
      <w:pPr>
        <w:numPr>
          <w:ilvl w:val="0"/>
          <w:numId w:val="3"/>
        </w:numPr>
        <w:spacing w:before="100" w:beforeAutospacing="1" w:after="0" w:line="240" w:lineRule="auto"/>
        <w:rPr>
          <w:rFonts w:ascii="Arial" w:eastAsia="Times New Roman" w:hAnsi="Arial" w:cs="Arial"/>
          <w:color w:val="5D6970"/>
          <w:spacing w:val="7"/>
          <w:sz w:val="27"/>
          <w:szCs w:val="27"/>
          <w:lang w:eastAsia="ru-RU"/>
        </w:rPr>
      </w:pPr>
      <w:r w:rsidRPr="006F21B9">
        <w:rPr>
          <w:rFonts w:ascii="Arial" w:eastAsia="Times New Roman" w:hAnsi="Arial" w:cs="Arial"/>
          <w:b/>
          <w:bCs/>
          <w:color w:val="5D6970"/>
          <w:spacing w:val="7"/>
          <w:sz w:val="27"/>
          <w:lang w:eastAsia="ru-RU"/>
        </w:rPr>
        <w:t>Откройте накопительный счёт.</w:t>
      </w:r>
    </w:p>
    <w:p w:rsidR="006F21B9" w:rsidRPr="006F21B9" w:rsidRDefault="006F21B9" w:rsidP="006F21B9">
      <w:pPr>
        <w:spacing w:after="0" w:line="240" w:lineRule="auto"/>
        <w:rPr>
          <w:rFonts w:ascii="Arial" w:eastAsia="Times New Roman" w:hAnsi="Arial" w:cs="Arial"/>
          <w:color w:val="5D6970"/>
          <w:spacing w:val="7"/>
          <w:sz w:val="27"/>
          <w:szCs w:val="27"/>
          <w:lang w:eastAsia="ru-RU"/>
        </w:rPr>
      </w:pPr>
      <w:r w:rsidRPr="006F21B9">
        <w:rPr>
          <w:rFonts w:ascii="Arial" w:eastAsia="Times New Roman" w:hAnsi="Arial" w:cs="Arial"/>
          <w:color w:val="5D6970"/>
          <w:spacing w:val="7"/>
          <w:sz w:val="27"/>
          <w:szCs w:val="27"/>
          <w:lang w:eastAsia="ru-RU"/>
        </w:rPr>
        <w:t>Если хранить отложенные деньги на накопительном счёте, банк будет начислять на них проценты. А снять деньги с этого счёта можно в любое время.</w:t>
      </w:r>
    </w:p>
    <w:p w:rsidR="006F21B9" w:rsidRPr="006F21B9" w:rsidRDefault="006F21B9" w:rsidP="006F21B9">
      <w:pPr>
        <w:numPr>
          <w:ilvl w:val="0"/>
          <w:numId w:val="4"/>
        </w:numPr>
        <w:spacing w:before="100" w:beforeAutospacing="1" w:after="0" w:line="240" w:lineRule="auto"/>
        <w:rPr>
          <w:rFonts w:ascii="Arial" w:eastAsia="Times New Roman" w:hAnsi="Arial" w:cs="Arial"/>
          <w:color w:val="5D6970"/>
          <w:spacing w:val="7"/>
          <w:sz w:val="27"/>
          <w:szCs w:val="27"/>
          <w:lang w:eastAsia="ru-RU"/>
        </w:rPr>
      </w:pPr>
      <w:r w:rsidRPr="006F21B9">
        <w:rPr>
          <w:rFonts w:ascii="Arial" w:eastAsia="Times New Roman" w:hAnsi="Arial" w:cs="Arial"/>
          <w:b/>
          <w:bCs/>
          <w:color w:val="5D6970"/>
          <w:spacing w:val="7"/>
          <w:sz w:val="27"/>
          <w:lang w:eastAsia="ru-RU"/>
        </w:rPr>
        <w:t>Настраивайте лимиты.</w:t>
      </w:r>
    </w:p>
    <w:p w:rsidR="006F21B9" w:rsidRPr="006F21B9" w:rsidRDefault="006F21B9" w:rsidP="006F21B9">
      <w:pPr>
        <w:spacing w:after="0" w:line="240" w:lineRule="auto"/>
        <w:rPr>
          <w:rFonts w:ascii="Arial" w:eastAsia="Times New Roman" w:hAnsi="Arial" w:cs="Arial"/>
          <w:color w:val="5D6970"/>
          <w:spacing w:val="7"/>
          <w:sz w:val="27"/>
          <w:szCs w:val="27"/>
          <w:lang w:eastAsia="ru-RU"/>
        </w:rPr>
      </w:pPr>
      <w:r w:rsidRPr="006F21B9">
        <w:rPr>
          <w:rFonts w:ascii="Arial" w:eastAsia="Times New Roman" w:hAnsi="Arial" w:cs="Arial"/>
          <w:color w:val="5D6970"/>
          <w:spacing w:val="7"/>
          <w:sz w:val="27"/>
          <w:szCs w:val="27"/>
          <w:lang w:eastAsia="ru-RU"/>
        </w:rPr>
        <w:t>Финансовый лимит — это установленный вами максимум, который можно потратить за день, неделю или на определённую категорию (например, на онлайн-игры).</w:t>
      </w:r>
    </w:p>
    <w:p w:rsidR="006F21B9" w:rsidRPr="006F21B9" w:rsidRDefault="006F21B9" w:rsidP="006F21B9">
      <w:pPr>
        <w:spacing w:after="0" w:line="240" w:lineRule="auto"/>
        <w:rPr>
          <w:rFonts w:ascii="Arial" w:eastAsia="Times New Roman" w:hAnsi="Arial" w:cs="Arial"/>
          <w:color w:val="5D6970"/>
          <w:spacing w:val="7"/>
          <w:sz w:val="27"/>
          <w:szCs w:val="27"/>
          <w:lang w:eastAsia="ru-RU"/>
        </w:rPr>
      </w:pPr>
      <w:r w:rsidRPr="006F21B9">
        <w:rPr>
          <w:rFonts w:ascii="Arial" w:eastAsia="Times New Roman" w:hAnsi="Arial" w:cs="Arial"/>
          <w:color w:val="5D6970"/>
          <w:spacing w:val="7"/>
          <w:sz w:val="27"/>
          <w:szCs w:val="27"/>
          <w:lang w:eastAsia="ru-RU"/>
        </w:rPr>
        <w:t>Планируйте личный бюджет с умом!</w:t>
      </w:r>
    </w:p>
    <w:p w:rsidR="004670C7" w:rsidRDefault="004670C7" w:rsidP="006F21B9">
      <w:pPr>
        <w:spacing w:after="0" w:line="240" w:lineRule="auto"/>
      </w:pPr>
    </w:p>
    <w:sectPr w:rsidR="004670C7" w:rsidSect="00467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E06E4"/>
    <w:multiLevelType w:val="multilevel"/>
    <w:tmpl w:val="083E7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E71801"/>
    <w:multiLevelType w:val="multilevel"/>
    <w:tmpl w:val="DFAC8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73459F"/>
    <w:multiLevelType w:val="multilevel"/>
    <w:tmpl w:val="46E2BD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DC620B"/>
    <w:multiLevelType w:val="multilevel"/>
    <w:tmpl w:val="0D802C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savePreviewPicture/>
  <w:compat/>
  <w:rsids>
    <w:rsidRoot w:val="006F21B9"/>
    <w:rsid w:val="004670C7"/>
    <w:rsid w:val="006F2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0C7"/>
  </w:style>
  <w:style w:type="paragraph" w:styleId="3">
    <w:name w:val="heading 3"/>
    <w:basedOn w:val="a"/>
    <w:link w:val="30"/>
    <w:uiPriority w:val="9"/>
    <w:qFormat/>
    <w:rsid w:val="006F21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F21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F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21B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79644">
              <w:marLeft w:val="0"/>
              <w:marRight w:val="0"/>
              <w:marTop w:val="0"/>
              <w:marBottom w:val="2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76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68857">
              <w:marLeft w:val="0"/>
              <w:marRight w:val="0"/>
              <w:marTop w:val="0"/>
              <w:marBottom w:val="2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3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5092">
              <w:marLeft w:val="0"/>
              <w:marRight w:val="0"/>
              <w:marTop w:val="0"/>
              <w:marBottom w:val="2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0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919</Characters>
  <Application>Microsoft Office Word</Application>
  <DocSecurity>0</DocSecurity>
  <Lines>7</Lines>
  <Paragraphs>2</Paragraphs>
  <ScaleCrop>false</ScaleCrop>
  <Company>XTreme.ws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</cp:revision>
  <dcterms:created xsi:type="dcterms:W3CDTF">2026-02-11T06:35:00Z</dcterms:created>
  <dcterms:modified xsi:type="dcterms:W3CDTF">2026-02-11T06:35:00Z</dcterms:modified>
</cp:coreProperties>
</file>