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3B" w:rsidRDefault="00D95CB8" w:rsidP="00C218F3">
      <w:pPr>
        <w:autoSpaceDE w:val="0"/>
        <w:autoSpaceDN w:val="0"/>
        <w:adjustRightInd w:val="0"/>
        <w:jc w:val="center"/>
        <w:rPr>
          <w:b/>
          <w:bCs/>
          <w:color w:val="FF0000"/>
          <w:sz w:val="36"/>
          <w:szCs w:val="36"/>
        </w:rPr>
      </w:pPr>
      <w:r w:rsidRPr="00F6453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215265</wp:posOffset>
            </wp:positionV>
            <wp:extent cx="2171700" cy="1943100"/>
            <wp:effectExtent l="0" t="0" r="0" b="0"/>
            <wp:wrapSquare wrapText="bothSides"/>
            <wp:docPr id="7" name="Рисунок 13" descr="C:\Documents and Settings\Murzina_GV.MURZINAGV\Рабочий стол\Картинки\00000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urzina_GV.MURZINAGV\Рабочий стол\Картинки\00000c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CB8" w:rsidRPr="00D352DA" w:rsidRDefault="00D95CB8" w:rsidP="00C218F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D352DA">
        <w:rPr>
          <w:b/>
          <w:bCs/>
          <w:sz w:val="36"/>
          <w:szCs w:val="36"/>
        </w:rPr>
        <w:t>Уважаемые многодетные семьи!</w:t>
      </w:r>
    </w:p>
    <w:p w:rsidR="00D95CB8" w:rsidRPr="00D95CB8" w:rsidRDefault="00D95CB8" w:rsidP="00D95CB8">
      <w:pPr>
        <w:ind w:firstLine="284"/>
        <w:jc w:val="both"/>
        <w:rPr>
          <w:sz w:val="28"/>
          <w:szCs w:val="28"/>
        </w:rPr>
      </w:pPr>
      <w:r w:rsidRPr="00D95CB8">
        <w:rPr>
          <w:sz w:val="28"/>
          <w:szCs w:val="28"/>
        </w:rPr>
        <w:t>С 1 января 2019 года вступил в силу Закон Приморского края от 23.11.2018</w:t>
      </w:r>
      <w:r w:rsidR="00EA14D9">
        <w:rPr>
          <w:sz w:val="28"/>
          <w:szCs w:val="28"/>
        </w:rPr>
        <w:t xml:space="preserve"> </w:t>
      </w:r>
      <w:r w:rsidRPr="00D95CB8">
        <w:rPr>
          <w:sz w:val="28"/>
          <w:szCs w:val="28"/>
        </w:rPr>
        <w:t>№ 392-КЗ                            «О социальной поддержке многодетных семей, проживающих на территории Приморского края».</w:t>
      </w:r>
    </w:p>
    <w:p w:rsidR="00C218F3" w:rsidRPr="00D95CB8" w:rsidRDefault="00C218F3" w:rsidP="00C21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CB8">
        <w:rPr>
          <w:sz w:val="28"/>
          <w:szCs w:val="28"/>
        </w:rPr>
        <w:t>Настоящий Закон устанавливает меры социальной поддержки многодетных семей, в том числе семей с детьми в случае рождения (усыновления) третьего ребенка и (или) последующих детей, проживающих на территории Приморского края.</w:t>
      </w:r>
    </w:p>
    <w:p w:rsidR="00C218F3" w:rsidRPr="00327820" w:rsidRDefault="00C218F3" w:rsidP="00C218F3">
      <w:pPr>
        <w:widowControl w:val="0"/>
        <w:ind w:left="113" w:right="113"/>
        <w:jc w:val="both"/>
        <w:rPr>
          <w:b/>
          <w:color w:val="000000" w:themeColor="text1"/>
          <w:sz w:val="28"/>
          <w:szCs w:val="28"/>
        </w:rPr>
      </w:pPr>
      <w:r w:rsidRPr="00D95CB8">
        <w:rPr>
          <w:b/>
          <w:sz w:val="28"/>
          <w:szCs w:val="28"/>
        </w:rPr>
        <w:t>С</w:t>
      </w:r>
      <w:r w:rsidRPr="00D95CB8">
        <w:rPr>
          <w:b/>
          <w:color w:val="000000"/>
          <w:sz w:val="28"/>
          <w:szCs w:val="28"/>
        </w:rPr>
        <w:t xml:space="preserve"> 01.01.2019 </w:t>
      </w:r>
      <w:r w:rsidR="00D95CB8" w:rsidRPr="00D95CB8">
        <w:rPr>
          <w:b/>
          <w:color w:val="000000"/>
          <w:sz w:val="28"/>
          <w:szCs w:val="28"/>
        </w:rPr>
        <w:t xml:space="preserve">Законом </w:t>
      </w:r>
      <w:r w:rsidRPr="00D95CB8">
        <w:rPr>
          <w:b/>
          <w:color w:val="000000"/>
          <w:sz w:val="28"/>
          <w:szCs w:val="28"/>
        </w:rPr>
        <w:t xml:space="preserve">предусмотрено предоставление мер социальной поддержки многодетным семьям, имеющим среднедушевой доход </w:t>
      </w:r>
      <w:r w:rsidR="00327820">
        <w:rPr>
          <w:b/>
          <w:color w:val="000000"/>
          <w:sz w:val="28"/>
          <w:szCs w:val="28"/>
        </w:rPr>
        <w:br/>
      </w:r>
      <w:r w:rsidRPr="00D95CB8">
        <w:rPr>
          <w:b/>
          <w:color w:val="000000"/>
          <w:sz w:val="28"/>
          <w:szCs w:val="28"/>
        </w:rPr>
        <w:t>ниже двукратной величины прожиточного минимума</w:t>
      </w:r>
      <w:r w:rsidR="00327820">
        <w:rPr>
          <w:b/>
          <w:color w:val="000000"/>
          <w:sz w:val="28"/>
          <w:szCs w:val="28"/>
        </w:rPr>
        <w:t xml:space="preserve"> (</w:t>
      </w:r>
      <w:r w:rsidR="00327820" w:rsidRPr="00327820">
        <w:rPr>
          <w:b/>
          <w:i/>
          <w:color w:val="000000"/>
          <w:sz w:val="28"/>
          <w:szCs w:val="28"/>
        </w:rPr>
        <w:t xml:space="preserve">по состоянию на 01.01.2019 </w:t>
      </w:r>
      <w:r w:rsidR="00327820">
        <w:rPr>
          <w:b/>
          <w:i/>
          <w:color w:val="000000"/>
          <w:sz w:val="28"/>
          <w:szCs w:val="28"/>
        </w:rPr>
        <w:t xml:space="preserve">- </w:t>
      </w:r>
      <w:r w:rsidR="00327820" w:rsidRPr="00327820">
        <w:rPr>
          <w:b/>
          <w:i/>
          <w:color w:val="000000" w:themeColor="text1"/>
          <w:sz w:val="28"/>
          <w:szCs w:val="28"/>
        </w:rPr>
        <w:t>27 </w:t>
      </w:r>
      <w:r w:rsidR="00327820">
        <w:rPr>
          <w:b/>
          <w:i/>
          <w:color w:val="000000" w:themeColor="text1"/>
          <w:sz w:val="28"/>
          <w:szCs w:val="28"/>
        </w:rPr>
        <w:t>013,2 рублей</w:t>
      </w:r>
      <w:r w:rsidR="00327820" w:rsidRPr="00327820">
        <w:rPr>
          <w:b/>
          <w:i/>
          <w:color w:val="000000" w:themeColor="text1"/>
          <w:sz w:val="28"/>
          <w:szCs w:val="28"/>
        </w:rPr>
        <w:t xml:space="preserve"> на каждого члена семьи</w:t>
      </w:r>
      <w:r w:rsidR="00327820">
        <w:rPr>
          <w:b/>
          <w:color w:val="000000" w:themeColor="text1"/>
          <w:sz w:val="28"/>
          <w:szCs w:val="28"/>
        </w:rPr>
        <w:t>),</w:t>
      </w:r>
      <w:r w:rsidR="00327820" w:rsidRPr="00327820">
        <w:rPr>
          <w:b/>
          <w:color w:val="000000" w:themeColor="text1"/>
          <w:sz w:val="28"/>
          <w:szCs w:val="28"/>
        </w:rPr>
        <w:t xml:space="preserve"> </w:t>
      </w:r>
      <w:r w:rsidRPr="00327820">
        <w:rPr>
          <w:b/>
          <w:color w:val="000000" w:themeColor="text1"/>
          <w:sz w:val="28"/>
          <w:szCs w:val="28"/>
        </w:rPr>
        <w:t xml:space="preserve">а именно: </w:t>
      </w:r>
    </w:p>
    <w:p w:rsidR="00C218F3" w:rsidRPr="00D30B51" w:rsidRDefault="00C218F3" w:rsidP="00C218F3">
      <w:pPr>
        <w:ind w:left="113" w:right="113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95CB8">
        <w:rPr>
          <w:color w:val="000000"/>
          <w:spacing w:val="1"/>
          <w:sz w:val="28"/>
          <w:szCs w:val="28"/>
        </w:rPr>
        <w:t xml:space="preserve">1) возмещение </w:t>
      </w:r>
      <w:r w:rsidRPr="00D95CB8">
        <w:rPr>
          <w:color w:val="000000"/>
          <w:sz w:val="28"/>
          <w:szCs w:val="28"/>
        </w:rPr>
        <w:t>расходов на приобретение</w:t>
      </w:r>
      <w:r w:rsidRPr="00D95CB8">
        <w:rPr>
          <w:rFonts w:eastAsia="Calibri"/>
          <w:color w:val="000000"/>
          <w:sz w:val="28"/>
          <w:szCs w:val="28"/>
          <w:lang w:eastAsia="en-US"/>
        </w:rPr>
        <w:t xml:space="preserve"> лекарств, проезд к месту обучения</w:t>
      </w:r>
      <w:r w:rsidR="00F320D6">
        <w:rPr>
          <w:rFonts w:eastAsia="Calibri"/>
          <w:color w:val="000000"/>
          <w:sz w:val="28"/>
          <w:szCs w:val="28"/>
          <w:lang w:eastAsia="en-US"/>
        </w:rPr>
        <w:t xml:space="preserve"> и обратно</w:t>
      </w:r>
      <w:r w:rsidRPr="00D95CB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D95CB8">
        <w:rPr>
          <w:color w:val="000000"/>
          <w:sz w:val="28"/>
          <w:szCs w:val="28"/>
        </w:rPr>
        <w:t xml:space="preserve">посещение музеев, кинотеатров, цирков, океанариумов, зоопарков, парков культуры и отдыха, а также выставок и экспозиций, </w:t>
      </w:r>
      <w:r w:rsidRPr="00D95CB8">
        <w:rPr>
          <w:rFonts w:eastAsia="Calibri"/>
          <w:color w:val="000000"/>
          <w:sz w:val="28"/>
          <w:szCs w:val="28"/>
          <w:lang w:eastAsia="en-US"/>
        </w:rPr>
        <w:t xml:space="preserve">на приобретение школьно-письменных принадлежностей </w:t>
      </w:r>
      <w:r w:rsidRPr="00D30B51">
        <w:rPr>
          <w:rFonts w:eastAsia="Calibri"/>
          <w:b/>
          <w:color w:val="000000"/>
          <w:sz w:val="28"/>
          <w:szCs w:val="28"/>
          <w:lang w:eastAsia="en-US"/>
        </w:rPr>
        <w:t xml:space="preserve">в размере до </w:t>
      </w:r>
      <w:r w:rsidRPr="00D30B51">
        <w:rPr>
          <w:b/>
          <w:color w:val="000000"/>
          <w:sz w:val="28"/>
          <w:szCs w:val="28"/>
        </w:rPr>
        <w:t xml:space="preserve">2 500 </w:t>
      </w:r>
      <w:r w:rsidRPr="00D30B51">
        <w:rPr>
          <w:rFonts w:eastAsia="Calibri"/>
          <w:b/>
          <w:color w:val="000000"/>
          <w:sz w:val="28"/>
          <w:szCs w:val="28"/>
          <w:lang w:eastAsia="en-US"/>
        </w:rPr>
        <w:t xml:space="preserve">руб. в год на каждого ребенка; </w:t>
      </w:r>
    </w:p>
    <w:p w:rsidR="00C218F3" w:rsidRPr="00D30B51" w:rsidRDefault="00C218F3" w:rsidP="00C218F3">
      <w:pPr>
        <w:ind w:left="113" w:right="113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95CB8">
        <w:rPr>
          <w:rFonts w:eastAsia="Calibri"/>
          <w:color w:val="000000"/>
          <w:sz w:val="28"/>
          <w:szCs w:val="28"/>
          <w:lang w:eastAsia="en-US"/>
        </w:rPr>
        <w:t xml:space="preserve">2) возмещение расходов на приобретение школьной и спортивной формы, обуви для обучающегося в общеобразовательной организации, но не более </w:t>
      </w:r>
      <w:r w:rsidRPr="00D30B51">
        <w:rPr>
          <w:rFonts w:eastAsia="Calibri"/>
          <w:b/>
          <w:color w:val="000000"/>
          <w:sz w:val="28"/>
          <w:szCs w:val="28"/>
          <w:lang w:eastAsia="en-US"/>
        </w:rPr>
        <w:t>5 000 рублей в год на каждого ребенка;</w:t>
      </w:r>
    </w:p>
    <w:p w:rsidR="00C218F3" w:rsidRPr="00D95CB8" w:rsidRDefault="00C218F3" w:rsidP="00D95CB8">
      <w:pPr>
        <w:ind w:left="113" w:right="113"/>
        <w:jc w:val="both"/>
        <w:rPr>
          <w:color w:val="000000"/>
          <w:sz w:val="28"/>
          <w:szCs w:val="28"/>
        </w:rPr>
      </w:pPr>
      <w:r w:rsidRPr="00D95CB8">
        <w:rPr>
          <w:color w:val="000000"/>
          <w:sz w:val="28"/>
          <w:szCs w:val="28"/>
        </w:rPr>
        <w:t>3) компенсации расходов в размере 50 процентов на оплату жилых помещений и коммунальных услуг;</w:t>
      </w:r>
    </w:p>
    <w:p w:rsidR="00D95CB8" w:rsidRDefault="00C218F3" w:rsidP="00D95CB8">
      <w:pPr>
        <w:ind w:left="113" w:right="113"/>
        <w:jc w:val="both"/>
        <w:rPr>
          <w:color w:val="000000"/>
          <w:sz w:val="28"/>
          <w:szCs w:val="28"/>
        </w:rPr>
      </w:pPr>
      <w:r w:rsidRPr="00D95CB8">
        <w:rPr>
          <w:color w:val="000000"/>
          <w:sz w:val="28"/>
          <w:szCs w:val="28"/>
        </w:rPr>
        <w:t xml:space="preserve">4) компенсации расходов в размере </w:t>
      </w:r>
      <w:r w:rsidRPr="00D30B51">
        <w:rPr>
          <w:b/>
          <w:color w:val="000000"/>
          <w:sz w:val="28"/>
          <w:szCs w:val="28"/>
        </w:rPr>
        <w:t>100 процентов на оплату взноса на капитальный ремонт</w:t>
      </w:r>
      <w:r w:rsidRPr="00D95CB8">
        <w:rPr>
          <w:color w:val="000000"/>
          <w:sz w:val="28"/>
          <w:szCs w:val="28"/>
        </w:rPr>
        <w:t xml:space="preserve"> общего имущества в многоквартирном доме.</w:t>
      </w:r>
    </w:p>
    <w:p w:rsidR="00D95CB8" w:rsidRPr="00D95CB8" w:rsidRDefault="00D95CB8" w:rsidP="00D95CB8">
      <w:pPr>
        <w:ind w:left="113" w:right="113"/>
        <w:jc w:val="both"/>
        <w:rPr>
          <w:color w:val="000000"/>
          <w:sz w:val="28"/>
          <w:szCs w:val="28"/>
        </w:rPr>
      </w:pPr>
      <w:r w:rsidRPr="00D95CB8">
        <w:rPr>
          <w:color w:val="000000"/>
          <w:sz w:val="28"/>
          <w:szCs w:val="28"/>
        </w:rPr>
        <w:t>Кроме того, данным законом предусмотрены меры социальной поддержки в сфере земельных отношений и налоговые льготы по транспортному налогу.</w:t>
      </w:r>
    </w:p>
    <w:p w:rsidR="00D95CB8" w:rsidRDefault="00D95CB8" w:rsidP="00D95CB8">
      <w:pPr>
        <w:ind w:left="113" w:right="113"/>
        <w:rPr>
          <w:sz w:val="28"/>
          <w:szCs w:val="28"/>
        </w:rPr>
      </w:pPr>
    </w:p>
    <w:p w:rsidR="00D95CB8" w:rsidRPr="0039117C" w:rsidRDefault="00D95CB8" w:rsidP="00D95CB8">
      <w:pPr>
        <w:ind w:left="113" w:right="113"/>
        <w:jc w:val="both"/>
        <w:rPr>
          <w:i/>
          <w:sz w:val="24"/>
          <w:szCs w:val="24"/>
        </w:rPr>
      </w:pPr>
      <w:r w:rsidRPr="00D95CB8">
        <w:rPr>
          <w:sz w:val="28"/>
          <w:szCs w:val="28"/>
        </w:rPr>
        <w:t>За консультацией по вопросам предоставления мер социальной поддержки, о перечне необходимых документов, а также о требованиях, пр</w:t>
      </w:r>
      <w:r w:rsidR="00601630">
        <w:rPr>
          <w:sz w:val="28"/>
          <w:szCs w:val="28"/>
        </w:rPr>
        <w:t xml:space="preserve">едъявляемых к этим документам, </w:t>
      </w:r>
      <w:r w:rsidRPr="00D95CB8">
        <w:rPr>
          <w:sz w:val="28"/>
          <w:szCs w:val="28"/>
        </w:rPr>
        <w:t>рекомендуем обращаться в отдел приема КГКУ «Центр социальной поддержки населения Приморского края» по</w:t>
      </w:r>
      <w:r w:rsidR="00810493">
        <w:rPr>
          <w:sz w:val="28"/>
          <w:szCs w:val="28"/>
        </w:rPr>
        <w:t xml:space="preserve"> адресу: </w:t>
      </w:r>
      <w:r w:rsidR="006A47C6" w:rsidRPr="0039117C">
        <w:rPr>
          <w:i/>
          <w:sz w:val="24"/>
          <w:szCs w:val="24"/>
        </w:rPr>
        <w:t>с</w:t>
      </w:r>
      <w:proofErr w:type="gramStart"/>
      <w:r w:rsidR="00AF7619" w:rsidRPr="0039117C">
        <w:rPr>
          <w:i/>
          <w:sz w:val="24"/>
          <w:szCs w:val="24"/>
        </w:rPr>
        <w:t>.Я</w:t>
      </w:r>
      <w:proofErr w:type="gramEnd"/>
      <w:r w:rsidR="00AF7619" w:rsidRPr="0039117C">
        <w:rPr>
          <w:i/>
          <w:sz w:val="24"/>
          <w:szCs w:val="24"/>
        </w:rPr>
        <w:t>ковлевка, ул.Советская, д.59, ка</w:t>
      </w:r>
      <w:r w:rsidR="006A47C6" w:rsidRPr="0039117C">
        <w:rPr>
          <w:i/>
          <w:sz w:val="24"/>
          <w:szCs w:val="24"/>
        </w:rPr>
        <w:t>б.№5</w:t>
      </w:r>
      <w:r w:rsidR="00AF7619" w:rsidRPr="0039117C">
        <w:rPr>
          <w:i/>
          <w:sz w:val="24"/>
          <w:szCs w:val="24"/>
        </w:rPr>
        <w:t xml:space="preserve"> ЕСО №1</w:t>
      </w:r>
      <w:r w:rsidR="006A47C6" w:rsidRPr="0039117C">
        <w:rPr>
          <w:i/>
          <w:sz w:val="24"/>
          <w:szCs w:val="24"/>
        </w:rPr>
        <w:t>,</w:t>
      </w:r>
      <w:r w:rsidR="00AF7619" w:rsidRPr="0039117C">
        <w:rPr>
          <w:i/>
          <w:sz w:val="24"/>
          <w:szCs w:val="24"/>
        </w:rPr>
        <w:t xml:space="preserve"> </w:t>
      </w:r>
      <w:r w:rsidR="006A47C6" w:rsidRPr="0039117C">
        <w:rPr>
          <w:i/>
          <w:sz w:val="24"/>
          <w:szCs w:val="24"/>
        </w:rPr>
        <w:t>с.Новосысысоевка,ул.Кооперативная</w:t>
      </w:r>
      <w:r w:rsidR="00AF7619" w:rsidRPr="0039117C">
        <w:rPr>
          <w:i/>
          <w:sz w:val="24"/>
          <w:szCs w:val="24"/>
        </w:rPr>
        <w:t>,д.20А,ЕСО №3</w:t>
      </w:r>
      <w:r w:rsidR="0039117C" w:rsidRPr="0039117C">
        <w:rPr>
          <w:i/>
          <w:sz w:val="24"/>
          <w:szCs w:val="24"/>
        </w:rPr>
        <w:t xml:space="preserve"> тел.ЕСО:</w:t>
      </w:r>
      <w:r w:rsidR="00FD0C30">
        <w:rPr>
          <w:i/>
          <w:sz w:val="24"/>
          <w:szCs w:val="24"/>
        </w:rPr>
        <w:t>8(42371)91-2-24;8(42371)94-1-60</w:t>
      </w:r>
      <w:r w:rsidR="0039117C" w:rsidRPr="0039117C">
        <w:rPr>
          <w:i/>
          <w:sz w:val="24"/>
          <w:szCs w:val="24"/>
        </w:rPr>
        <w:t>.</w:t>
      </w:r>
    </w:p>
    <w:p w:rsidR="00D352DA" w:rsidRPr="00D352DA" w:rsidRDefault="00D352DA" w:rsidP="00D352DA">
      <w:pPr>
        <w:widowControl w:val="0"/>
        <w:autoSpaceDE w:val="0"/>
        <w:autoSpaceDN w:val="0"/>
        <w:ind w:left="113" w:right="113"/>
        <w:jc w:val="both"/>
        <w:rPr>
          <w:b/>
          <w:sz w:val="24"/>
          <w:szCs w:val="24"/>
          <w:u w:val="single"/>
        </w:rPr>
      </w:pPr>
      <w:r w:rsidRPr="00D352DA">
        <w:rPr>
          <w:b/>
          <w:sz w:val="24"/>
          <w:szCs w:val="24"/>
          <w:u w:val="single"/>
        </w:rPr>
        <w:t xml:space="preserve">Обратиться с заявлением о предоставлении мер социальной поддержки и необходимыми документами можно: </w:t>
      </w:r>
    </w:p>
    <w:p w:rsidR="00D352DA" w:rsidRPr="00D352DA" w:rsidRDefault="00D352DA" w:rsidP="00D352DA">
      <w:pPr>
        <w:widowControl w:val="0"/>
        <w:ind w:left="113" w:right="113"/>
        <w:jc w:val="both"/>
        <w:rPr>
          <w:sz w:val="24"/>
          <w:szCs w:val="24"/>
        </w:rPr>
      </w:pPr>
      <w:r w:rsidRPr="00D352DA">
        <w:rPr>
          <w:sz w:val="24"/>
          <w:szCs w:val="24"/>
        </w:rPr>
        <w:t>1. в многофункциональные центры предоставления государственных и муниципальных услуг, расположенные на территории Приморского края;</w:t>
      </w:r>
    </w:p>
    <w:p w:rsidR="00D352DA" w:rsidRPr="00D352DA" w:rsidRDefault="00D352DA" w:rsidP="00D352DA">
      <w:pPr>
        <w:widowControl w:val="0"/>
        <w:tabs>
          <w:tab w:val="left" w:pos="1120"/>
        </w:tabs>
        <w:ind w:left="113" w:right="113"/>
        <w:contextualSpacing/>
        <w:jc w:val="both"/>
        <w:rPr>
          <w:color w:val="000000"/>
          <w:sz w:val="24"/>
          <w:szCs w:val="24"/>
        </w:rPr>
      </w:pPr>
      <w:r w:rsidRPr="00D352DA">
        <w:rPr>
          <w:sz w:val="24"/>
          <w:szCs w:val="24"/>
        </w:rPr>
        <w:t xml:space="preserve">2. на портале государственных и муниципальных услуг (функций) </w:t>
      </w:r>
      <w:r w:rsidRPr="00D352DA">
        <w:rPr>
          <w:color w:val="000000"/>
          <w:sz w:val="24"/>
          <w:szCs w:val="24"/>
        </w:rPr>
        <w:t>(</w:t>
      </w:r>
      <w:hyperlink r:id="rId6" w:history="1">
        <w:r w:rsidRPr="00DD28CE">
          <w:rPr>
            <w:rStyle w:val="a5"/>
            <w:b/>
            <w:bCs/>
            <w:color w:val="000000"/>
            <w:sz w:val="24"/>
            <w:szCs w:val="24"/>
          </w:rPr>
          <w:t>https://www.gosuslugi.ru</w:t>
        </w:r>
      </w:hyperlink>
      <w:r w:rsidRPr="00D352DA">
        <w:rPr>
          <w:rStyle w:val="a5"/>
          <w:bCs/>
          <w:color w:val="000000"/>
          <w:sz w:val="24"/>
          <w:szCs w:val="24"/>
        </w:rPr>
        <w:t>);</w:t>
      </w:r>
    </w:p>
    <w:p w:rsidR="00D352DA" w:rsidRPr="00D352DA" w:rsidRDefault="00D352DA" w:rsidP="00D352DA">
      <w:pPr>
        <w:widowControl w:val="0"/>
        <w:tabs>
          <w:tab w:val="left" w:pos="1120"/>
        </w:tabs>
        <w:ind w:left="113" w:right="113"/>
        <w:contextualSpacing/>
        <w:jc w:val="both"/>
        <w:rPr>
          <w:color w:val="000000"/>
          <w:sz w:val="24"/>
          <w:szCs w:val="24"/>
        </w:rPr>
      </w:pPr>
      <w:r w:rsidRPr="00D352DA">
        <w:rPr>
          <w:color w:val="000000"/>
          <w:sz w:val="24"/>
          <w:szCs w:val="24"/>
        </w:rPr>
        <w:t xml:space="preserve">3. через личный кабинет Социального портала департамента труда и социального развития Приморского края </w:t>
      </w:r>
      <w:hyperlink r:id="rId7" w:history="1">
        <w:r w:rsidRPr="00D352DA">
          <w:rPr>
            <w:rStyle w:val="a5"/>
            <w:bCs/>
            <w:color w:val="000000"/>
            <w:sz w:val="24"/>
            <w:szCs w:val="24"/>
          </w:rPr>
          <w:t>http://</w:t>
        </w:r>
        <w:r w:rsidRPr="00DD28CE">
          <w:rPr>
            <w:rStyle w:val="a5"/>
            <w:b/>
            <w:bCs/>
            <w:color w:val="000000"/>
            <w:sz w:val="24"/>
            <w:szCs w:val="24"/>
          </w:rPr>
          <w:t>www.socportal.primorsky.ru</w:t>
        </w:r>
      </w:hyperlink>
      <w:r w:rsidRPr="00D352DA">
        <w:rPr>
          <w:color w:val="000000"/>
          <w:sz w:val="24"/>
          <w:szCs w:val="24"/>
        </w:rPr>
        <w:t xml:space="preserve">; </w:t>
      </w:r>
    </w:p>
    <w:p w:rsidR="00D352DA" w:rsidRPr="00D352DA" w:rsidRDefault="00D352DA" w:rsidP="00D352DA">
      <w:pPr>
        <w:widowControl w:val="0"/>
        <w:tabs>
          <w:tab w:val="left" w:pos="1120"/>
        </w:tabs>
        <w:ind w:left="113" w:right="113"/>
        <w:contextualSpacing/>
        <w:jc w:val="both"/>
        <w:rPr>
          <w:color w:val="000000"/>
          <w:sz w:val="24"/>
          <w:szCs w:val="24"/>
        </w:rPr>
      </w:pPr>
      <w:r w:rsidRPr="00D352DA">
        <w:rPr>
          <w:color w:val="000000"/>
          <w:sz w:val="24"/>
          <w:szCs w:val="24"/>
        </w:rPr>
        <w:t>4. в отделе приема КГКУ</w:t>
      </w:r>
      <w:r w:rsidR="00DD28CE">
        <w:rPr>
          <w:color w:val="000000"/>
          <w:sz w:val="24"/>
          <w:szCs w:val="24"/>
        </w:rPr>
        <w:t xml:space="preserve"> </w:t>
      </w:r>
      <w:r w:rsidR="00DD28CE" w:rsidRPr="00D352DA">
        <w:rPr>
          <w:color w:val="000000"/>
          <w:sz w:val="24"/>
          <w:szCs w:val="24"/>
        </w:rPr>
        <w:t>«Центр социальной поддержки населения Приморского края»</w:t>
      </w:r>
      <w:r w:rsidRPr="00D352DA">
        <w:rPr>
          <w:color w:val="000000"/>
          <w:sz w:val="24"/>
          <w:szCs w:val="24"/>
        </w:rPr>
        <w:t xml:space="preserve">. </w:t>
      </w:r>
    </w:p>
    <w:p w:rsidR="00D352DA" w:rsidRPr="00D352DA" w:rsidRDefault="00D352DA" w:rsidP="00D352DA">
      <w:pPr>
        <w:widowControl w:val="0"/>
        <w:ind w:left="113" w:right="113"/>
        <w:contextualSpacing/>
        <w:jc w:val="both"/>
        <w:rPr>
          <w:color w:val="000000"/>
          <w:sz w:val="24"/>
          <w:szCs w:val="24"/>
        </w:rPr>
      </w:pPr>
      <w:r w:rsidRPr="00D352DA">
        <w:rPr>
          <w:color w:val="000000"/>
          <w:sz w:val="24"/>
          <w:szCs w:val="24"/>
        </w:rPr>
        <w:t>Для возможности направления документов в электронном виде необходимо иметь подтвержденную регистрацию на Портале Государственных и муниципальных услуг.</w:t>
      </w:r>
    </w:p>
    <w:p w:rsidR="00D352DA" w:rsidRPr="00D352DA" w:rsidRDefault="00D352DA" w:rsidP="00D352DA">
      <w:pPr>
        <w:widowControl w:val="0"/>
        <w:ind w:left="113" w:right="113"/>
        <w:contextualSpacing/>
        <w:jc w:val="both"/>
        <w:rPr>
          <w:color w:val="000000"/>
          <w:sz w:val="24"/>
          <w:szCs w:val="24"/>
        </w:rPr>
      </w:pPr>
      <w:r w:rsidRPr="00D352DA">
        <w:rPr>
          <w:color w:val="000000"/>
          <w:sz w:val="24"/>
          <w:szCs w:val="24"/>
        </w:rPr>
        <w:t>В отделах приема КГКУ «Центр социальной поддержки населения Приморского края» окажут содействие в регистра</w:t>
      </w:r>
      <w:r w:rsidR="00BC6734">
        <w:rPr>
          <w:color w:val="000000"/>
          <w:sz w:val="24"/>
          <w:szCs w:val="24"/>
        </w:rPr>
        <w:t xml:space="preserve">ции на портале gosuslugi.ru. и </w:t>
      </w:r>
      <w:bookmarkStart w:id="0" w:name="_GoBack"/>
      <w:bookmarkEnd w:id="0"/>
      <w:r w:rsidRPr="00D352DA">
        <w:rPr>
          <w:color w:val="000000"/>
          <w:sz w:val="24"/>
          <w:szCs w:val="24"/>
        </w:rPr>
        <w:t>помогут оформить меры социальной поддержки в электронном виде.</w:t>
      </w:r>
    </w:p>
    <w:p w:rsidR="00E03AE5" w:rsidRPr="00D352DA" w:rsidRDefault="00E03AE5" w:rsidP="00D95CB8">
      <w:pPr>
        <w:autoSpaceDE w:val="0"/>
        <w:autoSpaceDN w:val="0"/>
        <w:adjustRightInd w:val="0"/>
        <w:ind w:firstLine="284"/>
        <w:jc w:val="both"/>
        <w:rPr>
          <w:rFonts w:ascii="Bookman Old Style" w:hAnsi="Bookman Old Style"/>
          <w:b/>
          <w:i/>
          <w:color w:val="943634" w:themeColor="accent2" w:themeShade="BF"/>
          <w:sz w:val="24"/>
          <w:szCs w:val="24"/>
          <w:u w:val="single"/>
        </w:rPr>
      </w:pPr>
    </w:p>
    <w:sectPr w:rsidR="00E03AE5" w:rsidRPr="00D352DA" w:rsidSect="00D154FC">
      <w:pgSz w:w="11906" w:h="16838"/>
      <w:pgMar w:top="426" w:right="849" w:bottom="567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E7838"/>
    <w:multiLevelType w:val="hybridMultilevel"/>
    <w:tmpl w:val="1FD227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79B4CA4"/>
    <w:multiLevelType w:val="hybridMultilevel"/>
    <w:tmpl w:val="C652C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959"/>
    <w:rsid w:val="00186959"/>
    <w:rsid w:val="00225BEE"/>
    <w:rsid w:val="00327820"/>
    <w:rsid w:val="00381AD5"/>
    <w:rsid w:val="0038454F"/>
    <w:rsid w:val="0039117C"/>
    <w:rsid w:val="003A79FD"/>
    <w:rsid w:val="005954A5"/>
    <w:rsid w:val="00601630"/>
    <w:rsid w:val="006370E8"/>
    <w:rsid w:val="006A47C6"/>
    <w:rsid w:val="00810493"/>
    <w:rsid w:val="00934F17"/>
    <w:rsid w:val="00AF4DA0"/>
    <w:rsid w:val="00AF7619"/>
    <w:rsid w:val="00B336C9"/>
    <w:rsid w:val="00BC6734"/>
    <w:rsid w:val="00BD1BD3"/>
    <w:rsid w:val="00C218F3"/>
    <w:rsid w:val="00D154FC"/>
    <w:rsid w:val="00D30B51"/>
    <w:rsid w:val="00D352DA"/>
    <w:rsid w:val="00D95CB8"/>
    <w:rsid w:val="00DD28CE"/>
    <w:rsid w:val="00DE77BD"/>
    <w:rsid w:val="00E03AE5"/>
    <w:rsid w:val="00EA14D9"/>
    <w:rsid w:val="00EE516D"/>
    <w:rsid w:val="00F05797"/>
    <w:rsid w:val="00F320D6"/>
    <w:rsid w:val="00F6453B"/>
    <w:rsid w:val="00F811A3"/>
    <w:rsid w:val="00FD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59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9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5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D352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59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9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5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D352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portal.primo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Murzina_GV</dc:creator>
  <cp:lastModifiedBy>Чупахина</cp:lastModifiedBy>
  <cp:revision>16</cp:revision>
  <cp:lastPrinted>2019-01-22T01:40:00Z</cp:lastPrinted>
  <dcterms:created xsi:type="dcterms:W3CDTF">2019-01-16T07:56:00Z</dcterms:created>
  <dcterms:modified xsi:type="dcterms:W3CDTF">2019-01-22T06:31:00Z</dcterms:modified>
</cp:coreProperties>
</file>