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1AA" w14:textId="3EEDF820" w:rsidR="003333B8" w:rsidRDefault="003333B8" w:rsidP="003333B8">
      <w:pPr>
        <w:jc w:val="right"/>
      </w:pPr>
    </w:p>
    <w:p w14:paraId="54322F78" w14:textId="77777777" w:rsidR="00672367" w:rsidRDefault="00672367" w:rsidP="003333B8">
      <w:pPr>
        <w:jc w:val="center"/>
        <w:rPr>
          <w:b/>
          <w:bCs/>
          <w:sz w:val="96"/>
          <w:szCs w:val="96"/>
        </w:rPr>
      </w:pPr>
    </w:p>
    <w:p w14:paraId="2453F399" w14:textId="77777777" w:rsidR="00672367" w:rsidRDefault="00672367" w:rsidP="003333B8">
      <w:pPr>
        <w:jc w:val="center"/>
        <w:rPr>
          <w:b/>
          <w:bCs/>
          <w:sz w:val="96"/>
          <w:szCs w:val="96"/>
        </w:rPr>
      </w:pPr>
    </w:p>
    <w:p w14:paraId="43B508BA" w14:textId="77777777" w:rsidR="00672367" w:rsidRDefault="00672367" w:rsidP="003333B8">
      <w:pPr>
        <w:jc w:val="center"/>
        <w:rPr>
          <w:b/>
          <w:bCs/>
          <w:sz w:val="96"/>
          <w:szCs w:val="96"/>
        </w:rPr>
      </w:pPr>
    </w:p>
    <w:p w14:paraId="4A54B6B8" w14:textId="028C9D80" w:rsidR="003333B8" w:rsidRPr="006B1B39" w:rsidRDefault="003333B8" w:rsidP="003333B8">
      <w:pPr>
        <w:jc w:val="center"/>
        <w:rPr>
          <w:b/>
          <w:bCs/>
          <w:sz w:val="96"/>
          <w:szCs w:val="96"/>
        </w:rPr>
      </w:pPr>
      <w:r w:rsidRPr="006B1B39">
        <w:rPr>
          <w:b/>
          <w:bCs/>
          <w:sz w:val="96"/>
          <w:szCs w:val="96"/>
        </w:rPr>
        <w:t>ПАСПОРТ КАБИНЕТА</w:t>
      </w:r>
    </w:p>
    <w:p w14:paraId="6782E68E" w14:textId="1ED0805C" w:rsidR="003333B8" w:rsidRPr="003333B8" w:rsidRDefault="003333B8" w:rsidP="003333B8">
      <w:pPr>
        <w:jc w:val="center"/>
        <w:rPr>
          <w:b/>
          <w:bCs/>
          <w:sz w:val="52"/>
          <w:szCs w:val="52"/>
        </w:rPr>
      </w:pPr>
      <w:r w:rsidRPr="003333B8">
        <w:rPr>
          <w:b/>
          <w:bCs/>
          <w:sz w:val="52"/>
          <w:szCs w:val="52"/>
        </w:rPr>
        <w:t>ПЕДАГОГА-ПСИХОЛОГА</w:t>
      </w:r>
    </w:p>
    <w:p w14:paraId="7EC62C67" w14:textId="77777777" w:rsidR="003333B8" w:rsidRDefault="003333B8" w:rsidP="003333B8">
      <w:pPr>
        <w:jc w:val="right"/>
      </w:pPr>
    </w:p>
    <w:p w14:paraId="58F36556" w14:textId="77777777" w:rsidR="003333B8" w:rsidRDefault="003333B8" w:rsidP="003333B8">
      <w:pPr>
        <w:jc w:val="right"/>
      </w:pPr>
    </w:p>
    <w:p w14:paraId="2D645C4A" w14:textId="77777777" w:rsidR="003333B8" w:rsidRDefault="003333B8" w:rsidP="003333B8">
      <w:pPr>
        <w:jc w:val="right"/>
      </w:pPr>
    </w:p>
    <w:p w14:paraId="5C0886DB" w14:textId="77777777" w:rsidR="003333B8" w:rsidRDefault="003333B8" w:rsidP="003333B8">
      <w:pPr>
        <w:jc w:val="right"/>
      </w:pPr>
    </w:p>
    <w:p w14:paraId="4E8E37DB" w14:textId="77777777" w:rsidR="003333B8" w:rsidRDefault="003333B8" w:rsidP="003333B8">
      <w:pPr>
        <w:jc w:val="right"/>
      </w:pPr>
    </w:p>
    <w:p w14:paraId="7AB2022F" w14:textId="77777777" w:rsidR="003333B8" w:rsidRDefault="003333B8" w:rsidP="003333B8">
      <w:pPr>
        <w:jc w:val="right"/>
      </w:pPr>
    </w:p>
    <w:p w14:paraId="2A1C8818" w14:textId="77777777" w:rsidR="003333B8" w:rsidRDefault="003333B8" w:rsidP="003333B8">
      <w:pPr>
        <w:jc w:val="right"/>
      </w:pPr>
    </w:p>
    <w:p w14:paraId="76BA3571" w14:textId="77777777" w:rsidR="003333B8" w:rsidRDefault="003333B8" w:rsidP="003333B8">
      <w:pPr>
        <w:jc w:val="right"/>
      </w:pPr>
    </w:p>
    <w:p w14:paraId="214C703B" w14:textId="77777777" w:rsidR="003333B8" w:rsidRDefault="003333B8" w:rsidP="003333B8">
      <w:pPr>
        <w:jc w:val="right"/>
      </w:pPr>
    </w:p>
    <w:p w14:paraId="488BEA4F" w14:textId="77777777" w:rsidR="003333B8" w:rsidRDefault="003333B8" w:rsidP="003333B8">
      <w:pPr>
        <w:jc w:val="right"/>
      </w:pPr>
    </w:p>
    <w:p w14:paraId="72DF206F" w14:textId="77777777" w:rsidR="003333B8" w:rsidRDefault="003333B8" w:rsidP="003333B8">
      <w:pPr>
        <w:jc w:val="right"/>
      </w:pPr>
    </w:p>
    <w:p w14:paraId="2587B4F7" w14:textId="77777777" w:rsidR="003333B8" w:rsidRDefault="003333B8" w:rsidP="003333B8">
      <w:pPr>
        <w:jc w:val="right"/>
      </w:pPr>
    </w:p>
    <w:p w14:paraId="511A8DC9" w14:textId="77777777" w:rsidR="003333B8" w:rsidRDefault="003333B8" w:rsidP="003333B8">
      <w:pPr>
        <w:jc w:val="right"/>
      </w:pPr>
    </w:p>
    <w:p w14:paraId="1116CAEC" w14:textId="77777777" w:rsidR="003333B8" w:rsidRDefault="003333B8" w:rsidP="006B1B39"/>
    <w:p w14:paraId="3D00FEB1" w14:textId="37B58769" w:rsidR="003333B8" w:rsidRPr="0095167D" w:rsidRDefault="003333B8" w:rsidP="003333B8">
      <w:pPr>
        <w:jc w:val="right"/>
        <w:rPr>
          <w:rFonts w:ascii="Times New Roman" w:hAnsi="Times New Roman" w:cs="Times New Roman"/>
          <w:sz w:val="24"/>
          <w:szCs w:val="24"/>
        </w:rPr>
      </w:pPr>
      <w:r w:rsidRPr="0095167D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74D93A24" w14:textId="4A189C0A" w:rsidR="003333B8" w:rsidRPr="0095167D" w:rsidRDefault="003333B8" w:rsidP="003333B8">
      <w:pPr>
        <w:jc w:val="right"/>
        <w:rPr>
          <w:rFonts w:ascii="Times New Roman" w:hAnsi="Times New Roman" w:cs="Times New Roman"/>
          <w:sz w:val="24"/>
          <w:szCs w:val="24"/>
        </w:rPr>
      </w:pPr>
      <w:r w:rsidRPr="0095167D">
        <w:rPr>
          <w:rFonts w:ascii="Times New Roman" w:hAnsi="Times New Roman" w:cs="Times New Roman"/>
          <w:sz w:val="24"/>
          <w:szCs w:val="24"/>
        </w:rPr>
        <w:t>Педагог-психолог</w:t>
      </w:r>
    </w:p>
    <w:p w14:paraId="3FEF93CB" w14:textId="1B126BB0" w:rsidR="006B1B39" w:rsidRPr="0095167D" w:rsidRDefault="00672367" w:rsidP="00672367">
      <w:pPr>
        <w:jc w:val="right"/>
        <w:rPr>
          <w:rFonts w:ascii="Times New Roman" w:hAnsi="Times New Roman" w:cs="Times New Roman"/>
          <w:sz w:val="24"/>
          <w:szCs w:val="24"/>
        </w:rPr>
      </w:pPr>
      <w:r w:rsidRPr="0095167D">
        <w:rPr>
          <w:rFonts w:ascii="Times New Roman" w:hAnsi="Times New Roman" w:cs="Times New Roman"/>
          <w:sz w:val="24"/>
          <w:szCs w:val="24"/>
        </w:rPr>
        <w:t>Гучинская Е.В.</w:t>
      </w:r>
    </w:p>
    <w:p w14:paraId="1420AA34" w14:textId="77777777" w:rsidR="00E83AE2" w:rsidRDefault="00E83AE2" w:rsidP="006B1B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EBC49" w14:textId="736A9258" w:rsidR="006B1B39" w:rsidRPr="006B1B39" w:rsidRDefault="006B1B39" w:rsidP="006B1B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B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кабинета педагога-психолога</w:t>
      </w:r>
      <w:r w:rsidRPr="006B1B39">
        <w:rPr>
          <w:rFonts w:ascii="Times New Roman" w:hAnsi="Times New Roman" w:cs="Times New Roman"/>
          <w:sz w:val="28"/>
          <w:szCs w:val="28"/>
        </w:rPr>
        <w:t xml:space="preserve"> </w:t>
      </w:r>
      <w:r w:rsidRPr="006B1B3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7236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B1B39"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 w:rsidR="00672367">
        <w:rPr>
          <w:rFonts w:ascii="Times New Roman" w:hAnsi="Times New Roman" w:cs="Times New Roman"/>
          <w:b/>
          <w:bCs/>
          <w:sz w:val="28"/>
          <w:szCs w:val="28"/>
        </w:rPr>
        <w:t xml:space="preserve">№ 2 </w:t>
      </w:r>
      <w:proofErr w:type="spellStart"/>
      <w:r w:rsidR="00672367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672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72367">
        <w:rPr>
          <w:rFonts w:ascii="Times New Roman" w:hAnsi="Times New Roman" w:cs="Times New Roman"/>
          <w:b/>
          <w:bCs/>
          <w:sz w:val="28"/>
          <w:szCs w:val="28"/>
        </w:rPr>
        <w:t>Ленино</w:t>
      </w:r>
      <w:proofErr w:type="gramEnd"/>
    </w:p>
    <w:p w14:paraId="5A7D2A5C" w14:textId="77777777" w:rsidR="00672367" w:rsidRDefault="00672367" w:rsidP="006B1B39">
      <w:pPr>
        <w:rPr>
          <w:rFonts w:ascii="Times New Roman" w:hAnsi="Times New Roman" w:cs="Times New Roman"/>
          <w:sz w:val="28"/>
          <w:szCs w:val="28"/>
        </w:rPr>
      </w:pPr>
    </w:p>
    <w:p w14:paraId="181315F4" w14:textId="77777777" w:rsidR="00E623A1" w:rsidRPr="00986EF2" w:rsidRDefault="006B1B39" w:rsidP="006B1B39">
      <w:pPr>
        <w:rPr>
          <w:rFonts w:ascii="Times New Roman" w:hAnsi="Times New Roman" w:cs="Times New Roman"/>
          <w:b/>
          <w:sz w:val="28"/>
          <w:szCs w:val="28"/>
        </w:rPr>
      </w:pPr>
      <w:r w:rsidRPr="00986EF2">
        <w:rPr>
          <w:rFonts w:ascii="Times New Roman" w:hAnsi="Times New Roman" w:cs="Times New Roman"/>
          <w:b/>
          <w:sz w:val="28"/>
          <w:szCs w:val="28"/>
        </w:rPr>
        <w:t xml:space="preserve">Краткое описание кабинета: </w:t>
      </w:r>
    </w:p>
    <w:p w14:paraId="4D55910C" w14:textId="77777777" w:rsid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</w:t>
      </w:r>
      <w:r w:rsidR="006B1B39" w:rsidRPr="006B1B39">
        <w:rPr>
          <w:rFonts w:ascii="Times New Roman" w:hAnsi="Times New Roman" w:cs="Times New Roman"/>
          <w:sz w:val="28"/>
          <w:szCs w:val="28"/>
        </w:rPr>
        <w:t xml:space="preserve">психолога располагается на </w:t>
      </w:r>
      <w:r>
        <w:rPr>
          <w:rFonts w:ascii="Times New Roman" w:hAnsi="Times New Roman" w:cs="Times New Roman"/>
          <w:sz w:val="28"/>
          <w:szCs w:val="28"/>
        </w:rPr>
        <w:t>перв</w:t>
      </w:r>
      <w:r w:rsidR="006B1B39" w:rsidRPr="006B1B39">
        <w:rPr>
          <w:rFonts w:ascii="Times New Roman" w:hAnsi="Times New Roman" w:cs="Times New Roman"/>
          <w:sz w:val="28"/>
          <w:szCs w:val="28"/>
        </w:rPr>
        <w:t>ом этаже</w:t>
      </w:r>
      <w:r w:rsidR="00770661">
        <w:rPr>
          <w:rFonts w:ascii="Times New Roman" w:hAnsi="Times New Roman" w:cs="Times New Roman"/>
          <w:sz w:val="28"/>
          <w:szCs w:val="28"/>
        </w:rPr>
        <w:t xml:space="preserve"> </w:t>
      </w:r>
      <w:r w:rsidR="006B1B39" w:rsidRPr="006B1B39">
        <w:rPr>
          <w:rFonts w:ascii="Times New Roman" w:hAnsi="Times New Roman" w:cs="Times New Roman"/>
          <w:sz w:val="28"/>
          <w:szCs w:val="28"/>
        </w:rPr>
        <w:t xml:space="preserve">здания. Площадь кабинета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623A1">
        <w:rPr>
          <w:rFonts w:ascii="Times New Roman" w:hAnsi="Times New Roman" w:cs="Times New Roman"/>
          <w:sz w:val="36"/>
          <w:szCs w:val="36"/>
          <w:vertAlign w:val="superscript"/>
        </w:rPr>
        <w:t>м</w:t>
      </w:r>
      <w:proofErr w:type="gramStart"/>
      <w:r w:rsidR="006B1B39" w:rsidRPr="00E623A1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proofErr w:type="gramEnd"/>
      <w:r w:rsidR="006B1B39" w:rsidRPr="006B1B39">
        <w:rPr>
          <w:rFonts w:ascii="Times New Roman" w:hAnsi="Times New Roman" w:cs="Times New Roman"/>
          <w:sz w:val="28"/>
          <w:szCs w:val="28"/>
        </w:rPr>
        <w:t>. Окно позволяет иметь естественное освещение. Цвет стен, пола, мебели, штор спокойны</w:t>
      </w:r>
      <w:r w:rsidR="00770661">
        <w:rPr>
          <w:rFonts w:ascii="Times New Roman" w:hAnsi="Times New Roman" w:cs="Times New Roman"/>
          <w:sz w:val="28"/>
          <w:szCs w:val="28"/>
        </w:rPr>
        <w:t>й</w:t>
      </w:r>
      <w:r w:rsidR="006B1B39" w:rsidRPr="006B1B39">
        <w:rPr>
          <w:rFonts w:ascii="Times New Roman" w:hAnsi="Times New Roman" w:cs="Times New Roman"/>
          <w:sz w:val="28"/>
          <w:szCs w:val="28"/>
        </w:rPr>
        <w:t xml:space="preserve">, пастельных тонов, не вызывающих возбуждения и раздражения. Мебель (для взрослого и детей) в кабинете установлена в соответствии с требованиями безопасной и комфортной её эксплуатации. </w:t>
      </w:r>
    </w:p>
    <w:p w14:paraId="62951690" w14:textId="272D4CB2" w:rsid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 w:rsidRPr="00E623A1">
        <w:rPr>
          <w:rFonts w:ascii="Times New Roman" w:hAnsi="Times New Roman" w:cs="Times New Roman"/>
          <w:sz w:val="28"/>
          <w:szCs w:val="28"/>
        </w:rPr>
        <w:t>Кабинет находится в стороне от административного и медицинского блоков, а также от музыкального зала.   Важным является также свободный доступ к кабинету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30B2A" w14:textId="0A3EF89B" w:rsidR="006F7583" w:rsidRDefault="006F7583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 w:rsidRPr="006F7583">
        <w:rPr>
          <w:rFonts w:ascii="Times New Roman" w:hAnsi="Times New Roman" w:cs="Times New Roman"/>
          <w:sz w:val="28"/>
          <w:szCs w:val="28"/>
        </w:rPr>
        <w:t>Наличие зонирования (</w:t>
      </w:r>
      <w:proofErr w:type="gramStart"/>
      <w:r w:rsidRPr="006F7583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 w:cs="Times New Roman"/>
          <w:sz w:val="28"/>
          <w:szCs w:val="28"/>
        </w:rPr>
        <w:t>, учебная, игровая</w:t>
      </w:r>
      <w:r w:rsidRPr="006F7583">
        <w:rPr>
          <w:rFonts w:ascii="Times New Roman" w:hAnsi="Times New Roman" w:cs="Times New Roman"/>
          <w:sz w:val="28"/>
          <w:szCs w:val="28"/>
        </w:rPr>
        <w:t>, демонстрационн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7583">
        <w:rPr>
          <w:rFonts w:ascii="Times New Roman" w:hAnsi="Times New Roman" w:cs="Times New Roman"/>
          <w:sz w:val="28"/>
          <w:szCs w:val="28"/>
        </w:rPr>
        <w:t>).</w:t>
      </w:r>
    </w:p>
    <w:p w14:paraId="7DD77D13" w14:textId="77777777" w:rsidR="00E623A1" w:rsidRPr="00986EF2" w:rsidRDefault="006B1B39" w:rsidP="00E623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EF2">
        <w:rPr>
          <w:rFonts w:ascii="Times New Roman" w:hAnsi="Times New Roman" w:cs="Times New Roman"/>
          <w:b/>
          <w:sz w:val="28"/>
          <w:szCs w:val="28"/>
        </w:rPr>
        <w:t>Кабинет предназначен</w:t>
      </w:r>
      <w:r w:rsidR="003445A0" w:rsidRPr="00986EF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E82C3D0" w14:textId="77777777" w:rsidR="00E623A1" w:rsidRP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 w:rsidRPr="00E623A1">
        <w:rPr>
          <w:rFonts w:ascii="Times New Roman" w:hAnsi="Times New Roman" w:cs="Times New Roman"/>
          <w:sz w:val="28"/>
          <w:szCs w:val="28"/>
        </w:rPr>
        <w:t>Кабинет позволяет осуществлять следующие виды работы:</w:t>
      </w:r>
    </w:p>
    <w:p w14:paraId="399ED9B4" w14:textId="25EA3BBB" w:rsidR="00E623A1" w:rsidRP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623A1">
        <w:rPr>
          <w:rFonts w:ascii="Times New Roman" w:hAnsi="Times New Roman" w:cs="Times New Roman"/>
          <w:sz w:val="28"/>
          <w:szCs w:val="28"/>
        </w:rPr>
        <w:t xml:space="preserve"> индивидуальная и подгрупповая диагностика детей дошкольного возраста;</w:t>
      </w:r>
    </w:p>
    <w:p w14:paraId="1E12B1BF" w14:textId="3E47B9A0" w:rsidR="00E623A1" w:rsidRP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623A1">
        <w:rPr>
          <w:rFonts w:ascii="Times New Roman" w:hAnsi="Times New Roman" w:cs="Times New Roman"/>
          <w:sz w:val="28"/>
          <w:szCs w:val="28"/>
        </w:rPr>
        <w:t xml:space="preserve"> индивидуальная и подгрупповая коррекционно-развивающая работа детей;</w:t>
      </w:r>
    </w:p>
    <w:p w14:paraId="4E39C0AE" w14:textId="4D5159DA" w:rsidR="00E623A1" w:rsidRPr="00E623A1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623A1">
        <w:rPr>
          <w:rFonts w:ascii="Times New Roman" w:hAnsi="Times New Roman" w:cs="Times New Roman"/>
          <w:sz w:val="28"/>
          <w:szCs w:val="28"/>
        </w:rPr>
        <w:t xml:space="preserve"> аналитическая деятельность; </w:t>
      </w:r>
    </w:p>
    <w:p w14:paraId="4A168D93" w14:textId="6590C88F" w:rsidR="00986EF2" w:rsidRDefault="00E623A1" w:rsidP="00E62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623A1">
        <w:rPr>
          <w:rFonts w:ascii="Times New Roman" w:hAnsi="Times New Roman" w:cs="Times New Roman"/>
          <w:sz w:val="28"/>
          <w:szCs w:val="28"/>
        </w:rPr>
        <w:t xml:space="preserve">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педагогов и родителей</w:t>
      </w:r>
      <w:r w:rsidRPr="00E623A1">
        <w:rPr>
          <w:rFonts w:ascii="Times New Roman" w:hAnsi="Times New Roman" w:cs="Times New Roman"/>
          <w:sz w:val="28"/>
          <w:szCs w:val="28"/>
        </w:rPr>
        <w:t>.</w:t>
      </w:r>
    </w:p>
    <w:p w14:paraId="3FC29A71" w14:textId="24D6BC2A" w:rsidR="003445A0" w:rsidRPr="00986EF2" w:rsidRDefault="00986EF2" w:rsidP="006B1B3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6EF2">
        <w:rPr>
          <w:rFonts w:ascii="Times New Roman" w:hAnsi="Times New Roman" w:cs="Times New Roman"/>
          <w:b/>
          <w:sz w:val="28"/>
          <w:szCs w:val="28"/>
        </w:rPr>
        <w:t>Ответственный за кабинет:</w:t>
      </w:r>
      <w:proofErr w:type="gramEnd"/>
      <w:r w:rsidRPr="00986EF2">
        <w:rPr>
          <w:rFonts w:ascii="Times New Roman" w:hAnsi="Times New Roman" w:cs="Times New Roman"/>
          <w:b/>
          <w:sz w:val="28"/>
          <w:szCs w:val="28"/>
        </w:rPr>
        <w:t xml:space="preserve"> Гучинская Е.В.</w:t>
      </w:r>
    </w:p>
    <w:p w14:paraId="7F7C997E" w14:textId="77777777" w:rsidR="00986EF2" w:rsidRPr="00986EF2" w:rsidRDefault="00986EF2" w:rsidP="00986EF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EF2">
        <w:rPr>
          <w:rFonts w:ascii="Times New Roman" w:eastAsia="Calibri" w:hAnsi="Times New Roman" w:cs="Times New Roman"/>
          <w:b/>
          <w:sz w:val="28"/>
          <w:szCs w:val="28"/>
        </w:rPr>
        <w:t>Оборудование кабинета</w:t>
      </w:r>
    </w:p>
    <w:p w14:paraId="6A19691D" w14:textId="6BE25E91" w:rsidR="00986EF2" w:rsidRDefault="00986EF2" w:rsidP="00986EF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EF2">
        <w:rPr>
          <w:rFonts w:ascii="Times New Roman" w:eastAsia="Calibri" w:hAnsi="Times New Roman" w:cs="Times New Roman"/>
          <w:b/>
          <w:sz w:val="28"/>
          <w:szCs w:val="28"/>
        </w:rPr>
        <w:t>Мебель</w:t>
      </w:r>
    </w:p>
    <w:p w14:paraId="0F5462D4" w14:textId="144140AB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7C84">
        <w:rPr>
          <w:rFonts w:ascii="Times New Roman" w:eastAsia="Calibri" w:hAnsi="Times New Roman" w:cs="Times New Roman"/>
          <w:sz w:val="28"/>
          <w:szCs w:val="28"/>
        </w:rPr>
        <w:t>Шкаф для методических пособий, книг и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2E9D44" w14:textId="265AAAAD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EF2">
        <w:rPr>
          <w:rFonts w:ascii="Times New Roman" w:eastAsia="Calibri" w:hAnsi="Times New Roman" w:cs="Times New Roman"/>
          <w:sz w:val="28"/>
          <w:szCs w:val="28"/>
        </w:rPr>
        <w:t>Шкаф для одежды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C130AD" w14:textId="7F527E6B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EF2">
        <w:rPr>
          <w:rFonts w:ascii="Times New Roman" w:eastAsia="Calibri" w:hAnsi="Times New Roman" w:cs="Times New Roman"/>
          <w:sz w:val="28"/>
          <w:szCs w:val="28"/>
        </w:rPr>
        <w:t>Стол педагога-психолога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450A5A" w14:textId="1AC8CB54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EF2">
        <w:rPr>
          <w:rFonts w:ascii="Times New Roman" w:eastAsia="Calibri" w:hAnsi="Times New Roman" w:cs="Times New Roman"/>
          <w:sz w:val="28"/>
          <w:szCs w:val="28"/>
        </w:rPr>
        <w:t>Стул для взрослых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DA0C8" w14:textId="242D241E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EF2">
        <w:rPr>
          <w:rFonts w:ascii="Times New Roman" w:eastAsia="Calibri" w:hAnsi="Times New Roman" w:cs="Times New Roman"/>
          <w:sz w:val="28"/>
          <w:szCs w:val="28"/>
        </w:rPr>
        <w:t>Стол детский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2A1322" w14:textId="72CF5B20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6EF2">
        <w:rPr>
          <w:rFonts w:ascii="Times New Roman" w:eastAsia="Calibri" w:hAnsi="Times New Roman" w:cs="Times New Roman"/>
          <w:sz w:val="28"/>
          <w:szCs w:val="28"/>
        </w:rPr>
        <w:t>Стульчики для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7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EFCC01" w14:textId="17E7DEBA" w:rsidR="00706500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Доска демонстрационная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CB2CCC" w14:textId="274C1A0F" w:rsidR="00986EF2" w:rsidRDefault="00706500" w:rsidP="006F7583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Ковёр – 2 шт.</w:t>
      </w:r>
    </w:p>
    <w:p w14:paraId="1888BDF0" w14:textId="092F78B4" w:rsidR="006F7583" w:rsidRDefault="006F7583" w:rsidP="006F7583">
      <w:pPr>
        <w:spacing w:after="8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7583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Информационный стенд для родителей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2 шт.</w:t>
      </w:r>
    </w:p>
    <w:p w14:paraId="3B00106E" w14:textId="12E77853" w:rsidR="00986EF2" w:rsidRDefault="00986EF2" w:rsidP="00986EF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EF2">
        <w:rPr>
          <w:rFonts w:ascii="Times New Roman" w:eastAsia="Calibri" w:hAnsi="Times New Roman" w:cs="Times New Roman"/>
          <w:b/>
          <w:sz w:val="28"/>
          <w:szCs w:val="28"/>
        </w:rPr>
        <w:t>Технические средства</w:t>
      </w:r>
    </w:p>
    <w:p w14:paraId="6F943DFB" w14:textId="3558420A" w:rsidR="00537C84" w:rsidRPr="00537C84" w:rsidRDefault="00706500" w:rsidP="006F7583">
      <w:pPr>
        <w:spacing w:after="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37C84" w:rsidRPr="00537C84">
        <w:rPr>
          <w:rFonts w:ascii="Times New Roman" w:eastAsia="Calibri" w:hAnsi="Times New Roman" w:cs="Times New Roman"/>
          <w:sz w:val="28"/>
          <w:szCs w:val="28"/>
        </w:rPr>
        <w:t>Ноутбук – 1 шт.</w:t>
      </w:r>
      <w:r w:rsidR="00F118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ACA4F7" w14:textId="5D1CBF9F" w:rsidR="006F7583" w:rsidRDefault="00706500" w:rsidP="006F7583">
      <w:pPr>
        <w:spacing w:after="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37C84" w:rsidRPr="00537C84">
        <w:rPr>
          <w:rFonts w:ascii="Times New Roman" w:eastAsia="Calibri" w:hAnsi="Times New Roman" w:cs="Times New Roman"/>
          <w:sz w:val="28"/>
          <w:szCs w:val="28"/>
        </w:rPr>
        <w:t>Принтер –</w:t>
      </w:r>
      <w:r w:rsidR="006F7583">
        <w:rPr>
          <w:rFonts w:ascii="Times New Roman" w:eastAsia="Calibri" w:hAnsi="Times New Roman" w:cs="Times New Roman"/>
          <w:sz w:val="28"/>
          <w:szCs w:val="28"/>
        </w:rPr>
        <w:t xml:space="preserve"> 1 шт.</w:t>
      </w:r>
    </w:p>
    <w:p w14:paraId="32F01AF1" w14:textId="77777777" w:rsidR="006F7583" w:rsidRPr="006F7583" w:rsidRDefault="006F7583" w:rsidP="006F7583">
      <w:pPr>
        <w:spacing w:after="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319E8D12" w14:textId="77777777" w:rsidR="00537C84" w:rsidRDefault="00537C84" w:rsidP="00537C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 для продуктивной деятельности</w:t>
      </w:r>
    </w:p>
    <w:p w14:paraId="5766F773" w14:textId="3C7238B8" w:rsidR="00706500" w:rsidRDefault="00706500" w:rsidP="00706500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065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Материал для рисования: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альбомы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рисования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акварельные и гуашевые краски,                          простые и цветные карандаши, </w:t>
      </w:r>
      <w:r w:rsidRPr="00112DB0">
        <w:rPr>
          <w:rFonts w:ascii="Times New Roman" w:hAnsi="Times New Roman" w:cs="Times New Roman"/>
          <w:sz w:val="28"/>
          <w:szCs w:val="28"/>
        </w:rPr>
        <w:t>восковые карандаши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мелки, пастель</w:t>
      </w:r>
      <w:r w:rsidR="00F118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5167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масляная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фломастеры, стаканчики-непроливайки, кисточки разной толщины, подставки для кисточек, </w:t>
      </w:r>
      <w:r w:rsidR="00754E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палитра, 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бумага для свободного рисования, раскраски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14:paraId="3E3A6A09" w14:textId="0831D47E" w:rsidR="00706500" w:rsidRDefault="00706500" w:rsidP="00706500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065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Материал для лепки: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пластилин, восковой пластилин, стеки, </w:t>
      </w:r>
      <w:proofErr w:type="spellStart"/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досочки</w:t>
      </w:r>
      <w:proofErr w:type="spellEnd"/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FC99E2F" w14:textId="6E6F6ED5" w:rsidR="00537C84" w:rsidRDefault="00706500" w:rsidP="007065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5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Материал для аппликации и ручного труда:</w:t>
      </w:r>
      <w:r w:rsidRPr="007065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клей ПВА, кисти для клея, ёмкость под клей, салфетки, цветная бумага и картон, белый картон, бархатная бумага, ножницы.</w:t>
      </w:r>
    </w:p>
    <w:p w14:paraId="532258B5" w14:textId="77777777" w:rsidR="00537C84" w:rsidRDefault="00537C84" w:rsidP="00706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5B6">
        <w:rPr>
          <w:rFonts w:ascii="Times New Roman" w:hAnsi="Times New Roman" w:cs="Times New Roman"/>
          <w:b/>
          <w:bCs/>
          <w:sz w:val="28"/>
          <w:szCs w:val="28"/>
        </w:rPr>
        <w:t>Дидактические пособия</w:t>
      </w:r>
    </w:p>
    <w:p w14:paraId="67B1F929" w14:textId="0C465C03" w:rsidR="00537C84" w:rsidRDefault="00F11880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Пирамидка</w:t>
      </w:r>
      <w:r w:rsidR="008F053B"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14:paraId="31B078D4" w14:textId="576A86FF" w:rsidR="00537C84" w:rsidRDefault="00537C8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1880">
        <w:rPr>
          <w:rFonts w:ascii="Times New Roman" w:hAnsi="Times New Roman" w:cs="Times New Roman"/>
          <w:sz w:val="28"/>
          <w:szCs w:val="28"/>
        </w:rPr>
        <w:t xml:space="preserve">. </w:t>
      </w:r>
      <w:r w:rsidR="008F053B">
        <w:rPr>
          <w:rFonts w:ascii="Times New Roman" w:hAnsi="Times New Roman" w:cs="Times New Roman"/>
          <w:sz w:val="28"/>
          <w:szCs w:val="28"/>
        </w:rPr>
        <w:t xml:space="preserve">Набор </w:t>
      </w:r>
      <w:r w:rsidR="004D3F24">
        <w:rPr>
          <w:rFonts w:ascii="Times New Roman" w:hAnsi="Times New Roman" w:cs="Times New Roman"/>
          <w:sz w:val="28"/>
          <w:szCs w:val="28"/>
        </w:rPr>
        <w:t>цветных кубиков</w:t>
      </w:r>
      <w:r w:rsidR="008F053B"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14:paraId="682CA446" w14:textId="728DACF8" w:rsidR="00537C84" w:rsidRDefault="00F11880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4D3F24"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14:paraId="13A6EFB1" w14:textId="492D7C2F" w:rsidR="00537C84" w:rsidRDefault="00F11880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7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C8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8F053B">
        <w:rPr>
          <w:rFonts w:ascii="Times New Roman" w:hAnsi="Times New Roman" w:cs="Times New Roman"/>
          <w:sz w:val="28"/>
          <w:szCs w:val="28"/>
        </w:rPr>
        <w:t xml:space="preserve"> – 2 шт.</w:t>
      </w:r>
    </w:p>
    <w:p w14:paraId="2CA25CAA" w14:textId="60E5F167" w:rsidR="00F11880" w:rsidRDefault="00F11880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Математические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D3F24">
        <w:rPr>
          <w:rFonts w:ascii="Times New Roman" w:hAnsi="Times New Roman" w:cs="Times New Roman"/>
          <w:sz w:val="28"/>
          <w:szCs w:val="28"/>
        </w:rPr>
        <w:t xml:space="preserve"> – 15 шт.;</w:t>
      </w:r>
    </w:p>
    <w:p w14:paraId="706AF6EC" w14:textId="4C850204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Шнуровки – 5 шт.; </w:t>
      </w:r>
    </w:p>
    <w:p w14:paraId="332EE555" w14:textId="0E835DB3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шт.;</w:t>
      </w:r>
    </w:p>
    <w:p w14:paraId="60AE53EC" w14:textId="48E26AD6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шт.;</w:t>
      </w:r>
    </w:p>
    <w:p w14:paraId="312979CC" w14:textId="2547CB5A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2 шт.;</w:t>
      </w:r>
    </w:p>
    <w:p w14:paraId="4E510114" w14:textId="7607B081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Мозаика – 2 шт.;</w:t>
      </w:r>
    </w:p>
    <w:p w14:paraId="200B42AC" w14:textId="4428ACB7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Матрёшка 3-х составная;</w:t>
      </w:r>
    </w:p>
    <w:p w14:paraId="6776AFE3" w14:textId="0D494CF4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живёт» – 1 шт.;</w:t>
      </w:r>
    </w:p>
    <w:p w14:paraId="2CD63A31" w14:textId="4D2B079F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Конструктор – 3 шт.;</w:t>
      </w:r>
    </w:p>
    <w:p w14:paraId="06D048CA" w14:textId="7D5716CB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Сухой бассейн – 1 шт.;</w:t>
      </w:r>
    </w:p>
    <w:p w14:paraId="11127485" w14:textId="06E8E2F8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Игровой набор для девочек – 1 шт.;</w:t>
      </w:r>
    </w:p>
    <w:p w14:paraId="2F57F566" w14:textId="5360D7BF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Игрушка «Вертолёт» – 2 шт.;</w:t>
      </w:r>
    </w:p>
    <w:p w14:paraId="4541A516" w14:textId="408DB8A6" w:rsidR="004D3F24" w:rsidRDefault="004D3F24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Мячики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шт.; </w:t>
      </w:r>
    </w:p>
    <w:p w14:paraId="392BD384" w14:textId="4D9E4CCB" w:rsidR="001903AA" w:rsidRDefault="001903AA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Мягкие игрушки – 6 шт.;</w:t>
      </w:r>
    </w:p>
    <w:p w14:paraId="1898FF7A" w14:textId="50ECBFB0" w:rsidR="004D3F24" w:rsidRDefault="001903AA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D3F24">
        <w:rPr>
          <w:rFonts w:ascii="Times New Roman" w:hAnsi="Times New Roman" w:cs="Times New Roman"/>
          <w:sz w:val="28"/>
          <w:szCs w:val="28"/>
        </w:rPr>
        <w:t xml:space="preserve">. Игры с прищепками; </w:t>
      </w:r>
    </w:p>
    <w:p w14:paraId="7057EA99" w14:textId="4F7904E6" w:rsidR="001903AA" w:rsidRDefault="001903AA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Игры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резиночками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C7D2B6" w14:textId="39E01646" w:rsidR="00C42E76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 Игры с карандашами</w:t>
      </w:r>
      <w:r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FA5C70" w14:textId="6156A8DE" w:rsidR="004D3F24" w:rsidRDefault="00C42E76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D3F24">
        <w:rPr>
          <w:rFonts w:ascii="Times New Roman" w:hAnsi="Times New Roman" w:cs="Times New Roman"/>
          <w:sz w:val="28"/>
          <w:szCs w:val="28"/>
        </w:rPr>
        <w:t>. Игра «Дикие и домашние животные» – 1 шт.;</w:t>
      </w:r>
    </w:p>
    <w:p w14:paraId="4C6A1ADF" w14:textId="6DD54009" w:rsidR="001903AA" w:rsidRDefault="00C42E76" w:rsidP="00C42E76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903AA">
        <w:rPr>
          <w:rFonts w:ascii="Times New Roman" w:hAnsi="Times New Roman" w:cs="Times New Roman"/>
          <w:sz w:val="28"/>
          <w:szCs w:val="28"/>
        </w:rPr>
        <w:t>. Игра «Спрячь игрушку» – 1 шт.;</w:t>
      </w:r>
    </w:p>
    <w:p w14:paraId="4A4A23F7" w14:textId="328A56C5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1903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903AA">
        <w:rPr>
          <w:rFonts w:ascii="Times New Roman" w:eastAsia="Calibri" w:hAnsi="Times New Roman" w:cs="Times New Roman"/>
          <w:sz w:val="28"/>
          <w:szCs w:val="28"/>
        </w:rPr>
        <w:t>С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ортеры</w:t>
      </w:r>
      <w:proofErr w:type="spellEnd"/>
      <w:r w:rsidR="004D3F24" w:rsidRPr="004D3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2 шт.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7B13EA2" w14:textId="5868CFA6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1903AA">
        <w:rPr>
          <w:rFonts w:ascii="Times New Roman" w:eastAsia="Calibri" w:hAnsi="Times New Roman" w:cs="Times New Roman"/>
          <w:sz w:val="28"/>
          <w:szCs w:val="28"/>
        </w:rPr>
        <w:t>. Н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абор «Три кота» «Доктор</w:t>
      </w:r>
      <w:r w:rsidR="001903AA">
        <w:rPr>
          <w:rFonts w:ascii="Times New Roman" w:eastAsia="Calibri" w:hAnsi="Times New Roman" w:cs="Times New Roman"/>
          <w:sz w:val="28"/>
          <w:szCs w:val="28"/>
        </w:rPr>
        <w:t>» – 1 шт.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CA3AD30" w14:textId="11086283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1903AA">
        <w:rPr>
          <w:rFonts w:ascii="Times New Roman" w:eastAsia="Calibri" w:hAnsi="Times New Roman" w:cs="Times New Roman"/>
          <w:sz w:val="28"/>
          <w:szCs w:val="28"/>
        </w:rPr>
        <w:t>. Д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ом</w:t>
      </w:r>
      <w:r w:rsidR="001903AA">
        <w:rPr>
          <w:rFonts w:ascii="Times New Roman" w:eastAsia="Calibri" w:hAnsi="Times New Roman" w:cs="Times New Roman"/>
          <w:sz w:val="28"/>
          <w:szCs w:val="28"/>
        </w:rPr>
        <w:t>ашняя песочница «Радужный песок» – 4 шт.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738C214" w14:textId="53E18611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27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Игрушка «Часы» – 1 шт.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1D2CE835" w14:textId="0F312A79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«Найди тень»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92B0B0" w14:textId="193D06FB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«Моё тело. Части тела»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E589FF" w14:textId="26C85EF8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1903AA">
        <w:rPr>
          <w:rFonts w:ascii="Times New Roman" w:eastAsia="Calibri" w:hAnsi="Times New Roman" w:cs="Times New Roman"/>
          <w:sz w:val="28"/>
          <w:szCs w:val="28"/>
        </w:rPr>
        <w:t xml:space="preserve">. Игра 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«Что н</w:t>
      </w:r>
      <w:r w:rsidR="001903AA">
        <w:rPr>
          <w:rFonts w:ascii="Times New Roman" w:eastAsia="Calibri" w:hAnsi="Times New Roman" w:cs="Times New Roman"/>
          <w:sz w:val="28"/>
          <w:szCs w:val="28"/>
        </w:rPr>
        <w:t>есёт на своих иголочках ёжик?»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4902DD" w14:textId="758CD0D8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«Пуговки в ряд»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7DAEFC" w14:textId="522D1536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1903AA">
        <w:rPr>
          <w:rFonts w:ascii="Times New Roman" w:eastAsia="Calibri" w:hAnsi="Times New Roman" w:cs="Times New Roman"/>
          <w:sz w:val="28"/>
          <w:szCs w:val="28"/>
        </w:rPr>
        <w:t xml:space="preserve">. Игра 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«Геометриче</w:t>
      </w:r>
      <w:r w:rsidR="001903AA">
        <w:rPr>
          <w:rFonts w:ascii="Times New Roman" w:eastAsia="Calibri" w:hAnsi="Times New Roman" w:cs="Times New Roman"/>
          <w:sz w:val="28"/>
          <w:szCs w:val="28"/>
        </w:rPr>
        <w:t>ские фигуры. Подбери заплатку»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BF9C59" w14:textId="0D5E5476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«Подбери картинку»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BC7F0A" w14:textId="300A4E97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</w:t>
      </w:r>
      <w:proofErr w:type="gramStart"/>
      <w:r w:rsidR="001903AA">
        <w:rPr>
          <w:rFonts w:ascii="Times New Roman" w:eastAsia="Calibri" w:hAnsi="Times New Roman" w:cs="Times New Roman"/>
          <w:sz w:val="28"/>
          <w:szCs w:val="28"/>
        </w:rPr>
        <w:t>Съедобное-несъедобное</w:t>
      </w:r>
      <w:proofErr w:type="gramEnd"/>
      <w:r w:rsidR="001903AA">
        <w:rPr>
          <w:rFonts w:ascii="Times New Roman" w:eastAsia="Calibri" w:hAnsi="Times New Roman" w:cs="Times New Roman"/>
          <w:sz w:val="28"/>
          <w:szCs w:val="28"/>
        </w:rPr>
        <w:t>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6A6751" w14:textId="2848D625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«Повтори по образцу»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1E1815" w14:textId="1DEC24F0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«Цветы и фигуры»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B721C5" w14:textId="4A891BF5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«Варежки»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1AF482" w14:textId="186BB07A" w:rsidR="001903AA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1903AA">
        <w:rPr>
          <w:rFonts w:ascii="Times New Roman" w:eastAsia="Calibri" w:hAnsi="Times New Roman" w:cs="Times New Roman"/>
          <w:sz w:val="28"/>
          <w:szCs w:val="28"/>
        </w:rPr>
        <w:t xml:space="preserve">. Игра </w:t>
      </w:r>
      <w:r w:rsidR="004D3F24" w:rsidRPr="004D3F24">
        <w:rPr>
          <w:rFonts w:ascii="Times New Roman" w:eastAsia="Calibri" w:hAnsi="Times New Roman" w:cs="Times New Roman"/>
          <w:sz w:val="28"/>
          <w:szCs w:val="28"/>
        </w:rPr>
        <w:t>«</w:t>
      </w:r>
      <w:r w:rsidR="001903AA">
        <w:rPr>
          <w:rFonts w:ascii="Times New Roman" w:eastAsia="Calibri" w:hAnsi="Times New Roman" w:cs="Times New Roman"/>
          <w:sz w:val="28"/>
          <w:szCs w:val="28"/>
        </w:rPr>
        <w:t>Раскрась по образцу»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F193CC" w14:textId="10B8C6A9" w:rsidR="00C42E76" w:rsidRDefault="00C42E76" w:rsidP="00C42E7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1903AA">
        <w:rPr>
          <w:rFonts w:ascii="Times New Roman" w:eastAsia="Calibri" w:hAnsi="Times New Roman" w:cs="Times New Roman"/>
          <w:sz w:val="28"/>
          <w:szCs w:val="28"/>
        </w:rPr>
        <w:t>. Игра «Расставь мебель»</w:t>
      </w:r>
      <w:r w:rsidR="001903AA" w:rsidRPr="001903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03AA">
        <w:rPr>
          <w:rFonts w:ascii="Times New Roman" w:eastAsia="Calibri" w:hAnsi="Times New Roman" w:cs="Times New Roman"/>
          <w:sz w:val="28"/>
          <w:szCs w:val="28"/>
        </w:rPr>
        <w:t>– 1 шт.</w:t>
      </w:r>
      <w:r w:rsidR="001903AA" w:rsidRPr="004D3F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A9F639" w14:textId="05A1849C" w:rsidR="00C42E76" w:rsidRDefault="00C42E76" w:rsidP="003D7C50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 Игра «Угадай по описанию» – 1 шт.;</w:t>
      </w:r>
    </w:p>
    <w:p w14:paraId="1BFA4A39" w14:textId="092BEA7B" w:rsidR="001903AA" w:rsidRPr="00C42E76" w:rsidRDefault="00C42E76" w:rsidP="003D7C50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1903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1903AA">
        <w:rPr>
          <w:rFonts w:ascii="Times New Roman" w:hAnsi="Times New Roman" w:cs="Times New Roman"/>
          <w:sz w:val="28"/>
          <w:szCs w:val="28"/>
        </w:rPr>
        <w:t xml:space="preserve">Обучающие карточки «Цифры», «Транспорт», </w:t>
      </w:r>
      <w:r>
        <w:rPr>
          <w:rFonts w:ascii="Times New Roman" w:hAnsi="Times New Roman" w:cs="Times New Roman"/>
          <w:sz w:val="28"/>
          <w:szCs w:val="28"/>
        </w:rPr>
        <w:t>«Цвета»</w:t>
      </w:r>
      <w:r w:rsidR="001903AA">
        <w:rPr>
          <w:rFonts w:ascii="Times New Roman" w:hAnsi="Times New Roman" w:cs="Times New Roman"/>
          <w:sz w:val="28"/>
          <w:szCs w:val="28"/>
        </w:rPr>
        <w:t xml:space="preserve">, «Одежда», </w:t>
      </w:r>
      <w:r>
        <w:rPr>
          <w:rFonts w:ascii="Times New Roman" w:hAnsi="Times New Roman" w:cs="Times New Roman"/>
          <w:sz w:val="28"/>
          <w:szCs w:val="28"/>
        </w:rPr>
        <w:t xml:space="preserve">«Овощи», «Фрукты», «Части тела», </w:t>
      </w:r>
      <w:r w:rsidR="001903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Игрушки», </w:t>
      </w:r>
      <w:r w:rsidR="001903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Посуда», «Один-много», «Геометрические фигуры»;</w:t>
      </w:r>
      <w:proofErr w:type="gramEnd"/>
    </w:p>
    <w:p w14:paraId="6C670CE7" w14:textId="1781B450" w:rsidR="00537C84" w:rsidRDefault="00C42E76" w:rsidP="003D7C50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1903AA">
        <w:rPr>
          <w:rFonts w:ascii="Times New Roman" w:hAnsi="Times New Roman" w:cs="Times New Roman"/>
          <w:sz w:val="28"/>
          <w:szCs w:val="28"/>
        </w:rPr>
        <w:t xml:space="preserve"> Счё</w:t>
      </w:r>
      <w:r w:rsidR="0095167D">
        <w:rPr>
          <w:rFonts w:ascii="Times New Roman" w:hAnsi="Times New Roman" w:cs="Times New Roman"/>
          <w:sz w:val="28"/>
          <w:szCs w:val="28"/>
        </w:rPr>
        <w:t>тные палочки</w:t>
      </w:r>
      <w:r w:rsidR="003D7C50">
        <w:rPr>
          <w:rFonts w:ascii="Times New Roman" w:hAnsi="Times New Roman" w:cs="Times New Roman"/>
          <w:sz w:val="28"/>
          <w:szCs w:val="28"/>
        </w:rPr>
        <w:t>;</w:t>
      </w:r>
    </w:p>
    <w:p w14:paraId="7625B611" w14:textId="4A05C343" w:rsidR="003D7C50" w:rsidRDefault="003D7C50" w:rsidP="003D7C50">
      <w:pPr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3D7C50">
        <w:rPr>
          <w:rFonts w:ascii="Times New Roman" w:eastAsia="Calibri" w:hAnsi="Times New Roman" w:cs="Times New Roman"/>
          <w:sz w:val="28"/>
          <w:szCs w:val="28"/>
        </w:rPr>
        <w:t>Мелкие игрушки, камешки, бусинки и шарики для работы с песком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63312" w14:textId="77777777" w:rsidR="00986EF2" w:rsidRDefault="00986EF2" w:rsidP="00986EF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6EF2">
        <w:rPr>
          <w:rFonts w:ascii="Times New Roman" w:eastAsia="Calibri" w:hAnsi="Times New Roman" w:cs="Times New Roman"/>
          <w:b/>
          <w:sz w:val="28"/>
          <w:szCs w:val="28"/>
        </w:rPr>
        <w:t>Инструкции и документация</w:t>
      </w:r>
    </w:p>
    <w:p w14:paraId="70FC1AC8" w14:textId="51B1699B" w:rsidR="00C42E76" w:rsidRDefault="00AA5656" w:rsidP="00AA565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656">
        <w:rPr>
          <w:rFonts w:ascii="Times New Roman" w:eastAsia="Calibri" w:hAnsi="Times New Roman" w:cs="Times New Roman"/>
          <w:sz w:val="28"/>
          <w:szCs w:val="28"/>
        </w:rPr>
        <w:t>1</w:t>
      </w:r>
      <w:r w:rsidR="00C42E7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42E76" w:rsidRPr="00986EF2">
        <w:rPr>
          <w:rFonts w:ascii="Times New Roman" w:eastAsia="Calibri" w:hAnsi="Times New Roman" w:cs="Times New Roman"/>
          <w:sz w:val="28"/>
          <w:szCs w:val="28"/>
        </w:rPr>
        <w:t>Должностна</w:t>
      </w:r>
      <w:r w:rsidR="00C42E76">
        <w:rPr>
          <w:rFonts w:ascii="Times New Roman" w:eastAsia="Calibri" w:hAnsi="Times New Roman" w:cs="Times New Roman"/>
          <w:sz w:val="28"/>
          <w:szCs w:val="28"/>
        </w:rPr>
        <w:t>я инструкция педагога-психолога;</w:t>
      </w:r>
    </w:p>
    <w:p w14:paraId="3A482C95" w14:textId="1E2D357B" w:rsidR="00C42E76" w:rsidRDefault="00AA5656" w:rsidP="00AA565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42E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2E76" w:rsidRPr="00986EF2">
        <w:rPr>
          <w:rFonts w:ascii="Times New Roman" w:eastAsia="Calibri" w:hAnsi="Times New Roman" w:cs="Times New Roman"/>
          <w:sz w:val="28"/>
          <w:szCs w:val="28"/>
        </w:rPr>
        <w:t>Инструкция по охране жизни и здоровья детей в детских садах</w:t>
      </w:r>
      <w:r w:rsidR="00C42E7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2D7BDA" w14:textId="47696A47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Входящая документация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67382F" w14:textId="321F0148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Нормативно-правовая база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1F6F1D" w14:textId="6A80F8AD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Организационно-методическая работа (график работы, циклограмма работы, рабочая программа, план по самообразованию)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CD79FC9" w14:textId="70D0F6A9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 учёта групповых и индивидуальных </w:t>
      </w:r>
      <w:proofErr w:type="spellStart"/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психокоррекционных</w:t>
      </w:r>
      <w:proofErr w:type="spellEnd"/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827C8A" w14:textId="1B93AE3A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Отчётная документация (статистический отчёт, аналитические отчёты, отчёты по детям со статусом ОВЗ)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AB2F73" w14:textId="0B8FB23A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педагогами (конспекты семинаров, тренингов, консультаций, мастер-классов)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923118" w14:textId="22B515AB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родителями (конспекты тренингов, консультаций, родительских собраний)</w:t>
      </w:r>
    </w:p>
    <w:p w14:paraId="3853B595" w14:textId="180CF63F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Наглядная информация (памятки, буклеты, стендовая информация и т.д.)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8DC164" w14:textId="444FA069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Именные папки для детей со статусом ОВЗ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1783EB" w14:textId="3DC9A799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656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папки группы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F4A1824" w14:textId="7C2F6F0C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AA56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Диагностический инструментарий (методики, бланки протоколов к методикам);</w:t>
      </w:r>
    </w:p>
    <w:p w14:paraId="74A22BD0" w14:textId="42C410BA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Рабочий журнал педагога-психолога;</w:t>
      </w:r>
    </w:p>
    <w:p w14:paraId="42183CB6" w14:textId="76C282AA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. Журнал консультаций педагога-психолога;</w:t>
      </w:r>
    </w:p>
    <w:p w14:paraId="4F87F9D2" w14:textId="1F1B9E75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</w:t>
      </w:r>
      <w:r w:rsidRPr="00AA56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Коррекционно-развивающие занятия;</w:t>
      </w:r>
    </w:p>
    <w:p w14:paraId="32120804" w14:textId="019ABB29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Журнал учёта экспертных видов работ; </w:t>
      </w:r>
    </w:p>
    <w:p w14:paraId="6E2D25DA" w14:textId="280AC067" w:rsidR="00AA5656" w:rsidRP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Методические материалы по психодиагностической работе с участниками образовательного процесса;</w:t>
      </w:r>
    </w:p>
    <w:p w14:paraId="463DBB9B" w14:textId="33FF23D7" w:rsidR="00AA5656" w:rsidRDefault="00AA5656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A565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Работа с одарёнными детьми</w:t>
      </w:r>
      <w:r w:rsidR="003D7C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2331E7" w14:textId="77777777" w:rsidR="003D7C50" w:rsidRDefault="003D7C50" w:rsidP="00AA5656">
      <w:pPr>
        <w:spacing w:after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3E2F1A" w14:textId="34A1DD86" w:rsidR="003D7C50" w:rsidRDefault="003D7C50" w:rsidP="003D7C50">
      <w:pPr>
        <w:spacing w:after="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7C50">
        <w:rPr>
          <w:rFonts w:ascii="Times New Roman" w:eastAsia="Calibri" w:hAnsi="Times New Roman" w:cs="Times New Roman"/>
          <w:b/>
          <w:sz w:val="28"/>
          <w:szCs w:val="28"/>
        </w:rPr>
        <w:t>Диагностическая и Методическая литература</w:t>
      </w:r>
    </w:p>
    <w:p w14:paraId="0286F645" w14:textId="00A68EAF" w:rsidR="00D22CF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. Алексеева Н.В. «Развитие одарённых детей: программа, планирование, конспекты занятий, психологическое сопровождение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2014 – 182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D98F9A" w14:textId="365717C9" w:rsidR="00C67306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>. Артикуляционная гимнастика;</w:t>
      </w:r>
    </w:p>
    <w:p w14:paraId="0576DCF1" w14:textId="46384685" w:rsidR="00D95372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Арцишевская</w:t>
      </w:r>
      <w:proofErr w:type="spellEnd"/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 И.Л. «Работа психолога с </w:t>
      </w:r>
      <w:proofErr w:type="spell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гиперактивными</w:t>
      </w:r>
      <w:proofErr w:type="spellEnd"/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 детьми в детском саду» – М.: Книголюб, 2011 – 64 </w:t>
      </w:r>
      <w:proofErr w:type="gram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;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81C8A0" w14:textId="446E065B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Афонькина</w:t>
      </w:r>
      <w:proofErr w:type="spell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Ю.А. «Рабочая программа педагога-психолога ДОО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2016 – 170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77DFB815" w14:textId="10BF18FF" w:rsidR="00D22CF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. Бабич О.И. «Профилактика синдрома профессионального выгорания педагогов: диагностика, тренинги, упражнения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122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1D823396" w14:textId="4325F2FA" w:rsidR="0011095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>. Возняк И.В. «Система психологического сопровождения образовательного процесса в условиях введения ФГОС: планирование, документация, мониторинг, учёт и отчётность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2015 – 235 </w:t>
      </w:r>
      <w:proofErr w:type="gramStart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0538E2" w14:textId="243A0129" w:rsidR="004D7C6D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Дженис</w:t>
      </w:r>
      <w:proofErr w:type="spell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-Нортон Д. «Перестаньте наказывать, кричать, упрашивать или как бороться с детскими капризами без скандалов и нервотрёпки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– Книжный клуб семейного досуга, Белгород, 2015 – 384 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69F8E8" w14:textId="76986563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. Е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мцева Т.А. «Психолого-медико-педагогическая работа в детском саду: планирование, рекомендации, диагностические материалы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2011 – 141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597FEEC5" w14:textId="367B6D12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Земцова</w:t>
      </w:r>
      <w:proofErr w:type="spell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О.Н. «Тесты. От простого к сложному. 2-3 года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ООО «Издательская Группа «Азбука-Аттикус», 2018 – 64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158A1FBF" w14:textId="055F48D3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Земцова</w:t>
      </w:r>
      <w:proofErr w:type="spell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О.Н. «Тесты. От простого к сложному. 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3-4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ООО «Издательская Группа «Азбука-Аттикус», 2018 – 64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7B3AEA5A" w14:textId="4E982F88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Земцова</w:t>
      </w:r>
      <w:proofErr w:type="spell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О.Н. «Тесты. От простого к сложному. 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4-5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ООО «Издательская Группа «Азбука-Аттикус», 2018 – 64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48C20133" w14:textId="178C130E" w:rsidR="00001550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Земцова</w:t>
      </w:r>
      <w:proofErr w:type="spell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О.Н. «Тесты. От простого к сложному. 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5-6 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ООО «Издательская Группа «Азбука-Аттикус», 2018 – 64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1B21A884" w14:textId="342E2009" w:rsidR="00D22CF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. Иванова Н.Ф. «</w:t>
      </w:r>
      <w:r>
        <w:rPr>
          <w:rFonts w:ascii="Times New Roman" w:eastAsia="Calibri" w:hAnsi="Times New Roman" w:cs="Times New Roman"/>
          <w:sz w:val="28"/>
          <w:szCs w:val="28"/>
        </w:rPr>
        <w:t>Преодоление т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ревожности и страхов у детей 5-7 лет: диагностика, занятия, рекомендации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2009 – 191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1BC4AB7D" w14:textId="1742F3ED" w:rsidR="00D22CF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. Калинина Т.В. «Пальчиковые игры и упражнения для детей 2-7 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151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1D1317" w14:textId="7E948324" w:rsidR="00C67306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з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>рительн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 xml:space="preserve">ой гимнастики 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>в детском саду;</w:t>
      </w:r>
    </w:p>
    <w:p w14:paraId="69CEE1D3" w14:textId="2277F730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дыхательных упражнений и игр;</w:t>
      </w:r>
    </w:p>
    <w:p w14:paraId="5C8F0726" w14:textId="6F52B0B2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игр на развитие эмоциональной сферы детей дошкольного возраста;</w:t>
      </w:r>
    </w:p>
    <w:p w14:paraId="412A8DF2" w14:textId="525188B6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игр на объединение и умение выражать поддержку друг другу;</w:t>
      </w:r>
    </w:p>
    <w:p w14:paraId="38168795" w14:textId="1CF68543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игр с природными материалами (с водой, песком, природным материалом);</w:t>
      </w:r>
    </w:p>
    <w:p w14:paraId="78E50020" w14:textId="38631855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игр и упражнений на развитие логического мышления и связной речи для детей старшего дошкольного возраста;</w:t>
      </w:r>
    </w:p>
    <w:p w14:paraId="6423C7D3" w14:textId="4CA9492C" w:rsidR="0058432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пальчиковых игр;</w:t>
      </w:r>
    </w:p>
    <w:p w14:paraId="46D1CE08" w14:textId="15690417" w:rsidR="00C67306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разминок, двигательных игр и упражнений;</w:t>
      </w:r>
    </w:p>
    <w:p w14:paraId="6269623F" w14:textId="78CE976E" w:rsidR="00210FF2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Картотека терапевтических сказок для детей;</w:t>
      </w:r>
    </w:p>
    <w:p w14:paraId="557DD6BF" w14:textId="28945631" w:rsidR="00C67306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>. Картотека игр для детей со статусом ОВЗ;</w:t>
      </w:r>
    </w:p>
    <w:p w14:paraId="542D0B6C" w14:textId="5DBB59C2" w:rsidR="0095167D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>. Катаева Л.И. «Работа психолога с застенчивыми детьми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>» –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М.: 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Книголюб, 2004 – 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>56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5167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95167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ECB90D" w14:textId="776F5E03" w:rsidR="007E0402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>. Коноваленко С.В. «Готов ли ваш ребёнок к школе: экспресс-диагностика» – М.: Издательство Гном, 2018 –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48с;</w:t>
      </w:r>
    </w:p>
    <w:p w14:paraId="08616418" w14:textId="06768092" w:rsidR="00C67306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C67306" w:rsidRPr="008C29C6">
        <w:rPr>
          <w:rFonts w:ascii="Times New Roman" w:eastAsia="Calibri" w:hAnsi="Times New Roman" w:cs="Times New Roman"/>
          <w:sz w:val="28"/>
          <w:szCs w:val="28"/>
        </w:rPr>
        <w:t>. Конструирование из счётных палочек;</w:t>
      </w:r>
    </w:p>
    <w:p w14:paraId="65EF113D" w14:textId="0B2F0EAD" w:rsidR="0095167D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95167D" w:rsidRPr="008C29C6">
        <w:rPr>
          <w:rFonts w:ascii="Times New Roman" w:eastAsia="Calibri" w:hAnsi="Times New Roman" w:cs="Times New Roman"/>
          <w:sz w:val="28"/>
          <w:szCs w:val="28"/>
        </w:rPr>
        <w:t>Куражёва</w:t>
      </w:r>
      <w:proofErr w:type="spellEnd"/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 Н.Ю. «70 развивающих заданий для дошкольников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>»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– М.: 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Речь, 2015 – 64 </w:t>
      </w:r>
      <w:proofErr w:type="gramStart"/>
      <w:r w:rsidR="0095167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95167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369660" w14:textId="60838BAE" w:rsidR="0011095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Коробицина</w:t>
      </w:r>
      <w:proofErr w:type="spellEnd"/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Е.В. «Формирование позитивных взаимоотношений родителей и детей 5-7 лет: диагностика, тренинги, занятия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2009 – 133 </w:t>
      </w:r>
      <w:proofErr w:type="gramStart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23D1013C" w14:textId="64D85769" w:rsidR="00001550" w:rsidRPr="008C29C6" w:rsidRDefault="00666716" w:rsidP="00666716">
      <w:pPr>
        <w:spacing w:after="80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. Кыласова Л.Е. «Родительские собрания: эффективные формы взаимодействия специалистов ДОО и родителей в развитии ребёнка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146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441D33" w14:textId="5A9E436A" w:rsidR="004D7C6D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>. Лапина И.В. «Адаптация детей при поступлении в детский сад: программа, психолого-педагогическое сопровождение, комплексные занятия» – Волгоград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Учитель – 127 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BDF368" w14:textId="5D3EA534" w:rsidR="00AD328F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AD328F" w:rsidRPr="008C29C6">
        <w:rPr>
          <w:rFonts w:ascii="Times New Roman" w:eastAsia="Calibri" w:hAnsi="Times New Roman" w:cs="Times New Roman"/>
          <w:sz w:val="28"/>
          <w:szCs w:val="28"/>
        </w:rPr>
        <w:t>. Лесина С.В., Попова Г.П., Снисаренко Т.Л. «Коррекционно-развивающие занятия: комплекс мероприятий по развитию воображения. Занятия по снижению детской агрессии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D328F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146 </w:t>
      </w:r>
      <w:proofErr w:type="gramStart"/>
      <w:r w:rsidR="00AD328F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AD328F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4EC3D473" w14:textId="59BD052C" w:rsidR="007E0402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7E0402" w:rsidRPr="008C29C6">
        <w:rPr>
          <w:rFonts w:ascii="Times New Roman" w:eastAsia="Calibri" w:hAnsi="Times New Roman" w:cs="Times New Roman"/>
          <w:sz w:val="28"/>
          <w:szCs w:val="28"/>
        </w:rPr>
        <w:t>. Михайлина М.Ю. «Профилактика детской агрессивности: теоретические основы, диагностические методы, коррекционная работа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116 </w:t>
      </w:r>
      <w:proofErr w:type="gramStart"/>
      <w:r w:rsidR="007E0402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7E0402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5ADC9D69" w14:textId="259077AD" w:rsidR="004D7C6D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Москалюк</w:t>
      </w:r>
      <w:proofErr w:type="spell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О.В., </w:t>
      </w:r>
      <w:proofErr w:type="spell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Погонцева</w:t>
      </w:r>
      <w:proofErr w:type="spell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Л.В. «Педагогика взаимопонимания: занятия с родителями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Вогоград</w:t>
      </w:r>
      <w:proofErr w:type="spell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: Учитель – 123 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5E18A9" w14:textId="001A15C2" w:rsidR="00D95372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Новиковская</w:t>
      </w:r>
      <w:proofErr w:type="gramEnd"/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 О.А. «Стих для развития речи 4-7 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C7A09">
        <w:rPr>
          <w:rFonts w:ascii="Times New Roman" w:eastAsia="Calibri" w:hAnsi="Times New Roman" w:cs="Times New Roman"/>
          <w:sz w:val="28"/>
          <w:szCs w:val="28"/>
        </w:rPr>
        <w:t xml:space="preserve"> М.: </w:t>
      </w:r>
      <w:proofErr w:type="spellStart"/>
      <w:r w:rsidR="002C7A09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="002C7A09">
        <w:rPr>
          <w:rFonts w:ascii="Times New Roman" w:eastAsia="Calibri" w:hAnsi="Times New Roman" w:cs="Times New Roman"/>
          <w:sz w:val="28"/>
          <w:szCs w:val="28"/>
        </w:rPr>
        <w:t>-СПб, 2009 –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>32 с;</w:t>
      </w:r>
    </w:p>
    <w:p w14:paraId="167F39D7" w14:textId="5B854E19" w:rsidR="0011095A" w:rsidRPr="008C29C6" w:rsidRDefault="00666716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2C7A09">
        <w:rPr>
          <w:rFonts w:ascii="Times New Roman" w:eastAsia="Calibri" w:hAnsi="Times New Roman" w:cs="Times New Roman"/>
          <w:sz w:val="28"/>
          <w:szCs w:val="28"/>
        </w:rPr>
        <w:t>. Павлова Н.Н., Руденко 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>.Г. «</w:t>
      </w:r>
      <w:r w:rsidR="002C7A09" w:rsidRPr="002C7A09">
        <w:rPr>
          <w:rFonts w:ascii="Times New Roman" w:eastAsia="Calibri" w:hAnsi="Times New Roman" w:cs="Times New Roman"/>
          <w:sz w:val="28"/>
          <w:szCs w:val="28"/>
        </w:rPr>
        <w:t>Экспре</w:t>
      </w:r>
      <w:r w:rsidR="002C7A09">
        <w:rPr>
          <w:rFonts w:ascii="Times New Roman" w:eastAsia="Calibri" w:hAnsi="Times New Roman" w:cs="Times New Roman"/>
          <w:sz w:val="28"/>
          <w:szCs w:val="28"/>
        </w:rPr>
        <w:t>сс-диагностика в детском саду: комплект материалов</w:t>
      </w:r>
      <w:r w:rsidR="002C7A09" w:rsidRPr="002C7A09">
        <w:rPr>
          <w:rFonts w:ascii="Times New Roman" w:eastAsia="Calibri" w:hAnsi="Times New Roman" w:cs="Times New Roman"/>
          <w:sz w:val="28"/>
          <w:szCs w:val="28"/>
        </w:rPr>
        <w:t xml:space="preserve"> для педагогов-психологов детских дошкольны</w:t>
      </w:r>
      <w:r w:rsidR="002C7A09">
        <w:rPr>
          <w:rFonts w:ascii="Times New Roman" w:eastAsia="Calibri" w:hAnsi="Times New Roman" w:cs="Times New Roman"/>
          <w:sz w:val="28"/>
          <w:szCs w:val="28"/>
        </w:rPr>
        <w:t xml:space="preserve">х образовательных учреждений» – </w:t>
      </w:r>
      <w:r w:rsidR="002C7A09" w:rsidRPr="002C7A09">
        <w:rPr>
          <w:rFonts w:ascii="Times New Roman" w:eastAsia="Calibri" w:hAnsi="Times New Roman" w:cs="Times New Roman"/>
          <w:sz w:val="28"/>
          <w:szCs w:val="28"/>
        </w:rPr>
        <w:t>М.: Генезис, 2008. — 80с.</w:t>
      </w:r>
      <w:r w:rsidR="002C7A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DD557C" w14:textId="5DA6DD27" w:rsidR="0011095A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37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>. Парамонова Л.А. «Истоки: примерная основная образовательная программа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– М.: ТЦ Сфера, 2015 – 192 </w:t>
      </w:r>
      <w:proofErr w:type="gramStart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2C2C295" w14:textId="657EF6BC" w:rsidR="0095167D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95167D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Подготовка к школе. Готовим руку к письму. </w:t>
      </w:r>
      <w:proofErr w:type="spell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Графомоторные</w:t>
      </w:r>
      <w:proofErr w:type="spellEnd"/>
      <w:r w:rsidR="00D95372" w:rsidRPr="008C29C6">
        <w:rPr>
          <w:rFonts w:ascii="Times New Roman" w:eastAsia="Calibri" w:hAnsi="Times New Roman" w:cs="Times New Roman"/>
          <w:sz w:val="28"/>
          <w:szCs w:val="28"/>
        </w:rPr>
        <w:t xml:space="preserve"> упражнения</w:t>
      </w:r>
      <w:proofErr w:type="gramStart"/>
      <w:r w:rsidR="00D95372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0D70BB" w14:textId="52CC74C5" w:rsidR="007E0402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E0402" w:rsidRPr="008C29C6">
        <w:rPr>
          <w:rFonts w:ascii="Times New Roman" w:eastAsia="Calibri" w:hAnsi="Times New Roman" w:cs="Times New Roman"/>
          <w:sz w:val="28"/>
          <w:szCs w:val="28"/>
        </w:rPr>
        <w:t>Ротарь</w:t>
      </w:r>
      <w:proofErr w:type="spellEnd"/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 Н.В., Карцева Т.В. «Занятия для детей с задержкой психического развития. Старший дошкольный возраст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>»</w:t>
      </w:r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</w:t>
      </w:r>
      <w:proofErr w:type="spellStart"/>
      <w:r w:rsidR="007E0402" w:rsidRPr="008C29C6">
        <w:rPr>
          <w:rFonts w:ascii="Times New Roman" w:eastAsia="Calibri" w:hAnsi="Times New Roman" w:cs="Times New Roman"/>
          <w:sz w:val="28"/>
          <w:szCs w:val="28"/>
        </w:rPr>
        <w:t>Методкнига</w:t>
      </w:r>
      <w:proofErr w:type="spellEnd"/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 – 153 с</w:t>
      </w:r>
      <w:proofErr w:type="gramStart"/>
      <w:r w:rsidR="007E0402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2252D0" w14:textId="08A887AE" w:rsidR="0058432A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 xml:space="preserve">. Рябцева С.В., Спиридонова И.В. «Формирование психологической готовности к школе. </w:t>
      </w:r>
      <w:proofErr w:type="spellStart"/>
      <w:r w:rsidR="0058432A" w:rsidRPr="008C29C6">
        <w:rPr>
          <w:rFonts w:ascii="Times New Roman" w:eastAsia="Calibri" w:hAnsi="Times New Roman" w:cs="Times New Roman"/>
          <w:sz w:val="28"/>
          <w:szCs w:val="28"/>
        </w:rPr>
        <w:t>Тренинговые</w:t>
      </w:r>
      <w:proofErr w:type="spellEnd"/>
      <w:r w:rsidR="0058432A" w:rsidRPr="008C29C6">
        <w:rPr>
          <w:rFonts w:ascii="Times New Roman" w:eastAsia="Calibri" w:hAnsi="Times New Roman" w:cs="Times New Roman"/>
          <w:sz w:val="28"/>
          <w:szCs w:val="28"/>
        </w:rPr>
        <w:t xml:space="preserve"> занятия для детей старшего дошкольного возраста</w:t>
      </w:r>
      <w:r w:rsidR="00AD328F" w:rsidRPr="008C29C6">
        <w:rPr>
          <w:rFonts w:ascii="Times New Roman" w:eastAsia="Calibri" w:hAnsi="Times New Roman" w:cs="Times New Roman"/>
          <w:sz w:val="28"/>
          <w:szCs w:val="28"/>
        </w:rPr>
        <w:t>»</w:t>
      </w:r>
      <w:r w:rsidR="0058432A" w:rsidRPr="008C29C6">
        <w:rPr>
          <w:rFonts w:ascii="Times New Roman" w:eastAsia="Calibri" w:hAnsi="Times New Roman" w:cs="Times New Roman"/>
          <w:sz w:val="28"/>
          <w:szCs w:val="28"/>
        </w:rPr>
        <w:t xml:space="preserve"> – М.: Издательство «</w:t>
      </w:r>
      <w:r w:rsidR="00AD328F" w:rsidRPr="008C29C6">
        <w:rPr>
          <w:rFonts w:ascii="Times New Roman" w:eastAsia="Calibri" w:hAnsi="Times New Roman" w:cs="Times New Roman"/>
          <w:sz w:val="28"/>
          <w:szCs w:val="28"/>
        </w:rPr>
        <w:t xml:space="preserve">Скрипторий 2003», 2011 – 80 </w:t>
      </w:r>
      <w:proofErr w:type="gramStart"/>
      <w:r w:rsidR="00AD328F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AD328F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CB5E78" w14:textId="599662A3" w:rsidR="0011095A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>. Смирнова Т.П. «Психологическая коррекция агрессивного поведения детей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– Ростов н/Д.: Феникс, 2005 – 154 </w:t>
      </w:r>
      <w:proofErr w:type="gramStart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11095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629D38" w14:textId="7952E1F3" w:rsidR="007E0402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</w:t>
      </w:r>
      <w:r w:rsidR="007E0402" w:rsidRPr="008C29C6">
        <w:rPr>
          <w:rFonts w:ascii="Times New Roman" w:eastAsia="Calibri" w:hAnsi="Times New Roman" w:cs="Times New Roman"/>
          <w:sz w:val="28"/>
          <w:szCs w:val="28"/>
        </w:rPr>
        <w:t xml:space="preserve">. Танцюра С.Ю., 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Кононова С.И. «Индивидуальная образовательная программа в условиях инклюзии: методические рекомендации» – М.: ТЦ Сфера, 2018 – 64 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13B241" w14:textId="7BB32634" w:rsidR="004D7C6D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</w:t>
      </w:r>
      <w:r w:rsidR="004D7C6D" w:rsidRPr="008C29C6">
        <w:rPr>
          <w:rFonts w:ascii="Times New Roman" w:eastAsia="Calibri" w:hAnsi="Times New Roman" w:cs="Times New Roman"/>
          <w:sz w:val="28"/>
          <w:szCs w:val="28"/>
        </w:rPr>
        <w:t>. Танцюра С.Ю., Кононова С.И. «</w:t>
      </w:r>
      <w:proofErr w:type="spell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Тьюторское</w:t>
      </w:r>
      <w:proofErr w:type="spell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 xml:space="preserve"> сопровождение детей с ОВЗ в условиях инклюзии: методические рекомендации» – М.: ТЦ Сфера, 2017 – 64 </w:t>
      </w:r>
      <w:proofErr w:type="gramStart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D7C6D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0B2F04" w14:textId="6B8AC423" w:rsidR="00001550" w:rsidRPr="008C29C6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>. Татарникова Г.М. «Индивидуальное сопровождение детей «группы риска»: экспериментальная исследовательская деятельность, коррекционно-развивающие занятия, картотека игр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01550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2016 – 229 </w:t>
      </w:r>
      <w:proofErr w:type="gramStart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01550" w:rsidRPr="008C29C6">
        <w:rPr>
          <w:rFonts w:ascii="Times New Roman" w:eastAsia="Calibri" w:hAnsi="Times New Roman" w:cs="Times New Roman"/>
          <w:sz w:val="28"/>
          <w:szCs w:val="28"/>
        </w:rPr>
        <w:t>;</w:t>
      </w:r>
      <w:proofErr w:type="gramStart"/>
    </w:p>
    <w:p w14:paraId="73C8D71E" w14:textId="74D23837" w:rsidR="00D22CFA" w:rsidRDefault="002C7A09" w:rsidP="008C29C6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45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Чевычелова</w:t>
      </w:r>
      <w:proofErr w:type="spell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Е.А. «Зрительная гимнастика для детей 2-7 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123 </w:t>
      </w:r>
      <w:proofErr w:type="gramStart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22CFA" w:rsidRPr="008C2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4CB264" w14:textId="3D10C4EE" w:rsidR="002C7A09" w:rsidRDefault="002C7A09" w:rsidP="002C7A09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Шарохина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В.Л., Катаева Л.И. «</w:t>
      </w:r>
      <w:r w:rsidRPr="002C7A09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C7A09">
        <w:rPr>
          <w:rFonts w:ascii="Times New Roman" w:eastAsia="Calibri" w:hAnsi="Times New Roman" w:cs="Times New Roman"/>
          <w:sz w:val="28"/>
          <w:szCs w:val="28"/>
        </w:rPr>
        <w:t>развивающие занятия: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таршая, подготовительная группы» – </w:t>
      </w:r>
      <w:r w:rsidRPr="002C7A09">
        <w:rPr>
          <w:rFonts w:ascii="Times New Roman" w:eastAsia="Calibri" w:hAnsi="Times New Roman" w:cs="Times New Roman"/>
          <w:sz w:val="28"/>
          <w:szCs w:val="28"/>
        </w:rPr>
        <w:t>М.: ОО</w:t>
      </w:r>
      <w:r>
        <w:rPr>
          <w:rFonts w:ascii="Times New Roman" w:eastAsia="Calibri" w:hAnsi="Times New Roman" w:cs="Times New Roman"/>
          <w:sz w:val="28"/>
          <w:szCs w:val="28"/>
        </w:rPr>
        <w:t>О «Национальный книжный центр», 2015 –</w:t>
      </w:r>
    </w:p>
    <w:p w14:paraId="03C1654F" w14:textId="2C6479CD" w:rsidR="002C7A09" w:rsidRPr="008C29C6" w:rsidRDefault="002C7A09" w:rsidP="002C7A09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A09">
        <w:rPr>
          <w:rFonts w:ascii="Times New Roman" w:eastAsia="Calibri" w:hAnsi="Times New Roman" w:cs="Times New Roman"/>
          <w:sz w:val="28"/>
          <w:szCs w:val="28"/>
        </w:rPr>
        <w:t>128 с.</w:t>
      </w:r>
    </w:p>
    <w:p w14:paraId="40BC38CB" w14:textId="0572AA4C" w:rsidR="003D7C50" w:rsidRPr="002C7A09" w:rsidRDefault="002C7A09" w:rsidP="002C7A09">
      <w:pPr>
        <w:spacing w:after="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>. Шитова Е.В. «Работа с родителями: практические рекомендации и консультации по воспитанию детей 2-7 лет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1095A" w:rsidRPr="008C29C6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 – 169 </w:t>
      </w:r>
      <w:r w:rsidR="00D22CFA" w:rsidRPr="008C29C6">
        <w:rPr>
          <w:rFonts w:ascii="Times New Roman" w:eastAsia="Calibri" w:hAnsi="Times New Roman" w:cs="Times New Roman"/>
          <w:sz w:val="28"/>
          <w:szCs w:val="28"/>
        </w:rPr>
        <w:t>с.</w:t>
      </w:r>
    </w:p>
    <w:sectPr w:rsidR="003D7C50" w:rsidRPr="002C7A09" w:rsidSect="006C0602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4AB9"/>
    <w:multiLevelType w:val="hybridMultilevel"/>
    <w:tmpl w:val="9DC2A43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0F462950"/>
    <w:multiLevelType w:val="hybridMultilevel"/>
    <w:tmpl w:val="A97EED1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2B4C4505"/>
    <w:multiLevelType w:val="hybridMultilevel"/>
    <w:tmpl w:val="F2DA2BE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AA60C6B"/>
    <w:multiLevelType w:val="hybridMultilevel"/>
    <w:tmpl w:val="364445C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535948B8"/>
    <w:multiLevelType w:val="hybridMultilevel"/>
    <w:tmpl w:val="062661E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764526F"/>
    <w:multiLevelType w:val="hybridMultilevel"/>
    <w:tmpl w:val="6FE63346"/>
    <w:lvl w:ilvl="0" w:tplc="AC56EA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03678"/>
    <w:multiLevelType w:val="hybridMultilevel"/>
    <w:tmpl w:val="E1CCF5B2"/>
    <w:lvl w:ilvl="0" w:tplc="AC56EA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A7408"/>
    <w:multiLevelType w:val="hybridMultilevel"/>
    <w:tmpl w:val="6B8C336A"/>
    <w:lvl w:ilvl="0" w:tplc="AC56EA4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D23F00"/>
    <w:multiLevelType w:val="hybridMultilevel"/>
    <w:tmpl w:val="573039B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7FE307B2"/>
    <w:multiLevelType w:val="hybridMultilevel"/>
    <w:tmpl w:val="9DC86D5A"/>
    <w:lvl w:ilvl="0" w:tplc="EE860B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00"/>
    <w:rsid w:val="00001550"/>
    <w:rsid w:val="0011095A"/>
    <w:rsid w:val="00112DB0"/>
    <w:rsid w:val="001134EE"/>
    <w:rsid w:val="001903AA"/>
    <w:rsid w:val="001A3EB5"/>
    <w:rsid w:val="001C2355"/>
    <w:rsid w:val="001D619E"/>
    <w:rsid w:val="00206D58"/>
    <w:rsid w:val="00210FF2"/>
    <w:rsid w:val="002B2A32"/>
    <w:rsid w:val="002C7A09"/>
    <w:rsid w:val="003333B8"/>
    <w:rsid w:val="003445A0"/>
    <w:rsid w:val="00345D37"/>
    <w:rsid w:val="003A7DFF"/>
    <w:rsid w:val="003D7C50"/>
    <w:rsid w:val="003F185F"/>
    <w:rsid w:val="004C4454"/>
    <w:rsid w:val="004D2A23"/>
    <w:rsid w:val="004D3F24"/>
    <w:rsid w:val="004D7C6D"/>
    <w:rsid w:val="00537C84"/>
    <w:rsid w:val="00566612"/>
    <w:rsid w:val="00582323"/>
    <w:rsid w:val="0058432A"/>
    <w:rsid w:val="005A5C1B"/>
    <w:rsid w:val="005A675E"/>
    <w:rsid w:val="005C2663"/>
    <w:rsid w:val="005D7A72"/>
    <w:rsid w:val="00627914"/>
    <w:rsid w:val="00666716"/>
    <w:rsid w:val="00672367"/>
    <w:rsid w:val="00685D7B"/>
    <w:rsid w:val="00687B93"/>
    <w:rsid w:val="006B1B39"/>
    <w:rsid w:val="006C0602"/>
    <w:rsid w:val="006F7583"/>
    <w:rsid w:val="00706500"/>
    <w:rsid w:val="00715A24"/>
    <w:rsid w:val="00716117"/>
    <w:rsid w:val="00754E72"/>
    <w:rsid w:val="00770661"/>
    <w:rsid w:val="007A61B7"/>
    <w:rsid w:val="007E0402"/>
    <w:rsid w:val="007E25D2"/>
    <w:rsid w:val="007E4F5B"/>
    <w:rsid w:val="00891815"/>
    <w:rsid w:val="008B69FC"/>
    <w:rsid w:val="008C29C6"/>
    <w:rsid w:val="008C4FEC"/>
    <w:rsid w:val="008F053B"/>
    <w:rsid w:val="00935A0F"/>
    <w:rsid w:val="00941F0A"/>
    <w:rsid w:val="009445B6"/>
    <w:rsid w:val="0095167D"/>
    <w:rsid w:val="00977DCE"/>
    <w:rsid w:val="00986EF2"/>
    <w:rsid w:val="009F1008"/>
    <w:rsid w:val="00A03325"/>
    <w:rsid w:val="00AA5656"/>
    <w:rsid w:val="00AB150C"/>
    <w:rsid w:val="00AD2B00"/>
    <w:rsid w:val="00AD328F"/>
    <w:rsid w:val="00B73755"/>
    <w:rsid w:val="00BB3F93"/>
    <w:rsid w:val="00C0287A"/>
    <w:rsid w:val="00C036CB"/>
    <w:rsid w:val="00C10F5E"/>
    <w:rsid w:val="00C31206"/>
    <w:rsid w:val="00C42E76"/>
    <w:rsid w:val="00C67306"/>
    <w:rsid w:val="00D22CFA"/>
    <w:rsid w:val="00D52038"/>
    <w:rsid w:val="00D61E4B"/>
    <w:rsid w:val="00D95372"/>
    <w:rsid w:val="00E26122"/>
    <w:rsid w:val="00E61AB9"/>
    <w:rsid w:val="00E623A1"/>
    <w:rsid w:val="00E75D6A"/>
    <w:rsid w:val="00E83AE2"/>
    <w:rsid w:val="00EA33C9"/>
    <w:rsid w:val="00EC32BD"/>
    <w:rsid w:val="00EF4D30"/>
    <w:rsid w:val="00F11880"/>
    <w:rsid w:val="00F16900"/>
    <w:rsid w:val="00F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0"/>
    <w:pPr>
      <w:ind w:left="720"/>
      <w:contextualSpacing/>
    </w:pPr>
  </w:style>
  <w:style w:type="table" w:styleId="a4">
    <w:name w:val="Table Grid"/>
    <w:basedOn w:val="a1"/>
    <w:rsid w:val="00AA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0"/>
    <w:pPr>
      <w:ind w:left="720"/>
      <w:contextualSpacing/>
    </w:pPr>
  </w:style>
  <w:style w:type="table" w:styleId="a4">
    <w:name w:val="Table Grid"/>
    <w:basedOn w:val="a1"/>
    <w:rsid w:val="00AA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0700-0DD0-411C-99F3-48F574DB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Марьюшка-2</dc:creator>
  <cp:keywords/>
  <dc:description/>
  <cp:lastModifiedBy>Пользователь Windows</cp:lastModifiedBy>
  <cp:revision>21</cp:revision>
  <dcterms:created xsi:type="dcterms:W3CDTF">2021-05-19T09:29:00Z</dcterms:created>
  <dcterms:modified xsi:type="dcterms:W3CDTF">2022-01-19T11:46:00Z</dcterms:modified>
</cp:coreProperties>
</file>