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EF0" w:rsidRPr="00450EF0" w:rsidRDefault="00450EF0" w:rsidP="00450EF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_GoBack"/>
      <w:r w:rsidRPr="00450EF0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492E1E34" wp14:editId="0949900E">
            <wp:extent cx="584835" cy="659130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EF0" w:rsidRDefault="00450EF0" w:rsidP="00450EF0">
      <w:pPr>
        <w:spacing w:before="0" w:beforeAutospacing="0" w:after="0" w:afterAutospacing="0"/>
        <w:jc w:val="center"/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ru-RU" w:eastAsia="ru-RU"/>
        </w:rPr>
      </w:pPr>
      <w:r w:rsidRPr="00450E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МУНИЦИПАЛЬНОЕ БЮДЖЕТНОЕ ДОШКОЛЬНОЕ ОБРАЗОВАТЕЛЬНОЕ УЧРЕЖДЕНИЕ </w:t>
      </w:r>
      <w:r w:rsidRPr="00450EF0"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ru-RU" w:eastAsia="ru-RU"/>
        </w:rPr>
        <w:t>"ДЕТСКИЙ САД №2 "ЦВЕТИК – СЕМИЦВЕТИК" ПГТ ЛЕНИНО" ЛЕНИНСКОГО РАЙОНА РЕСПУБЛИКИ КРЫМ</w:t>
      </w:r>
      <w:r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</w:p>
    <w:p w:rsidR="00450EF0" w:rsidRPr="00450EF0" w:rsidRDefault="00450EF0" w:rsidP="00450EF0">
      <w:pPr>
        <w:spacing w:before="0" w:beforeAutospacing="0" w:after="0" w:afterAutospacing="0"/>
        <w:jc w:val="center"/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ru-RU" w:eastAsia="ru-RU"/>
        </w:rPr>
        <w:t xml:space="preserve">(МБДОУ №2 </w:t>
      </w:r>
      <w:proofErr w:type="spellStart"/>
      <w:r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ru-RU" w:eastAsia="ru-RU"/>
        </w:rPr>
        <w:t>пгт</w:t>
      </w:r>
      <w:proofErr w:type="spellEnd"/>
      <w:r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ru-RU" w:eastAsia="ru-RU"/>
        </w:rPr>
        <w:t xml:space="preserve"> Ленино)</w:t>
      </w:r>
    </w:p>
    <w:p w:rsidR="00450EF0" w:rsidRPr="00450EF0" w:rsidRDefault="00450EF0" w:rsidP="00450EF0">
      <w:pPr>
        <w:spacing w:before="0" w:beforeAutospacing="0" w:after="0" w:afterAutospacing="0"/>
        <w:rPr>
          <w:rFonts w:ascii="Times New Roman" w:eastAsia="Times New Roman" w:hAnsi="Times New Roman" w:cs="Times New Roman"/>
          <w:color w:val="80008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89535</wp:posOffset>
                </wp:positionV>
                <wp:extent cx="6057900" cy="0"/>
                <wp:effectExtent l="22860" t="15240" r="15240" b="228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25pt,7.05pt" to="465.7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" strokecolor="blue" strokeweight="2.25pt"/>
            </w:pict>
          </mc:Fallback>
        </mc:AlternateContent>
      </w:r>
    </w:p>
    <w:p w:rsidR="00450EF0" w:rsidRPr="00450EF0" w:rsidRDefault="00450EF0" w:rsidP="00450EF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50EF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298200, </w:t>
      </w:r>
      <w:proofErr w:type="spellStart"/>
      <w:r w:rsidRPr="00450EF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Республика</w:t>
      </w:r>
      <w:proofErr w:type="spellEnd"/>
      <w:r w:rsidRPr="00450EF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450EF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Крым</w:t>
      </w:r>
      <w:proofErr w:type="spellEnd"/>
      <w:r w:rsidRPr="00450EF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, </w:t>
      </w:r>
      <w:proofErr w:type="spellStart"/>
      <w:r w:rsidRPr="00450EF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Ленинский</w:t>
      </w:r>
      <w:proofErr w:type="spellEnd"/>
      <w:r w:rsidRPr="00450EF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район, </w:t>
      </w:r>
      <w:proofErr w:type="spellStart"/>
      <w:r w:rsidRPr="00450EF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пгт</w:t>
      </w:r>
      <w:proofErr w:type="spellEnd"/>
      <w:r w:rsidRPr="00450EF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450EF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Ленино</w:t>
      </w:r>
      <w:proofErr w:type="spellEnd"/>
      <w:r w:rsidRPr="00450EF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, </w:t>
      </w:r>
      <w:proofErr w:type="spellStart"/>
      <w:r w:rsidRPr="00450EF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ул</w:t>
      </w:r>
      <w:proofErr w:type="spellEnd"/>
      <w:r w:rsidRPr="00450EF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 </w:t>
      </w:r>
      <w:proofErr w:type="spellStart"/>
      <w:r w:rsidRPr="00450EF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Комсомольская</w:t>
      </w:r>
      <w:proofErr w:type="spellEnd"/>
      <w:r w:rsidRPr="00450EF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 д.</w:t>
      </w:r>
      <w:r w:rsidRPr="00450EF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44, </w:t>
      </w:r>
      <w:r w:rsidRPr="00450EF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телефон 6-06-39, </w:t>
      </w:r>
      <w:proofErr w:type="spellStart"/>
      <w:r w:rsidRPr="00450EF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мобильный</w:t>
      </w:r>
      <w:proofErr w:type="spellEnd"/>
      <w:r w:rsidRPr="00450EF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телефон </w:t>
      </w:r>
      <w:r w:rsidRPr="00450EF0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+7(978)82 00 472</w:t>
      </w:r>
      <w:r w:rsidRPr="00450EF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450E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e</w:t>
      </w:r>
      <w:r w:rsidRPr="00450EF0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>-</w:t>
      </w:r>
      <w:r w:rsidRPr="00450E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mail</w:t>
      </w:r>
      <w:r w:rsidRPr="00450EF0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>:</w:t>
      </w:r>
      <w:r w:rsidRPr="00450EF0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</w:t>
      </w:r>
      <w:proofErr w:type="spellStart"/>
      <w:r w:rsidRPr="00450EF0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са</w:t>
      </w:r>
      <w:r w:rsidRPr="00450E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dik</w:t>
      </w:r>
      <w:proofErr w:type="spellEnd"/>
      <w:r w:rsidRPr="00450EF0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2</w:t>
      </w:r>
      <w:proofErr w:type="spellStart"/>
      <w:r w:rsidRPr="00450E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lenino</w:t>
      </w:r>
      <w:proofErr w:type="spellEnd"/>
      <w:r w:rsidRPr="00450EF0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@</w:t>
      </w:r>
      <w:proofErr w:type="spellStart"/>
      <w:r w:rsidRPr="00450E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crimeaedu</w:t>
      </w:r>
      <w:proofErr w:type="spellEnd"/>
      <w:r w:rsidRPr="00450EF0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.</w:t>
      </w:r>
      <w:proofErr w:type="spellStart"/>
      <w:r w:rsidRPr="00450E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ru</w:t>
      </w:r>
      <w:proofErr w:type="spellEnd"/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55"/>
        <w:gridCol w:w="3881"/>
      </w:tblGrid>
      <w:tr w:rsidR="00507ED4" w:rsidRPr="00795FE4">
        <w:tc>
          <w:tcPr>
            <w:tcW w:w="50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EF0" w:rsidRDefault="00450EF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450EF0" w:rsidRDefault="00450EF0" w:rsidP="00450EF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E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50EF0">
              <w:rPr>
                <w:lang w:val="ru-RU"/>
              </w:rPr>
              <w:br/>
            </w:r>
            <w:r w:rsidRPr="00450EF0">
              <w:rPr>
                <w:lang w:val="ru-RU"/>
              </w:rPr>
              <w:br/>
            </w:r>
            <w:r w:rsidRPr="00450E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450EF0">
              <w:rPr>
                <w:lang w:val="ru-RU"/>
              </w:rPr>
              <w:br/>
            </w:r>
            <w:r w:rsidRPr="00450E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пгт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Ленино</w:t>
            </w:r>
            <w:proofErr w:type="gramEnd"/>
          </w:p>
          <w:p w:rsidR="00507ED4" w:rsidRPr="00450EF0" w:rsidRDefault="00450EF0" w:rsidP="00450EF0">
            <w:pPr>
              <w:spacing w:before="0" w:beforeAutospacing="0" w:after="0" w:afterAutospacing="0"/>
              <w:rPr>
                <w:lang w:val="ru-RU"/>
              </w:rPr>
            </w:pPr>
            <w:r w:rsidRPr="00450E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450E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.03.2024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50E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8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EF0" w:rsidRDefault="00450EF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795FE4" w:rsidRPr="00795FE4" w:rsidRDefault="00795FE4" w:rsidP="00795FE4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  <w:r w:rsidR="00450EF0" w:rsidRPr="00450EF0">
              <w:rPr>
                <w:lang w:val="ru-RU"/>
              </w:rPr>
              <w:br/>
            </w:r>
            <w:proofErr w:type="spellStart"/>
            <w:r w:rsidRPr="00795FE4">
              <w:rPr>
                <w:sz w:val="24"/>
                <w:szCs w:val="24"/>
                <w:lang w:val="ru-RU"/>
              </w:rPr>
              <w:t>заведущий</w:t>
            </w:r>
            <w:proofErr w:type="spellEnd"/>
            <w:r w:rsidRPr="00795FE4">
              <w:rPr>
                <w:sz w:val="24"/>
                <w:szCs w:val="24"/>
                <w:lang w:val="ru-RU"/>
              </w:rPr>
              <w:t xml:space="preserve"> МБДОУ №2 </w:t>
            </w:r>
            <w:proofErr w:type="spellStart"/>
            <w:r w:rsidRPr="00795FE4">
              <w:rPr>
                <w:sz w:val="24"/>
                <w:szCs w:val="24"/>
                <w:lang w:val="ru-RU"/>
              </w:rPr>
              <w:t>пгт</w:t>
            </w:r>
            <w:proofErr w:type="spellEnd"/>
            <w:r w:rsidRPr="00795FE4">
              <w:rPr>
                <w:sz w:val="24"/>
                <w:szCs w:val="24"/>
                <w:lang w:val="ru-RU"/>
              </w:rPr>
              <w:t xml:space="preserve"> Ленино</w:t>
            </w:r>
          </w:p>
          <w:p w:rsidR="00507ED4" w:rsidRPr="00795FE4" w:rsidRDefault="00795FE4" w:rsidP="00795FE4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</w:t>
            </w:r>
            <w:r w:rsidRPr="00795FE4">
              <w:rPr>
                <w:sz w:val="24"/>
                <w:szCs w:val="24"/>
                <w:lang w:val="ru-RU"/>
              </w:rPr>
              <w:t xml:space="preserve">Г.М. </w:t>
            </w:r>
            <w:proofErr w:type="spellStart"/>
            <w:r w:rsidRPr="00795FE4">
              <w:rPr>
                <w:sz w:val="24"/>
                <w:szCs w:val="24"/>
                <w:lang w:val="ru-RU"/>
              </w:rPr>
              <w:t>Калустова</w:t>
            </w:r>
            <w:proofErr w:type="spellEnd"/>
            <w:r w:rsidR="00450EF0" w:rsidRPr="00450EF0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450EF0" w:rsidRPr="00450E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МБДОУ </w:t>
            </w:r>
            <w:r w:rsidR="00450E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№2 </w:t>
            </w:r>
            <w:proofErr w:type="spellStart"/>
            <w:r w:rsidR="00450E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пгт</w:t>
            </w:r>
            <w:proofErr w:type="spellEnd"/>
            <w:r w:rsidR="00450E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450E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Ленино</w:t>
            </w:r>
            <w:proofErr w:type="gramEnd"/>
            <w:r w:rsidR="00450EF0" w:rsidRPr="00450EF0">
              <w:rPr>
                <w:lang w:val="ru-RU"/>
              </w:rPr>
              <w:br/>
            </w:r>
            <w:r w:rsidR="00450EF0" w:rsidRPr="00450E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450EF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50E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18.03</w:t>
            </w:r>
            <w:r w:rsidR="00450EF0" w:rsidRPr="00450E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.2024 №</w:t>
            </w:r>
            <w:r w:rsidR="00450EF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</w:tr>
    </w:tbl>
    <w:p w:rsidR="00450EF0" w:rsidRDefault="00450E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07ED4" w:rsidRPr="00450EF0" w:rsidRDefault="00450E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приема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МБДОУ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№2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пгт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Ленино</w:t>
      </w:r>
      <w:proofErr w:type="gramEnd"/>
    </w:p>
    <w:p w:rsidR="00507ED4" w:rsidRPr="00450EF0" w:rsidRDefault="00450E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507ED4" w:rsidRPr="00450EF0" w:rsidRDefault="00450EF0" w:rsidP="00450E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Правила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№2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Ленино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— правила) разработаны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236, Порядком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условиями осуществления перевода</w:t>
      </w:r>
      <w:proofErr w:type="gramEnd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одной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другие организации, осуществляющие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соответствующих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направленности, утвержденным приказом </w:t>
      </w:r>
      <w:proofErr w:type="spellStart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28.12.2015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1527, локальными нормативными актами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№2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Ленино 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— детский сад).</w:t>
      </w:r>
    </w:p>
    <w:p w:rsidR="00507ED4" w:rsidRPr="00450EF0" w:rsidRDefault="00450EF0" w:rsidP="00450E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gramStart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Правила определяют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процедуре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условиям зачисления граждан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РФ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— ребенок, дети), иностранных граждан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детский сад для обучения по образовательным программам дошкольного образования, дополнительным общеразвивающим программам,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 дошкольного образования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в части, не урегулированной федеральным законодательством и законодательством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Республики Крым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507ED4" w:rsidRPr="00450EF0" w:rsidRDefault="00450EF0" w:rsidP="00450E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1.3. Прием иностранных граждан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лиц без гражданства,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том числе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числа соотечественников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рубежом,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международными договорами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РФ,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настоящими правилами.</w:t>
      </w:r>
    </w:p>
    <w:p w:rsidR="00507ED4" w:rsidRPr="00450EF0" w:rsidRDefault="00450E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1.4. Детский сад обеспечивает прием всех граждан,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том числе прием граждан,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территории,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которой закреплен детский сад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— закрепленная территория).</w:t>
      </w:r>
    </w:p>
    <w:p w:rsidR="00450EF0" w:rsidRDefault="00450E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07ED4" w:rsidRDefault="00450E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Организация приема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507ED4" w:rsidRPr="00450EF0" w:rsidRDefault="00450EF0" w:rsidP="00450E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2.1.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детский сад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течение календарного года при наличии свободных мест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 направлению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Управления образования Администрации Ленинского района Республики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Крым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7ED4" w:rsidRPr="00450EF0" w:rsidRDefault="00450EF0" w:rsidP="00450E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2.2. Детский сад осуществляет прием всех детей,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возрасте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 года 6 месяцев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приеме может быть отказано только при отсутствии свободных мест.</w:t>
      </w:r>
    </w:p>
    <w:p w:rsidR="00507ED4" w:rsidRPr="00450EF0" w:rsidRDefault="00450EF0" w:rsidP="002412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2.3. Льготы при зачислении, в том числе внеочередное, первоочередное, преимущественное право приема, а также порядок их применения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определяются законодательством РФ.</w:t>
      </w:r>
    </w:p>
    <w:p w:rsidR="00507ED4" w:rsidRPr="00450EF0" w:rsidRDefault="00450EF0" w:rsidP="002412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2.4. Прием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адаптированным образовательным программам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комиссии.</w:t>
      </w:r>
    </w:p>
    <w:p w:rsidR="00507ED4" w:rsidRPr="00450EF0" w:rsidRDefault="00450EF0" w:rsidP="002412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2.5.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марта следующего года.</w:t>
      </w:r>
    </w:p>
    <w:p w:rsidR="00507ED4" w:rsidRPr="00450EF0" w:rsidRDefault="00450EF0" w:rsidP="002412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2.6.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график личного приема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документов утверждаются приказом заведующего детским садом.</w:t>
      </w:r>
    </w:p>
    <w:p w:rsidR="00507ED4" w:rsidRPr="00450EF0" w:rsidRDefault="00450EF0" w:rsidP="002412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2.7. Приказ, указанный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2.6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правил, размещается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детском саду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сети «Интернет»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дня его издания.</w:t>
      </w:r>
    </w:p>
    <w:p w:rsidR="00507ED4" w:rsidRPr="00450EF0" w:rsidRDefault="00450EF0" w:rsidP="002412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2.8.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прием, обеспечивает своевременное размещение на</w:t>
      </w:r>
      <w:r w:rsidRPr="00450EF0">
        <w:rPr>
          <w:lang w:val="ru-RU"/>
        </w:rPr>
        <w:br/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детском саду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сети «Интернет»:</w:t>
      </w:r>
    </w:p>
    <w:p w:rsidR="00507ED4" w:rsidRPr="00450EF0" w:rsidRDefault="00450EF0" w:rsidP="002412E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распорядительного акта </w:t>
      </w:r>
      <w:r w:rsidR="002412EE"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Администрации Ленинского района Республики Крым, 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Управления образования </w:t>
      </w:r>
      <w:r w:rsidR="002412EE">
        <w:rPr>
          <w:rFonts w:hAnsi="Times New Roman" w:cs="Times New Roman"/>
          <w:color w:val="000000"/>
          <w:sz w:val="24"/>
          <w:szCs w:val="24"/>
          <w:lang w:val="ru-RU"/>
        </w:rPr>
        <w:t>Администрации Ленинского района Республики Крым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закреплении образовательных организаций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конкретными территориями;</w:t>
      </w:r>
    </w:p>
    <w:p w:rsidR="00507ED4" w:rsidRDefault="00450EF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настоящих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07ED4" w:rsidRPr="00450EF0" w:rsidRDefault="00450EF0" w:rsidP="002412E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копии устава МБДОУ </w:t>
      </w:r>
      <w:r w:rsidR="002412EE">
        <w:rPr>
          <w:rFonts w:hAnsi="Times New Roman" w:cs="Times New Roman"/>
          <w:color w:val="000000"/>
          <w:sz w:val="24"/>
          <w:szCs w:val="24"/>
          <w:lang w:val="ru-RU"/>
        </w:rPr>
        <w:t xml:space="preserve">№2 </w:t>
      </w:r>
      <w:proofErr w:type="spellStart"/>
      <w:r w:rsidR="002412EE">
        <w:rPr>
          <w:rFonts w:hAnsi="Times New Roman" w:cs="Times New Roman"/>
          <w:color w:val="000000"/>
          <w:sz w:val="24"/>
          <w:szCs w:val="24"/>
          <w:lang w:val="ru-RU"/>
        </w:rPr>
        <w:t>пгт</w:t>
      </w:r>
      <w:proofErr w:type="spellEnd"/>
      <w:r w:rsidR="002412EE">
        <w:rPr>
          <w:rFonts w:hAnsi="Times New Roman" w:cs="Times New Roman"/>
          <w:color w:val="000000"/>
          <w:sz w:val="24"/>
          <w:szCs w:val="24"/>
          <w:lang w:val="ru-RU"/>
        </w:rPr>
        <w:t xml:space="preserve"> Ленино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, лицензии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образовательных программ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других документов, регламентирующих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обязанности воспитанников;</w:t>
      </w:r>
    </w:p>
    <w:p w:rsidR="00507ED4" w:rsidRPr="00450EF0" w:rsidRDefault="00450EF0" w:rsidP="002412E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сроках приема документов, графика приема документов;</w:t>
      </w:r>
    </w:p>
    <w:p w:rsidR="00507ED4" w:rsidRPr="00450EF0" w:rsidRDefault="00450EF0" w:rsidP="002412E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примерных форм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детский сад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образцов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507ED4" w:rsidRPr="00450EF0" w:rsidRDefault="00450EF0" w:rsidP="002412E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формы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— другая организация),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образца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507ED4" w:rsidRPr="00450EF0" w:rsidRDefault="00450EF0" w:rsidP="002412E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формы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образца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507ED4" w:rsidRPr="00450EF0" w:rsidRDefault="00450EF0" w:rsidP="002412E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направлениях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программам, количестве мест, графика приема заявлений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документов;</w:t>
      </w:r>
    </w:p>
    <w:p w:rsidR="00507ED4" w:rsidRPr="00450EF0" w:rsidRDefault="00450EF0" w:rsidP="002412EE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дополнительной информации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текущему приему.</w:t>
      </w:r>
    </w:p>
    <w:p w:rsidR="00507ED4" w:rsidRPr="00450EF0" w:rsidRDefault="00450EF0" w:rsidP="002412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2.9. Выбор языка образования, изучаемых родного языка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числа языков народов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РФ,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том числе русского языка как родного языка, государственных языков республик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РФ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заявлениям родителей (законных представителей) детей при приеме (переводе)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обучение.</w:t>
      </w:r>
    </w:p>
    <w:p w:rsidR="00507ED4" w:rsidRPr="00450EF0" w:rsidRDefault="00450E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450E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450E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 образовательным программам</w:t>
      </w:r>
      <w:r w:rsidRPr="00450EF0">
        <w:rPr>
          <w:lang w:val="ru-RU"/>
        </w:rPr>
        <w:br/>
      </w:r>
      <w:r w:rsidRPr="00450E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 образования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уходу без реализации</w:t>
      </w:r>
      <w:r w:rsidR="002412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50E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образовательной программы </w:t>
      </w:r>
    </w:p>
    <w:p w:rsidR="00507ED4" w:rsidRPr="00450EF0" w:rsidRDefault="00450EF0" w:rsidP="002412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proofErr w:type="gramStart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Прием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уходу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присмотру без реализации образовательной программы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направлению Управления образования </w:t>
      </w:r>
      <w:r w:rsidR="002412EE">
        <w:rPr>
          <w:rFonts w:hAnsi="Times New Roman" w:cs="Times New Roman"/>
          <w:color w:val="000000"/>
          <w:sz w:val="24"/>
          <w:szCs w:val="24"/>
          <w:lang w:val="ru-RU"/>
        </w:rPr>
        <w:t>Администрации Ленинского района Республики Крым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или лица без гражданства в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proofErr w:type="gramEnd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РФ.</w:t>
      </w:r>
    </w:p>
    <w:p w:rsidR="00507ED4" w:rsidRPr="00450EF0" w:rsidRDefault="00450EF0" w:rsidP="002412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заведующим детским садом 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</w:t>
      </w:r>
    </w:p>
    <w:p w:rsidR="00507ED4" w:rsidRPr="00450EF0" w:rsidRDefault="00450EF0" w:rsidP="002412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3.2.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детский сад родители (законные представители) детей дополнительно предъявляют следующие документы:</w:t>
      </w:r>
    </w:p>
    <w:p w:rsidR="00507ED4" w:rsidRPr="00450EF0" w:rsidRDefault="00450EF0" w:rsidP="002412E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свидетельство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рождении ребенка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выписку из Единого государственного реестра записей актов гражданского состояния, содержащую реквизиты записи акта о рождении ребенка – для родителей (законных представителей) ребенка – граждан РФ;</w:t>
      </w:r>
    </w:p>
    <w:p w:rsidR="00507ED4" w:rsidRPr="00450EF0" w:rsidRDefault="00450EF0" w:rsidP="002412E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докумен</w:t>
      </w:r>
      <w:proofErr w:type="gramStart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т(</w:t>
      </w:r>
      <w:proofErr w:type="gramEnd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-ы), удостоверяющий(е) личность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подтверждающий(е) законность представления прав ребенка – для иностранных граждан и лиц без гражданства;</w:t>
      </w:r>
    </w:p>
    <w:p w:rsidR="00507ED4" w:rsidRPr="00450EF0" w:rsidRDefault="00450EF0" w:rsidP="002412EE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свидетельство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регистрации ребенка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месту жительства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месту пребывания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 или документ, содержащий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месте пребывания, месте фактического проживания ребенка.</w:t>
      </w:r>
    </w:p>
    <w:p w:rsidR="00507ED4" w:rsidRDefault="00450EF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При необходимости родители предъявляют:</w:t>
      </w:r>
    </w:p>
    <w:p w:rsidR="00507ED4" w:rsidRDefault="00450EF0" w:rsidP="002412E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документ, подтверждающий установление опеки;</w:t>
      </w:r>
    </w:p>
    <w:p w:rsidR="00507ED4" w:rsidRPr="00450EF0" w:rsidRDefault="00450EF0" w:rsidP="002412E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документ психолого-медико-педагогической комиссии;</w:t>
      </w:r>
    </w:p>
    <w:p w:rsidR="00507ED4" w:rsidRPr="00450EF0" w:rsidRDefault="00450EF0" w:rsidP="002412EE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документ, подтверждающий потребность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обучении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группе оздоровительной направленности.</w:t>
      </w:r>
    </w:p>
    <w:p w:rsidR="00507ED4" w:rsidRPr="00450EF0" w:rsidRDefault="00450EF0" w:rsidP="002412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proofErr w:type="gramStart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детский сад родители (законные представители)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являющихся 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РФ, дополнительно представляют документ, подтверждающий право заявителя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пребывание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РФ (виза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случае прибытия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Россию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порядке, требующем получения визы,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(или) миграционная карта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отметкой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въезде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Россию (за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исключением граждан Республики Беларусь), вид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жительство или разрешение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временное проживание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России, иные</w:t>
      </w:r>
      <w:proofErr w:type="gramEnd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документы, предусмотренные федеральным законом или международным договором РФ).</w:t>
      </w:r>
    </w:p>
    <w:p w:rsidR="00507ED4" w:rsidRPr="00450EF0" w:rsidRDefault="00450EF0" w:rsidP="002412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Иностранные граждане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лица без гражданства все документы представляют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русском языке или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нотариально заверенным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 переводом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русский язык.</w:t>
      </w:r>
    </w:p>
    <w:p w:rsidR="00507ED4" w:rsidRPr="00450EF0" w:rsidRDefault="00450EF0" w:rsidP="002412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3.5.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делает копии предъявляемых при приеме документов, которые хранятся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507ED4" w:rsidRPr="00450EF0" w:rsidRDefault="00450EF0" w:rsidP="002412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3.6.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родителей (законных представителей)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родителей (законных представителей) ребенка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детский сад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при предъявлении оригинала документа, удостоверяющего личность родителя (законного представителя).</w:t>
      </w:r>
    </w:p>
    <w:p w:rsidR="00507ED4" w:rsidRPr="00450EF0" w:rsidRDefault="00450EF0" w:rsidP="002412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заведующим детским садом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</w:t>
      </w:r>
    </w:p>
    <w:p w:rsidR="00507ED4" w:rsidRPr="00450EF0" w:rsidRDefault="00450EF0" w:rsidP="002412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3.7.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родители (законные представители) несовершеннолетних дополнительно предъявляют личное дело обучающегося.</w:t>
      </w:r>
    </w:p>
    <w:p w:rsidR="00507ED4" w:rsidRPr="00450EF0" w:rsidRDefault="00450EF0" w:rsidP="002412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3.8.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по инициативе родителей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проверяет представленное личное дело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наличие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нем документов, требуемых при зачислении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 При отсутствии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личном деле копий документов, необходимых для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236,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составляет акт, содержащий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 номере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перечне недостающих документов. Акт составляется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двух экземплярах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заверяется подписями родителей (законных представителей) несовершеннолетнего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лица,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печатью детского сада. Один экземпляр акта подшивается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представленное личное дело, второй передается заявителю.</w:t>
      </w:r>
    </w:p>
    <w:p w:rsidR="00507ED4" w:rsidRPr="00450EF0" w:rsidRDefault="00450EF0" w:rsidP="002412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Детский сад вправе запросить недостающие документы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родителя (законного представителя). Заявитель обязан донести недостающие документы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течение 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календарных дней </w:t>
      </w:r>
      <w:proofErr w:type="gramStart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даты составления</w:t>
      </w:r>
      <w:proofErr w:type="gramEnd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 акта.</w:t>
      </w:r>
    </w:p>
    <w:p w:rsidR="00507ED4" w:rsidRPr="00450EF0" w:rsidRDefault="00450EF0" w:rsidP="002412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Отсутствие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требуемых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детский сад,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является основанием для отказа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перевода.</w:t>
      </w:r>
    </w:p>
    <w:p w:rsidR="00507ED4" w:rsidRPr="00450EF0" w:rsidRDefault="00450EF0" w:rsidP="002412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3.9.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при приеме любых заявлений обязано 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документом, удостоверяющим личность заявителя, для установления его личности,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также факта родственных отношений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полномочий законного представителя.</w:t>
      </w:r>
    </w:p>
    <w:p w:rsidR="00507ED4" w:rsidRPr="00450EF0" w:rsidRDefault="00450EF0" w:rsidP="002412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proofErr w:type="gramStart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детский сад (заявления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организации)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знакомит родителей (законных представителей)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уставом детского сада,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право осуществления образовательной деятельности, образовательными программами, реализуемыми детским садом,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иными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обучающихся.</w:t>
      </w:r>
      <w:proofErr w:type="gramEnd"/>
    </w:p>
    <w:p w:rsidR="00507ED4" w:rsidRPr="00450EF0" w:rsidRDefault="00450EF0" w:rsidP="002412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3.11. Факт ознакомления родителей (законных представителей) ребенка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документами, указанными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3.10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правил,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 ребенка.</w:t>
      </w:r>
    </w:p>
    <w:p w:rsidR="00507ED4" w:rsidRPr="00450EF0" w:rsidRDefault="00450EF0" w:rsidP="002412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3.12.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осуществляет регистрацию поданных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детский сад (заявлений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копий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журнале приема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приеме,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чем родителям (законным представителям) выдается расписка.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расписке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указывает регистрационный номер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приеме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детский сад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документов. Иные заявления, подаваемые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заявлением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детский сад или заявлением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включаются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документов. Расписка заверяется подписью лица,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документов.</w:t>
      </w:r>
    </w:p>
    <w:p w:rsidR="00507ED4" w:rsidRPr="00450EF0" w:rsidRDefault="00450EF0" w:rsidP="002412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3.13. Заявление может быть подано родителем (законным представителем)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бумажном носителе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и (или)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электронной форме через единый портал государственных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муниципальных услуг (функций)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(или) региональный портал государственных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муниципальных услуг (функций).</w:t>
      </w:r>
    </w:p>
    <w:p w:rsidR="00507ED4" w:rsidRPr="00450EF0" w:rsidRDefault="00450EF0" w:rsidP="002412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3.14.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детей, которые сдали полный комплект документов, предусмотренных настоящими правилами,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рабочих дней заключается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(договор оказания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уходу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группах без реализации образовательной программы).</w:t>
      </w:r>
    </w:p>
    <w:p w:rsidR="00507ED4" w:rsidRPr="00450EF0" w:rsidRDefault="00450EF0" w:rsidP="002412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3.15. Зачисление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детский сад оформляется приказом руководителя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после заключения договора,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3.14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507ED4" w:rsidRPr="00450EF0" w:rsidRDefault="00450EF0" w:rsidP="002412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3.16.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трехдневный срок после издания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зачислении размещает </w:t>
      </w:r>
      <w:proofErr w:type="gramStart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proofErr w:type="gramEnd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зачислении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обеспечивает размещение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сети «Интернет» реквизитов приказа, наименования возрастной группы, числа детей, зачисленных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указанную возрастную группу.</w:t>
      </w:r>
    </w:p>
    <w:p w:rsidR="00507ED4" w:rsidRPr="00450EF0" w:rsidRDefault="00450EF0" w:rsidP="002412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3.17.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каждого зачисленного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детский сад ребенка,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исключением </w:t>
      </w:r>
      <w:proofErr w:type="gramStart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зачисленных</w:t>
      </w:r>
      <w:proofErr w:type="gramEnd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формируется личное дело,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котором хранятся все полученные при приеме документы.</w:t>
      </w:r>
    </w:p>
    <w:p w:rsidR="00507ED4" w:rsidRPr="00450EF0" w:rsidRDefault="00450E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Особенности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450E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450E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 образовательным программам дошкольного образования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уходу без реализации образовательной программы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решению учредителя </w:t>
      </w:r>
    </w:p>
    <w:p w:rsidR="00507ED4" w:rsidRPr="00450EF0" w:rsidRDefault="00450EF0" w:rsidP="002412E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4.1. Прием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группу (группы)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уходу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присмотру без реализации программы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решению учредителя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условиях, установленных законодательством РФ.</w:t>
      </w:r>
    </w:p>
    <w:p w:rsidR="00507ED4" w:rsidRPr="00450EF0" w:rsidRDefault="00450EF0" w:rsidP="00836C4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4.2.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детский сад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основании документов, представленных исходной организацией: списочного состава обучающихся, письменных согласий родителей (законных представителей), личных дел.</w:t>
      </w:r>
    </w:p>
    <w:p w:rsidR="00507ED4" w:rsidRPr="00450EF0" w:rsidRDefault="00450EF0" w:rsidP="00836C4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4.3.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принимает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исходной организации личные дела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письменные согласия родителей (законных представителей)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списочным составом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акту приема-передачи. При приеме каждое личное дело проверяется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наличие документов, обязательных для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</w:t>
      </w:r>
    </w:p>
    <w:p w:rsidR="00507ED4" w:rsidRPr="00450EF0" w:rsidRDefault="00450EF0" w:rsidP="00836C4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4.4. </w:t>
      </w:r>
      <w:proofErr w:type="gramStart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которые предусмотрены 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236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образования», согласий родителей (законных представителей) или отсутствия сведений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обучающемся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списочном составе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делает соответствующую отметку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акте приема-передачи.</w:t>
      </w:r>
      <w:proofErr w:type="gramEnd"/>
    </w:p>
    <w:p w:rsidR="00507ED4" w:rsidRPr="00450EF0" w:rsidRDefault="00450EF0" w:rsidP="00836C4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готовит сопроводительное письмо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акту приема-передачи личных дел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перечнем недостающей информации,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подпись заведующему детским садом. Сопроводительное письмо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журнале исходящих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детского сада. Акт приема-передачи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примечаниями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сопроводительное письмо направляются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адрес исходной образовательной организации.</w:t>
      </w:r>
    </w:p>
    <w:p w:rsidR="00507ED4" w:rsidRPr="00450EF0" w:rsidRDefault="00450EF0" w:rsidP="00836C4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4.5.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proofErr w:type="gramEnd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 когда недостающие документы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исходной организации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получены,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прием, запрашивает недостающие документы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представителей). При непредставлении родителями (законными представителями) обучающихся или отказе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представления </w:t>
      </w:r>
      <w:proofErr w:type="gramStart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proofErr w:type="gramEnd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личное дело обучающегося включается выписка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акта приема-передачи личных дел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перечнем недостающих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ссылкой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дату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номер сопроводительного письма.</w:t>
      </w:r>
    </w:p>
    <w:p w:rsidR="00507ED4" w:rsidRPr="00450EF0" w:rsidRDefault="00450EF0" w:rsidP="00836C4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4.6.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основании представленных исходной организацией документов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детей заключается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(договор оказания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уходу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группах без реализации образовательной программы).</w:t>
      </w:r>
    </w:p>
    <w:p w:rsidR="00507ED4" w:rsidRPr="00450EF0" w:rsidRDefault="00450EF0" w:rsidP="00836C4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4.7. Зачисление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детский сад оформляется приказом руководителя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после заключения договора.</w:t>
      </w:r>
    </w:p>
    <w:p w:rsidR="00507ED4" w:rsidRPr="00450EF0" w:rsidRDefault="00450EF0" w:rsidP="00836C4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4.8.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основании полученных личных дел ответственное должностное лицо формирует новые личные дела, </w:t>
      </w:r>
      <w:proofErr w:type="gramStart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включающие</w:t>
      </w:r>
      <w:proofErr w:type="gramEnd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том числе выписку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перевода, соответствующие письменные согласия родителей (законных представителей) обучающихся.</w:t>
      </w:r>
    </w:p>
    <w:p w:rsidR="00507ED4" w:rsidRPr="00450EF0" w:rsidRDefault="00450E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дополнительным общеразвивающим программам </w:t>
      </w:r>
    </w:p>
    <w:p w:rsidR="00507ED4" w:rsidRPr="00450EF0" w:rsidRDefault="00450EF0" w:rsidP="00836C4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5.1. Количество мест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устанавливает учредитель.</w:t>
      </w:r>
    </w:p>
    <w:p w:rsidR="00507ED4" w:rsidRPr="00450EF0" w:rsidRDefault="00450EF0" w:rsidP="00836C4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Количество мест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счет средств физических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и (или) юридических лиц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устанавливается ежегодно приказом заведующего детским садом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документов.</w:t>
      </w:r>
    </w:p>
    <w:p w:rsidR="00507ED4" w:rsidRPr="00450EF0" w:rsidRDefault="00450EF0" w:rsidP="00836C4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5.2.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принимаются все желающие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места проживания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возрастным категориям, предусмотренным соответствующими программами обучения.</w:t>
      </w:r>
    </w:p>
    <w:p w:rsidR="00507ED4" w:rsidRPr="00450EF0" w:rsidRDefault="00450EF0" w:rsidP="00836C4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5.3.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осуществляется без вступительных испытаний, без предъявления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уровню образования.</w:t>
      </w:r>
    </w:p>
    <w:p w:rsidR="00507ED4" w:rsidRPr="00450EF0" w:rsidRDefault="00450EF0" w:rsidP="00836C4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может быть отказано только при отсутствии свободных мест.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спорта может быть отказано при наличии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конкретным видам деятельности.</w:t>
      </w:r>
    </w:p>
    <w:p w:rsidR="00507ED4" w:rsidRPr="00450EF0" w:rsidRDefault="00450EF0" w:rsidP="00836C4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5.5.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случае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proofErr w:type="gramEnd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прием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 заказчика. Форму заявления утверждает заведующий детским садом.</w:t>
      </w:r>
    </w:p>
    <w:p w:rsidR="00507ED4" w:rsidRPr="00450EF0" w:rsidRDefault="00450EF0" w:rsidP="00836C4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5.6.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родители (законные представители)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оригинал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рождении или документ, подтверждающий родство заявителя,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исключением родителей (законных представителей) обучающихся детского сада. </w:t>
      </w:r>
    </w:p>
    <w:p w:rsidR="00507ED4" w:rsidRPr="00450EF0" w:rsidRDefault="00450EF0" w:rsidP="00836C4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5.7. Родители (законные представители)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являющихся 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РФ, родители (законные представители) несовершеннолетних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семей беженцев или вынужденных переселенцев дополнительно представляют документы, предусмотренные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правил,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исключением родителей (законных представителей) обучающихся детского сада.</w:t>
      </w:r>
    </w:p>
    <w:p w:rsidR="00507ED4" w:rsidRPr="00450EF0" w:rsidRDefault="00450EF0" w:rsidP="006D6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5.8.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спорта родители (законные представители) несовершеннолетних дополнительно представляют справку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медицинского учреждения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отсутствии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занятию конкретным видом спорта, указанным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заявлении.</w:t>
      </w:r>
    </w:p>
    <w:p w:rsidR="00507ED4" w:rsidRPr="00450EF0" w:rsidRDefault="00450EF0" w:rsidP="006D6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5.9. Ознакомление родителей (законных представителей)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уставом детского сада,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иными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обучающихся,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507ED4" w:rsidRPr="00450EF0" w:rsidRDefault="00450EF0" w:rsidP="006D6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5.10.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обучение,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регистрация осуществляются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507ED4" w:rsidRPr="00450EF0" w:rsidRDefault="00450EF0" w:rsidP="006D6FC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5.11.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бюджета оформляется приказом заведующего детским садом.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proofErr w:type="gramEnd"/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EF0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детского сада.</w:t>
      </w:r>
      <w:bookmarkEnd w:id="0"/>
    </w:p>
    <w:sectPr w:rsidR="00507ED4" w:rsidRPr="00450EF0" w:rsidSect="00450EF0">
      <w:pgSz w:w="11907" w:h="16839"/>
      <w:pgMar w:top="567" w:right="1440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634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8641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E11B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412EE"/>
    <w:rsid w:val="002D33B1"/>
    <w:rsid w:val="002D3591"/>
    <w:rsid w:val="003514A0"/>
    <w:rsid w:val="003B7DA8"/>
    <w:rsid w:val="00450EF0"/>
    <w:rsid w:val="004F7E17"/>
    <w:rsid w:val="00507ED4"/>
    <w:rsid w:val="005A05CE"/>
    <w:rsid w:val="00653AF6"/>
    <w:rsid w:val="006D6FCF"/>
    <w:rsid w:val="00795FE4"/>
    <w:rsid w:val="00836C47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50EF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50EF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2943</Words>
  <Characters>16776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Админ</cp:lastModifiedBy>
  <cp:revision>3</cp:revision>
  <cp:lastPrinted>2024-03-22T07:35:00Z</cp:lastPrinted>
  <dcterms:created xsi:type="dcterms:W3CDTF">2011-11-02T04:15:00Z</dcterms:created>
  <dcterms:modified xsi:type="dcterms:W3CDTF">2024-03-22T11:53:00Z</dcterms:modified>
</cp:coreProperties>
</file>