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E25DF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ТРЕВОЖНЫЙ РЕБЁНОК</w:t>
      </w:r>
      <w:r w:rsidRPr="00E25DF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br/>
        <w:t>Памятка для родителей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Тревога может проявляться у детей ситуативно (например, если предстоят или происходят какие-то важные перемены). Обычно, она связана с будущим, на которое дети или их родители смотрят сквозь призму негативных ожиданий. Ситуативная тревога естественна и свойственна многим людям. Но если ребенок тревожится часто, если это состояние становится устойчивым, то можно говорить о формирования у него тревожного характера.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</w:pPr>
      <w:r w:rsidRPr="00E25DF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Признаки повышенной тревожности у детей</w:t>
      </w:r>
    </w:p>
    <w:p w:rsidR="00E25DF6" w:rsidRPr="00E25DF6" w:rsidRDefault="00E25DF6" w:rsidP="00E25DF6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суетливость, повторяющиеся движения (кручение волос, обгрызание ногтей, покачивание ногами) или, напротив, мышечное напряжение, скованность; </w:t>
      </w:r>
    </w:p>
    <w:p w:rsidR="00E25DF6" w:rsidRPr="00E25DF6" w:rsidRDefault="00E25DF6" w:rsidP="00E25DF6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желание много говорить или, наоборот, напряженное молчание; </w:t>
      </w:r>
    </w:p>
    <w:p w:rsidR="00E25DF6" w:rsidRPr="00E25DF6" w:rsidRDefault="00E25DF6" w:rsidP="00E25DF6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трудности засыпания, сильное беспокойство перед началом важной или новой для ребенка деятельности; </w:t>
      </w:r>
    </w:p>
    <w:p w:rsidR="00E25DF6" w:rsidRPr="00E25DF6" w:rsidRDefault="00E25DF6" w:rsidP="00E25DF6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боязнь любых, даже незначительных, перемен; </w:t>
      </w:r>
    </w:p>
    <w:p w:rsidR="00E25DF6" w:rsidRPr="00E25DF6" w:rsidRDefault="00E25DF6" w:rsidP="00E25DF6">
      <w:pPr>
        <w:numPr>
          <w:ilvl w:val="0"/>
          <w:numId w:val="1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неуверенность в себе, отказ от новой деятельности («Я не смогу»).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Ваш ребенок может проявлять признаки тревожности, если: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 ребенка тонкая нервная организация, он чувствительный и впечатлительный.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Тревожное поведение свойственно вам, вы не уверены в себе, живете в ожидании негативных событий и последствий.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семье происходят перемены, о которых ребенок ничего не знает, но чувствует, как изменилась атмосфера и эмоции членов семьи, и вынужден сам придумывать причины этих изменений, представляя себе реальность значительно более страшной, чем она есть.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Ребенок привык опираться только на вас. Тогда любая ситуация, в которой он может оказаться без вашего участия или поддержки, будет для него тревожащей и небезопасной.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вашей семье принят непоследовательный тип воспитания. Нет четких представлений о том, за что ребенок получает наказание, за что - поощрение. Нет разумного распорядка дня, традиций, ритуалов.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Вы требуете от себя и от ребенка безупречности, идеальности, совершенства. Ребенок осознает, что не сможет соответствовать вашим высоким критериям, и начинает бояться потерять вашу любовь и расположение.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Вы даете ребенку множество тревожных посланий: «Ты упадешь... У тебя не получится... Ты неловкий... У тебя всегда так...» В этом случае ребенок начинает воспринимать себя как неспособного справляться даже с простыми задачами.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Вы транслируете ребенку тревожно - негативное представление об окружающем мире: «Дети все хулиганы, незнакомые люди опасны, воспитательница заругает, милиционер заберет, тебя никто не будет любить» и т.д.</w:t>
      </w:r>
    </w:p>
    <w:p w:rsidR="00E25DF6" w:rsidRPr="00E25DF6" w:rsidRDefault="00E25DF6" w:rsidP="00E25DF6">
      <w:pPr>
        <w:numPr>
          <w:ilvl w:val="0"/>
          <w:numId w:val="2"/>
        </w:num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Ребенок пережил психологически травмирующее событие, с которым его психика не смогла справиться самостоятельно.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Родителям важно знать, что: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Тревожных детей следует больше поддерживать, обращать внимание на их положительные качества, хвалить. Ребенок должен постоянно убеждаться на собственном опыте, что вы его любите и будете любить вне зависимости от его достижений.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постоянно меняющемся внутреннем мире ребенка и так много перемен, поэтому важна стабильность. Ее может дать уверенность и психологическая устойчивость родителей и основательность семейной системы, последовательность в воспитании.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lastRenderedPageBreak/>
        <w:t>Если перемены в семье неизбежны (развод родителей, переезд, болезни, смерть домашних животных), стоит поговорить с ребенком об этих событиях, принимая во внимание его возможные чувства по этому поводу (страх, злость, вину и т.п.). Отсутствие информации и непредсказуемость жизни — вечные источники тревоги.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Тревожным детям часто трудно перейти от одной деятельности к другой (например, от игры к прогулке). Важно заранее предупредить ребенка о том, что ему скоро предстоит делать, чтобы он психологически подготовился. К тому же следует понимать, что ему очень трудно оставлять дело незавершенным.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Полезно обсуждать с ребенком предстоящий день, вместе с ним планировать дела.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Ребенку необходимы положительные послания относительно его возможностей. Не критическое «Ты ошибся, значит, ты плохой», а отношение к ошибкам как к позитивному опыту. Это позволит ребенку заниматься новыми видами деятельности без сопровождающей тревоги.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Важно формировать у ребенка адекватную самооценку. Для этого лучше всего не оценивать его (ни положительно, ни отрицательно), а интересоваться его деятельностью и ее результатами, спрашивая его самого о том, как он оценивает свою работу и почему. Не следует сравнивать ребенка с другими детьми.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Не надо заставлять ребенка делать то, что вызывает у него тревогу (например, непременно выступить на утреннике, принять участие в игре и т.п.). Подождите, пока он сам не захочет, не обретет внутреннюю готовность к каким-то действиям.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Для тревожных детей очень полезны игры на свежем воздухе, игры с творческим материалом (шишками, камушками, песком, фантиками, и т.д.), а также все виды водных процедур, кроме серьезных спортивных занятий.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Желательно постепенно увлекать ребенка рисованием восковыми мелками и красками (причем не только кисточкой, но и пальчиками), работой с пластилином и глиной. Таким детям важно все вокруг контролировать, а работа с творческим материалом позволяет им принять непредсказуемость жизни через непредсказуемость творчества.</w:t>
      </w:r>
    </w:p>
    <w:p w:rsidR="00E25DF6" w:rsidRPr="00E25DF6" w:rsidRDefault="00E25DF6" w:rsidP="00E25DF6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E25DF6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Если вы и члены вашей семьи смотрите на жизнь позитивно и уверенно: «Мы справимся со всем, что ни пошлет нам жизнь», то это послание непременно будет воспринято вашим ребенком, и он также вырастет в ощущении, что он - хорош и мир вокруг интересный и разный</w:t>
      </w:r>
    </w:p>
    <w:p w:rsidR="002C7A2E" w:rsidRDefault="002C7A2E">
      <w:bookmarkStart w:id="0" w:name="_GoBack"/>
      <w:bookmarkEnd w:id="0"/>
    </w:p>
    <w:sectPr w:rsidR="002C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32B81"/>
    <w:multiLevelType w:val="multilevel"/>
    <w:tmpl w:val="3CF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5223F"/>
    <w:multiLevelType w:val="multilevel"/>
    <w:tmpl w:val="29A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F6"/>
    <w:rsid w:val="002C7A2E"/>
    <w:rsid w:val="00E2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1E1B-BBBF-4671-8EF6-39E627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2020-01-04T07:25:00Z</dcterms:created>
  <dcterms:modified xsi:type="dcterms:W3CDTF">2020-01-04T07:26:00Z</dcterms:modified>
</cp:coreProperties>
</file>