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B2" w:rsidRPr="00A7568C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A7568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Консультация для родителей на тему: 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8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«Формир</w:t>
      </w:r>
      <w:bookmarkStart w:id="0" w:name="_GoBack"/>
      <w:bookmarkEnd w:id="0"/>
      <w:r w:rsidRPr="00A7568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ование грамматического строя речи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A81EB2" w:rsidRPr="003E2531" w:rsidRDefault="00A81EB2" w:rsidP="00A81E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EB2" w:rsidRPr="003E2531" w:rsidRDefault="00A81EB2" w:rsidP="00A756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68C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Цель</w:t>
      </w:r>
      <w:r w:rsidRPr="00A7568C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:</w:t>
      </w:r>
      <w:r w:rsidRPr="00A7568C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принципами и способами формирования грамматического строя речи (на примере дидактических игр).</w:t>
      </w:r>
    </w:p>
    <w:p w:rsidR="00A81EB2" w:rsidRPr="003E2531" w:rsidRDefault="00A81EB2" w:rsidP="00A756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1EB2" w:rsidRPr="003E2531" w:rsidRDefault="00A81EB2" w:rsidP="00A756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A81EB2" w:rsidRPr="003E2531" w:rsidRDefault="00A81EB2" w:rsidP="00A7568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81EB2" w:rsidRP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 – это наиболее </w:t>
      </w:r>
      <w:proofErr w:type="spellStart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сензитивный</w:t>
      </w:r>
      <w:proofErr w:type="spellEnd"/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для овладения родным языком, который является не только средством и способом общения, но и играет важную роль в развитии мышления, внимание, памяти.</w:t>
      </w:r>
    </w:p>
    <w:p w:rsidR="00A81EB2" w:rsidRP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Грамматический строй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это взаимодействие слов между собой в словосочетаниях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предложениях. Основой для его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повседневное общение ребенка с близкими взрослыми, совместная деятельность с ними.</w:t>
      </w:r>
    </w:p>
    <w:p w:rsid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формировании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освоить сложную систему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номерностей путем анализа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окружающих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выделяя общие правила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практическом уровне, обобщая 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и закрепляя их в своей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4747" w:rsidRPr="00A81EB2" w:rsidRDefault="00ED4747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1EB2" w:rsidRPr="00A81EB2" w:rsidRDefault="00A81EB2" w:rsidP="00A756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Особенности формирования грамматического строя речи.</w:t>
      </w:r>
    </w:p>
    <w:p w:rsidR="00A81EB2" w:rsidRP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содержит несколько 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направлений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81EB2" w:rsidRPr="00A81EB2" w:rsidRDefault="00A81EB2" w:rsidP="00A7568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ловоизменение – число, род, падежи;</w:t>
      </w:r>
    </w:p>
    <w:p w:rsidR="00A81EB2" w:rsidRPr="00A81EB2" w:rsidRDefault="00A81EB2" w:rsidP="00A7568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словообразование – образование новых слов при помощи приставок, суффиксов, образование новых слов с помощью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образование сложных слов;</w:t>
      </w:r>
    </w:p>
    <w:p w:rsidR="00A81EB2" w:rsidRPr="00A81EB2" w:rsidRDefault="00A81EB2" w:rsidP="00A7568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согласование различных частей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между собой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81EB2" w:rsidRPr="00A81EB2" w:rsidRDefault="00A81EB2" w:rsidP="00A7568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фраза – использование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сложных распространенных предложений с союзами, предлогами.</w:t>
      </w:r>
    </w:p>
    <w:p w:rsidR="00A81EB2" w:rsidRP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общем недоразвитии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речи формирование грамматического строя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с большими трудностями, чем овладение активным и пассивным словарем. У детей отмечаются стойкие ошибки в образовании множественного ч</w:t>
      </w:r>
      <w:r w:rsidR="00ED47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исла,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согласовании существительных с числительным. Многочисленные ошибки наблюдаются при образовании новых слов; образова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 относительны прилагательных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EB2" w:rsidRP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Нарушения </w:t>
      </w:r>
      <w:r w:rsidRPr="00A81E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грамматического строя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81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быть причиной многочисленных ошибок на письме и при чтении, помешают усвоению правил русского языка.</w:t>
      </w:r>
    </w:p>
    <w:p w:rsidR="00A81EB2" w:rsidRPr="00ED4747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Несмотря на сложность, грамматический строй ребенок должен усвоить в дошкольном детстве для подготовки к школе, полноценного общения, правильного познания окружающего мира. Без достаточного овладения грамматическим строем невозможно развернутое рассуждение, развитие монолога, связной речи.</w:t>
      </w:r>
    </w:p>
    <w:p w:rsidR="00A81EB2" w:rsidRDefault="00A81EB2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lastRenderedPageBreak/>
        <w:t>На сегодняшний момент школа предъявляет высокие требования к речевому развитию будущих учеников в связи с усложнением программного материала. Ребенок, поступающий в школу должен владеть навыками словоизменения и словообразования, видеть связь слов в предложении. Лучше</w:t>
      </w:r>
      <w:r w:rsidRPr="00A81EB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всего это усваивается в играх.</w:t>
      </w:r>
    </w:p>
    <w:p w:rsidR="00ED4747" w:rsidRDefault="00ED4747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</w:p>
    <w:p w:rsidR="00ED4747" w:rsidRPr="00ED4747" w:rsidRDefault="00ED4747" w:rsidP="00A756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ED4747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Игры для формирования грамматического строя речи.</w:t>
      </w:r>
    </w:p>
    <w:p w:rsidR="00A81EB2" w:rsidRPr="00ED4747" w:rsidRDefault="00ED4747" w:rsidP="00A7568C">
      <w:pPr>
        <w:shd w:val="clear" w:color="auto" w:fill="FFFFFF"/>
        <w:spacing w:after="0" w:line="240" w:lineRule="auto"/>
        <w:ind w:firstLine="567"/>
        <w:jc w:val="center"/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«Мой, моя, мое, мои»</w:t>
      </w:r>
    </w:p>
    <w:p w:rsidR="00A81EB2" w:rsidRPr="00ED4747" w:rsidRDefault="00A81EB2" w:rsidP="00A7568C">
      <w:pPr>
        <w:shd w:val="clear" w:color="auto" w:fill="FFFFFF"/>
        <w:spacing w:after="0" w:line="240" w:lineRule="auto"/>
        <w:ind w:firstLine="567"/>
        <w:jc w:val="both"/>
        <w:rPr>
          <w:rStyle w:val="c13"/>
          <w:rFonts w:ascii="Times New Roman" w:hAnsi="Times New Roman" w:cs="Times New Roman"/>
          <w:color w:val="000000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color w:val="000000"/>
          <w:sz w:val="28"/>
          <w:szCs w:val="28"/>
        </w:rPr>
        <w:t> закрепление согласования притяжательных местоимений с существительными.</w:t>
      </w:r>
    </w:p>
    <w:p w:rsidR="00A81EB2" w:rsidRPr="00ED4747" w:rsidRDefault="00A81EB2" w:rsidP="00A7568C">
      <w:pPr>
        <w:shd w:val="clear" w:color="auto" w:fill="FFFFFF"/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color w:val="000000"/>
          <w:sz w:val="28"/>
          <w:szCs w:val="28"/>
        </w:rPr>
        <w:t>Ход:</w:t>
      </w:r>
      <w:r w:rsidRPr="00ED4747">
        <w:rPr>
          <w:rStyle w:val="c7"/>
          <w:rFonts w:ascii="Times New Roman" w:hAnsi="Times New Roman" w:cs="Times New Roman"/>
          <w:color w:val="000000"/>
          <w:sz w:val="28"/>
          <w:szCs w:val="28"/>
        </w:rPr>
        <w:t> Наз</w:t>
      </w:r>
      <w:r w:rsidRPr="00ED4747">
        <w:rPr>
          <w:rStyle w:val="c7"/>
          <w:rFonts w:ascii="Times New Roman" w:hAnsi="Times New Roman" w:cs="Times New Roman"/>
          <w:sz w:val="28"/>
          <w:szCs w:val="28"/>
        </w:rPr>
        <w:t>овите предметы, про которые можно сказать «это мой» (мой карандаш), «это моя» (моя кукла), «это мое» (мое платье).</w:t>
      </w:r>
    </w:p>
    <w:p w:rsidR="00ED4747" w:rsidRPr="00ED4747" w:rsidRDefault="00ED4747" w:rsidP="00A7568C">
      <w:pPr>
        <w:shd w:val="clear" w:color="auto" w:fill="FFFFFF"/>
        <w:spacing w:after="0" w:line="240" w:lineRule="auto"/>
        <w:ind w:firstLine="567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1EB2" w:rsidRPr="00ED4747" w:rsidRDefault="00ED4747" w:rsidP="00A7568C">
      <w:pPr>
        <w:shd w:val="clear" w:color="auto" w:fill="FFFFFF"/>
        <w:spacing w:after="0" w:line="240" w:lineRule="auto"/>
        <w:ind w:firstLine="567"/>
        <w:jc w:val="center"/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rFonts w:ascii="Times New Roman" w:hAnsi="Times New Roman" w:cs="Times New Roman"/>
          <w:b/>
          <w:bCs/>
          <w:i/>
          <w:iCs/>
          <w:sz w:val="28"/>
          <w:szCs w:val="28"/>
        </w:rPr>
        <w:t>«Найди по цвету»</w:t>
      </w:r>
    </w:p>
    <w:p w:rsidR="00ED4747" w:rsidRPr="00ED4747" w:rsidRDefault="00A81EB2" w:rsidP="00A7568C">
      <w:pPr>
        <w:shd w:val="clear" w:color="auto" w:fill="FFFFFF"/>
        <w:spacing w:after="0" w:line="240" w:lineRule="auto"/>
        <w:ind w:firstLine="567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Цель: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закрепление согласования прилагательного и существительного в роде и числе.</w:t>
      </w:r>
    </w:p>
    <w:p w:rsidR="00ED4747" w:rsidRPr="00ED4747" w:rsidRDefault="00A81EB2" w:rsidP="00A7568C">
      <w:pPr>
        <w:shd w:val="clear" w:color="auto" w:fill="FFFFFF"/>
        <w:spacing w:after="0" w:line="240" w:lineRule="auto"/>
        <w:ind w:firstLine="567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ED4747">
        <w:rPr>
          <w:rStyle w:val="c1"/>
          <w:rFonts w:ascii="Times New Roman" w:hAnsi="Times New Roman" w:cs="Times New Roman"/>
          <w:sz w:val="28"/>
          <w:szCs w:val="28"/>
        </w:rPr>
        <w:t>Ход:</w:t>
      </w:r>
      <w:r w:rsidRPr="00ED4747">
        <w:rPr>
          <w:rStyle w:val="c13"/>
          <w:rFonts w:ascii="Times New Roman" w:hAnsi="Times New Roman" w:cs="Times New Roman"/>
          <w:sz w:val="28"/>
          <w:szCs w:val="28"/>
        </w:rPr>
        <w:t> Детям предлагаются картинки или предметы разного цвета. Взрослый называет цвет. Дети находят предметы данного цвета, которые подходят к данной форме прилагательного. (Красное – яблоко, платье, пальто.)</w:t>
      </w:r>
    </w:p>
    <w:p w:rsidR="00ED4747" w:rsidRPr="00ED4747" w:rsidRDefault="00ED4747" w:rsidP="00A7568C">
      <w:pPr>
        <w:shd w:val="clear" w:color="auto" w:fill="FFFFFF"/>
        <w:spacing w:after="0" w:line="240" w:lineRule="auto"/>
        <w:ind w:firstLine="567"/>
        <w:jc w:val="center"/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D4747" w:rsidRPr="00ED4747" w:rsidRDefault="00ED4747" w:rsidP="00A7568C">
      <w:pPr>
        <w:shd w:val="clear" w:color="auto" w:fill="FFFFFF"/>
        <w:spacing w:after="0" w:line="240" w:lineRule="auto"/>
        <w:ind w:firstLine="567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rFonts w:ascii="Times New Roman" w:hAnsi="Times New Roman" w:cs="Times New Roman"/>
          <w:b/>
          <w:bCs/>
          <w:i/>
          <w:iCs/>
          <w:sz w:val="28"/>
          <w:szCs w:val="28"/>
        </w:rPr>
        <w:t>«Правильно назови листья».</w:t>
      </w:r>
    </w:p>
    <w:p w:rsidR="00A81EB2" w:rsidRPr="00ED4747" w:rsidRDefault="00A81EB2" w:rsidP="00A7568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4747">
        <w:rPr>
          <w:rStyle w:val="c0"/>
          <w:rFonts w:ascii="Times New Roman" w:hAnsi="Times New Roman" w:cs="Times New Roman"/>
          <w:sz w:val="28"/>
          <w:szCs w:val="28"/>
        </w:rPr>
        <w:t>Лист дуба — дубовый лист, лист осины — … лист березы — … лист клена — … лист липы — … лист яблони— …</w:t>
      </w:r>
    </w:p>
    <w:p w:rsidR="00ED4747" w:rsidRPr="00ED4747" w:rsidRDefault="00ED4747" w:rsidP="00A7568C">
      <w:pPr>
        <w:pStyle w:val="c24"/>
        <w:shd w:val="clear" w:color="auto" w:fill="FFFFFF"/>
        <w:spacing w:before="0" w:beforeAutospacing="0" w:after="0" w:afterAutospacing="0"/>
        <w:ind w:right="354" w:firstLine="567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A7568C">
      <w:pPr>
        <w:pStyle w:val="c24"/>
        <w:shd w:val="clear" w:color="auto" w:fill="FFFFFF"/>
        <w:spacing w:before="0" w:beforeAutospacing="0" w:after="0" w:afterAutospacing="0"/>
        <w:ind w:right="354" w:firstLine="567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«Каким карандашом ты будешь раскрашивать?»</w:t>
      </w:r>
    </w:p>
    <w:p w:rsidR="00A81EB2" w:rsidRPr="00ED4747" w:rsidRDefault="00A81EB2" w:rsidP="00A7568C">
      <w:pPr>
        <w:pStyle w:val="c21"/>
        <w:shd w:val="clear" w:color="auto" w:fill="FFFFFF"/>
        <w:spacing w:before="0" w:beforeAutospacing="0" w:after="0" w:afterAutospacing="0"/>
        <w:ind w:right="354" w:firstLine="567"/>
        <w:jc w:val="both"/>
      </w:pPr>
      <w:r w:rsidRPr="00ED4747">
        <w:rPr>
          <w:rStyle w:val="c1"/>
          <w:sz w:val="28"/>
          <w:szCs w:val="28"/>
        </w:rPr>
        <w:t>Цель</w:t>
      </w:r>
      <w:r w:rsidRPr="00ED4747">
        <w:rPr>
          <w:rStyle w:val="c13"/>
          <w:sz w:val="28"/>
          <w:szCs w:val="28"/>
        </w:rPr>
        <w:t>: закрепление согласования прилагательного с существительным.</w:t>
      </w:r>
    </w:p>
    <w:p w:rsidR="00A81EB2" w:rsidRPr="00ED4747" w:rsidRDefault="00A81EB2" w:rsidP="00A7568C">
      <w:pPr>
        <w:pStyle w:val="c24"/>
        <w:shd w:val="clear" w:color="auto" w:fill="FFFFFF"/>
        <w:spacing w:before="0" w:beforeAutospacing="0" w:after="0" w:afterAutospacing="0"/>
        <w:ind w:right="354" w:firstLine="567"/>
        <w:jc w:val="both"/>
      </w:pPr>
      <w:r w:rsidRPr="00ED4747">
        <w:rPr>
          <w:rStyle w:val="c1"/>
          <w:sz w:val="28"/>
          <w:szCs w:val="28"/>
        </w:rPr>
        <w:t>Ход:</w:t>
      </w:r>
      <w:r w:rsidRPr="00ED4747">
        <w:rPr>
          <w:rStyle w:val="c13"/>
          <w:sz w:val="28"/>
          <w:szCs w:val="28"/>
        </w:rPr>
        <w:t xml:space="preserve"> Детям даются нераскрашенные картинки. Дети определяют, каким цветом и что они будут раскрашивать. </w:t>
      </w:r>
      <w:r w:rsidR="00A7568C" w:rsidRPr="00ED4747">
        <w:rPr>
          <w:rStyle w:val="c13"/>
          <w:sz w:val="28"/>
          <w:szCs w:val="28"/>
        </w:rPr>
        <w:t>Например,</w:t>
      </w:r>
      <w:r w:rsidRPr="00ED4747">
        <w:rPr>
          <w:rStyle w:val="c13"/>
          <w:sz w:val="28"/>
          <w:szCs w:val="28"/>
        </w:rPr>
        <w:t xml:space="preserve"> «Зеленым карандашом я буду раскрашивать траву, листья на деревьях, желтым карандашом я буду раскрашивать подсолнух, солнце и т.д.».</w:t>
      </w:r>
    </w:p>
    <w:p w:rsidR="00ED4747" w:rsidRDefault="00ED4747" w:rsidP="00A7568C">
      <w:pPr>
        <w:pStyle w:val="c3"/>
        <w:shd w:val="clear" w:color="auto" w:fill="FFFFFF"/>
        <w:spacing w:before="0" w:beforeAutospacing="0" w:after="0" w:afterAutospacing="0"/>
        <w:ind w:right="352" w:firstLine="567"/>
        <w:jc w:val="center"/>
        <w:rPr>
          <w:rStyle w:val="c13"/>
          <w:b/>
          <w:bCs/>
          <w:i/>
          <w:iCs/>
          <w:sz w:val="28"/>
          <w:szCs w:val="28"/>
        </w:rPr>
      </w:pPr>
    </w:p>
    <w:p w:rsidR="00A81EB2" w:rsidRPr="00ED4747" w:rsidRDefault="00ED4747" w:rsidP="00A7568C">
      <w:pPr>
        <w:pStyle w:val="c3"/>
        <w:shd w:val="clear" w:color="auto" w:fill="FFFFFF"/>
        <w:spacing w:before="0" w:beforeAutospacing="0" w:after="0" w:afterAutospacing="0"/>
        <w:ind w:right="352" w:firstLine="567"/>
        <w:jc w:val="center"/>
      </w:pPr>
      <w:r w:rsidRPr="00ED4747">
        <w:rPr>
          <w:rStyle w:val="c13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3"/>
          <w:b/>
          <w:bCs/>
          <w:i/>
          <w:iCs/>
          <w:sz w:val="28"/>
          <w:szCs w:val="28"/>
        </w:rPr>
        <w:t>«Назови ласково»</w:t>
      </w:r>
    </w:p>
    <w:p w:rsidR="00A81EB2" w:rsidRPr="00ED4747" w:rsidRDefault="00A81EB2" w:rsidP="00A7568C">
      <w:pPr>
        <w:pStyle w:val="c21"/>
        <w:shd w:val="clear" w:color="auto" w:fill="FFFFFF"/>
        <w:spacing w:before="0" w:beforeAutospacing="0" w:after="0" w:afterAutospacing="0"/>
        <w:ind w:right="352" w:firstLine="567"/>
        <w:jc w:val="both"/>
      </w:pPr>
      <w:r w:rsidRPr="00ED4747">
        <w:rPr>
          <w:rStyle w:val="c1"/>
          <w:sz w:val="28"/>
          <w:szCs w:val="28"/>
          <w:u w:val="single"/>
        </w:rPr>
        <w:t>Цель:</w:t>
      </w:r>
      <w:r w:rsidRPr="00ED4747">
        <w:rPr>
          <w:rStyle w:val="c13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:rsidR="00A81EB2" w:rsidRPr="00ED4747" w:rsidRDefault="00A81EB2" w:rsidP="00A7568C">
      <w:pPr>
        <w:pStyle w:val="c3"/>
        <w:shd w:val="clear" w:color="auto" w:fill="FFFFFF"/>
        <w:spacing w:before="0" w:beforeAutospacing="0" w:after="0" w:afterAutospacing="0"/>
        <w:ind w:right="352" w:firstLine="567"/>
        <w:jc w:val="both"/>
        <w:rPr>
          <w:rStyle w:val="c13"/>
          <w:sz w:val="28"/>
          <w:szCs w:val="28"/>
        </w:rPr>
      </w:pPr>
      <w:r w:rsidRPr="00ED4747">
        <w:rPr>
          <w:rStyle w:val="c1"/>
          <w:sz w:val="28"/>
          <w:szCs w:val="28"/>
          <w:u w:val="single"/>
        </w:rPr>
        <w:t>Ход:</w:t>
      </w:r>
      <w:r w:rsidRPr="00ED4747">
        <w:rPr>
          <w:rStyle w:val="c13"/>
          <w:sz w:val="28"/>
          <w:szCs w:val="28"/>
        </w:rPr>
        <w:t> взрослый произносит часть фразы, а дети ее заканчивают, добавляя слово.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D4747" w:rsidRPr="00ED4747" w:rsidTr="00ED4747">
        <w:tc>
          <w:tcPr>
            <w:tcW w:w="4813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Цветок красный, а цветочек красненький</w:t>
            </w:r>
          </w:p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Ведро синее, а ведерко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rStyle w:val="c13"/>
                <w:i/>
                <w:sz w:val="28"/>
                <w:szCs w:val="28"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Яблоко сладкое, а яблочко …</w:t>
            </w:r>
          </w:p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</w:p>
        </w:tc>
        <w:tc>
          <w:tcPr>
            <w:tcW w:w="4814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Солнце теплое, а солнышко …</w:t>
            </w:r>
          </w:p>
        </w:tc>
      </w:tr>
      <w:tr w:rsidR="00ED4747" w:rsidRPr="00ED4747" w:rsidTr="00ED4747">
        <w:tc>
          <w:tcPr>
            <w:tcW w:w="4813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Чашка синяя, а чашечка …</w:t>
            </w:r>
          </w:p>
        </w:tc>
        <w:tc>
          <w:tcPr>
            <w:tcW w:w="4814" w:type="dxa"/>
          </w:tcPr>
          <w:p w:rsidR="00ED4747" w:rsidRPr="00ED4747" w:rsidRDefault="00ED4747" w:rsidP="00A7568C">
            <w:pPr>
              <w:pStyle w:val="c3"/>
              <w:shd w:val="clear" w:color="auto" w:fill="FFFFFF"/>
              <w:spacing w:before="0" w:beforeAutospacing="0" w:after="0" w:afterAutospacing="0"/>
              <w:ind w:right="352" w:firstLine="567"/>
              <w:jc w:val="center"/>
              <w:rPr>
                <w:i/>
              </w:rPr>
            </w:pPr>
            <w:r w:rsidRPr="00ED4747">
              <w:rPr>
                <w:rStyle w:val="c13"/>
                <w:i/>
                <w:sz w:val="28"/>
                <w:szCs w:val="28"/>
              </w:rPr>
              <w:t>Цыпленок пушистый, а цыпленочек …</w:t>
            </w:r>
          </w:p>
        </w:tc>
      </w:tr>
    </w:tbl>
    <w:p w:rsidR="00A81EB2" w:rsidRPr="00ED4747" w:rsidRDefault="00ED4747" w:rsidP="00A7568C">
      <w:pPr>
        <w:pStyle w:val="c21"/>
        <w:shd w:val="clear" w:color="auto" w:fill="FFFFFF"/>
        <w:spacing w:before="0" w:beforeAutospacing="0" w:after="0" w:afterAutospacing="0"/>
        <w:ind w:firstLine="567"/>
        <w:jc w:val="center"/>
      </w:pPr>
      <w:r w:rsidRPr="00ED4747">
        <w:rPr>
          <w:rStyle w:val="c15"/>
          <w:b/>
          <w:bCs/>
          <w:i/>
          <w:iCs/>
          <w:sz w:val="28"/>
          <w:szCs w:val="28"/>
        </w:rPr>
        <w:t xml:space="preserve">Игра </w:t>
      </w:r>
      <w:r w:rsidR="00A81EB2" w:rsidRPr="00ED4747">
        <w:rPr>
          <w:rStyle w:val="c15"/>
          <w:b/>
          <w:bCs/>
          <w:i/>
          <w:iCs/>
          <w:sz w:val="28"/>
          <w:szCs w:val="28"/>
        </w:rPr>
        <w:t>«Что из чего сделано?»</w:t>
      </w:r>
    </w:p>
    <w:p w:rsidR="00A81EB2" w:rsidRPr="00ED4747" w:rsidRDefault="00A81EB2" w:rsidP="00A7568C">
      <w:pPr>
        <w:pStyle w:val="c21"/>
        <w:shd w:val="clear" w:color="auto" w:fill="FFFFFF"/>
        <w:spacing w:before="0" w:beforeAutospacing="0" w:after="0" w:afterAutospacing="0"/>
        <w:ind w:firstLine="567"/>
        <w:jc w:val="both"/>
      </w:pPr>
      <w:r w:rsidRPr="00ED4747">
        <w:rPr>
          <w:rStyle w:val="c2"/>
          <w:sz w:val="28"/>
          <w:szCs w:val="28"/>
        </w:rPr>
        <w:t>Цель:</w:t>
      </w:r>
      <w:r w:rsidRPr="00ED4747">
        <w:rPr>
          <w:rStyle w:val="c0"/>
          <w:sz w:val="28"/>
          <w:szCs w:val="28"/>
        </w:rPr>
        <w:t> образование относительных прилагательных</w:t>
      </w:r>
    </w:p>
    <w:p w:rsidR="00ED4747" w:rsidRPr="00ED4747" w:rsidRDefault="00A81EB2" w:rsidP="00A7568C">
      <w:pPr>
        <w:pStyle w:val="c21"/>
        <w:shd w:val="clear" w:color="auto" w:fill="FFFFFF"/>
        <w:spacing w:before="0" w:beforeAutospacing="0" w:after="0" w:afterAutospacing="0"/>
        <w:ind w:firstLine="567"/>
        <w:jc w:val="both"/>
        <w:rPr>
          <w:rStyle w:val="c23"/>
          <w:sz w:val="28"/>
          <w:szCs w:val="28"/>
        </w:rPr>
      </w:pPr>
      <w:r w:rsidRPr="00ED4747">
        <w:rPr>
          <w:rStyle w:val="c2"/>
          <w:sz w:val="28"/>
          <w:szCs w:val="28"/>
        </w:rPr>
        <w:lastRenderedPageBreak/>
        <w:t>Ход:</w:t>
      </w:r>
      <w:r w:rsidR="00ED4747" w:rsidRPr="00ED4747">
        <w:rPr>
          <w:rStyle w:val="c23"/>
          <w:sz w:val="28"/>
          <w:szCs w:val="28"/>
        </w:rPr>
        <w:t> Взрослый говорит: «Стакан из стекла»</w:t>
      </w:r>
    </w:p>
    <w:p w:rsidR="00A81EB2" w:rsidRPr="00ED4747" w:rsidRDefault="00A81EB2" w:rsidP="00A7568C">
      <w:pPr>
        <w:pStyle w:val="c21"/>
        <w:shd w:val="clear" w:color="auto" w:fill="FFFFFF"/>
        <w:spacing w:before="0" w:beforeAutospacing="0" w:after="0" w:afterAutospacing="0"/>
        <w:ind w:firstLine="567"/>
        <w:jc w:val="both"/>
        <w:rPr>
          <w:rStyle w:val="c23"/>
          <w:sz w:val="28"/>
          <w:szCs w:val="28"/>
        </w:rPr>
      </w:pPr>
      <w:r w:rsidRPr="00ED4747">
        <w:rPr>
          <w:rStyle w:val="c23"/>
          <w:sz w:val="28"/>
          <w:szCs w:val="28"/>
        </w:rPr>
        <w:t>Дети должны ответить на вопрос: «Какой?», «Какая?» или «Какое?» (стеклянный стакан) Стакан из стекла — стеклянный, сковорода из чугуна — чугунная, ложка из дерева — деревянная и т.д.</w:t>
      </w:r>
    </w:p>
    <w:p w:rsidR="00ED4747" w:rsidRPr="00ED4747" w:rsidRDefault="00ED4747" w:rsidP="00A7568C">
      <w:pPr>
        <w:pStyle w:val="c21"/>
        <w:shd w:val="clear" w:color="auto" w:fill="FFFFFF"/>
        <w:spacing w:before="0" w:beforeAutospacing="0" w:after="0" w:afterAutospacing="0"/>
        <w:ind w:firstLine="567"/>
        <w:jc w:val="both"/>
        <w:rPr>
          <w:rStyle w:val="c23"/>
          <w:sz w:val="28"/>
          <w:szCs w:val="28"/>
        </w:rPr>
      </w:pPr>
    </w:p>
    <w:p w:rsidR="00ED4747" w:rsidRPr="00ED4747" w:rsidRDefault="00ED4747" w:rsidP="00A7568C">
      <w:pPr>
        <w:pStyle w:val="c2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23"/>
          <w:b/>
        </w:rPr>
      </w:pPr>
      <w:r w:rsidRPr="00ED4747">
        <w:rPr>
          <w:rStyle w:val="c23"/>
          <w:b/>
          <w:sz w:val="28"/>
          <w:szCs w:val="28"/>
        </w:rPr>
        <w:t>Заключение.</w:t>
      </w:r>
    </w:p>
    <w:p w:rsidR="00ED4747" w:rsidRPr="00ED4747" w:rsidRDefault="00ED4747" w:rsidP="00A756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внимательно относиться к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своевременно обращаться к специалистам при наличии стойких нарушений в </w:t>
      </w:r>
      <w:r w:rsidRPr="00ED47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ребенка</w:t>
      </w:r>
      <w:r w:rsidRPr="00ED4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EB2" w:rsidRPr="00ED4747" w:rsidRDefault="00A81EB2" w:rsidP="00A756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EB2" w:rsidRDefault="00A81EB2" w:rsidP="00A756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EB2" w:rsidRDefault="00A81EB2" w:rsidP="00A756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1EB2" w:rsidRPr="002C4193" w:rsidRDefault="00A81EB2" w:rsidP="00A7568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1EB2" w:rsidRPr="005569FE" w:rsidRDefault="00A81EB2" w:rsidP="00A7568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A81EB2" w:rsidRPr="0088631B" w:rsidRDefault="00A81EB2" w:rsidP="00A7568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A81EB2" w:rsidRDefault="00A81EB2" w:rsidP="00A81EB2"/>
    <w:p w:rsidR="00001973" w:rsidRDefault="00001973"/>
    <w:sectPr w:rsidR="00001973" w:rsidSect="00A7568C">
      <w:pgSz w:w="11906" w:h="16838"/>
      <w:pgMar w:top="1134" w:right="851" w:bottom="1134" w:left="1418" w:header="708" w:footer="708" w:gutter="0"/>
      <w:pgBorders w:offsetFrom="page">
        <w:top w:val="dashDotStroked" w:sz="24" w:space="24" w:color="538135" w:themeColor="accent6" w:themeShade="BF"/>
        <w:left w:val="dashDotStroked" w:sz="24" w:space="24" w:color="538135" w:themeColor="accent6" w:themeShade="BF"/>
        <w:bottom w:val="dashDotStroked" w:sz="24" w:space="24" w:color="538135" w:themeColor="accent6" w:themeShade="BF"/>
        <w:right w:val="dashDotStroked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044266"/>
    <w:multiLevelType w:val="hybridMultilevel"/>
    <w:tmpl w:val="2E8294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2"/>
    <w:rsid w:val="00001973"/>
    <w:rsid w:val="001D5718"/>
    <w:rsid w:val="002E57A2"/>
    <w:rsid w:val="00647B12"/>
    <w:rsid w:val="00A7568C"/>
    <w:rsid w:val="00A81EB2"/>
    <w:rsid w:val="00E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AF9D-7CC8-43A3-AA39-3E0FDE3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1EB2"/>
    <w:rPr>
      <w:b/>
      <w:bCs/>
    </w:rPr>
  </w:style>
  <w:style w:type="paragraph" w:customStyle="1" w:styleId="c12">
    <w:name w:val="c1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1EB2"/>
  </w:style>
  <w:style w:type="paragraph" w:customStyle="1" w:styleId="c22">
    <w:name w:val="c22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1EB2"/>
  </w:style>
  <w:style w:type="character" w:customStyle="1" w:styleId="c1">
    <w:name w:val="c1"/>
    <w:basedOn w:val="a0"/>
    <w:rsid w:val="00A81EB2"/>
  </w:style>
  <w:style w:type="paragraph" w:customStyle="1" w:styleId="c4">
    <w:name w:val="c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1EB2"/>
  </w:style>
  <w:style w:type="character" w:customStyle="1" w:styleId="c0">
    <w:name w:val="c0"/>
    <w:basedOn w:val="a0"/>
    <w:rsid w:val="00A81EB2"/>
  </w:style>
  <w:style w:type="paragraph" w:customStyle="1" w:styleId="c24">
    <w:name w:val="c24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1EB2"/>
  </w:style>
  <w:style w:type="character" w:customStyle="1" w:styleId="c23">
    <w:name w:val="c23"/>
    <w:basedOn w:val="a0"/>
    <w:rsid w:val="00A81EB2"/>
  </w:style>
  <w:style w:type="table" w:styleId="a6">
    <w:name w:val="Table Grid"/>
    <w:basedOn w:val="a1"/>
    <w:uiPriority w:val="39"/>
    <w:rsid w:val="00E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7</cp:revision>
  <dcterms:created xsi:type="dcterms:W3CDTF">2018-07-26T10:46:00Z</dcterms:created>
  <dcterms:modified xsi:type="dcterms:W3CDTF">2021-08-08T17:03:00Z</dcterms:modified>
</cp:coreProperties>
</file>