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B90" w:rsidRDefault="00261B90" w:rsidP="00261B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Засветись – стань заметным!</w:t>
      </w:r>
    </w:p>
    <w:p w:rsidR="00261B90" w:rsidRDefault="00CE20FC" w:rsidP="00261B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27 сентября по 7 октября на территории</w:t>
      </w:r>
      <w:r w:rsidR="00261B90">
        <w:rPr>
          <w:rFonts w:ascii="Times New Roman" w:hAnsi="Times New Roman" w:cs="Times New Roman"/>
          <w:sz w:val="28"/>
          <w:szCs w:val="28"/>
        </w:rPr>
        <w:t xml:space="preserve"> Нижегородской области, в том числе, и </w:t>
      </w:r>
      <w:r>
        <w:rPr>
          <w:rFonts w:ascii="Times New Roman" w:hAnsi="Times New Roman" w:cs="Times New Roman"/>
          <w:sz w:val="28"/>
          <w:szCs w:val="28"/>
        </w:rPr>
        <w:t xml:space="preserve"> нашего округа, будет проходить декадник по безопасности дорожного движения «Засветись!» </w:t>
      </w:r>
      <w:r w:rsidR="00261B90">
        <w:rPr>
          <w:rFonts w:ascii="Times New Roman" w:hAnsi="Times New Roman" w:cs="Times New Roman"/>
          <w:sz w:val="28"/>
          <w:szCs w:val="28"/>
        </w:rPr>
        <w:t xml:space="preserve"> Оно направлено на популяризацию светоотражающих элементов. Его девиз – «Засветись – стань заметным!»</w:t>
      </w:r>
    </w:p>
    <w:p w:rsidR="00421CD6" w:rsidRDefault="00261B90" w:rsidP="00261B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0F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Необходимость данного профилактического мероприятия вызвана тем, что в темное время суток происходит большое количество аварий с пешеходами, а с сокращением продолжительности светового дня Госавтоинспекция прогнозирует дальнейшее осложнение ситуации. Поэтому месячник предусматривает  реализацию не только правоохранительного сег</w:t>
      </w:r>
      <w:r w:rsidR="00421CD6">
        <w:rPr>
          <w:rFonts w:ascii="Times New Roman" w:hAnsi="Times New Roman" w:cs="Times New Roman"/>
          <w:sz w:val="28"/>
          <w:szCs w:val="28"/>
        </w:rPr>
        <w:t xml:space="preserve">мента, но и широкую пропагандистскую деятельность. </w:t>
      </w:r>
      <w:proofErr w:type="gramStart"/>
      <w:r w:rsidR="00421CD6">
        <w:rPr>
          <w:rFonts w:ascii="Times New Roman" w:hAnsi="Times New Roman" w:cs="Times New Roman"/>
          <w:sz w:val="28"/>
          <w:szCs w:val="28"/>
        </w:rPr>
        <w:t>В образовательных учреждениях будут проведены занятия с детьми, на которых педагоги и сотрудники ОГИБДД научат юных пешеходов правильно использовать светоотражающие элементы, а родители, в свою очередь, совместно с педагогами  и активистами ЮИД проведут акцию «Освети дорогу!», которая предусматривает проверку наличия и качества уличного освещения в районе образовательных учреждений и маршруту следования детей дом-школа-дом.</w:t>
      </w:r>
      <w:proofErr w:type="gramEnd"/>
      <w:r w:rsidR="00421CD6">
        <w:rPr>
          <w:rFonts w:ascii="Times New Roman" w:hAnsi="Times New Roman" w:cs="Times New Roman"/>
          <w:sz w:val="28"/>
          <w:szCs w:val="28"/>
        </w:rPr>
        <w:t xml:space="preserve"> Кроме того, родительские патрули </w:t>
      </w:r>
      <w:proofErr w:type="gramStart"/>
      <w:r w:rsidR="00421CD6">
        <w:rPr>
          <w:rFonts w:ascii="Times New Roman" w:hAnsi="Times New Roman" w:cs="Times New Roman"/>
          <w:sz w:val="28"/>
          <w:szCs w:val="28"/>
        </w:rPr>
        <w:t>проверят</w:t>
      </w:r>
      <w:proofErr w:type="gramEnd"/>
      <w:r w:rsidR="00421CD6">
        <w:rPr>
          <w:rFonts w:ascii="Times New Roman" w:hAnsi="Times New Roman" w:cs="Times New Roman"/>
          <w:sz w:val="28"/>
          <w:szCs w:val="28"/>
        </w:rPr>
        <w:t xml:space="preserve"> как учащиеся используют в темное время суток светоотражающие элементы.</w:t>
      </w:r>
    </w:p>
    <w:p w:rsidR="00421CD6" w:rsidRDefault="00421CD6" w:rsidP="00261B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Сотрудниками ГИБДД в ходе проведения декады будут организованы мероприятия по выявлению и пресечению нарушений при использовании в темное время суток светоотражающих элементов. </w:t>
      </w:r>
    </w:p>
    <w:p w:rsidR="005815D3" w:rsidRPr="00CE20FC" w:rsidRDefault="00421CD6" w:rsidP="00261B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ОГИБДД МО МВД России «Кулеба</w:t>
      </w:r>
      <w:r w:rsidR="003D317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ский» </w:t>
      </w:r>
    </w:p>
    <w:sectPr w:rsidR="005815D3" w:rsidRPr="00CE20FC" w:rsidSect="00581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E20FC"/>
    <w:rsid w:val="00261B90"/>
    <w:rsid w:val="003D3171"/>
    <w:rsid w:val="00421CD6"/>
    <w:rsid w:val="005815D3"/>
    <w:rsid w:val="00CE2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2021-09-07T13:31:00Z</dcterms:created>
  <dcterms:modified xsi:type="dcterms:W3CDTF">2021-09-08T07:37:00Z</dcterms:modified>
</cp:coreProperties>
</file>