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49" w:rsidRPr="00CE7874" w:rsidRDefault="00D76649" w:rsidP="00D76649">
      <w:pPr>
        <w:pStyle w:val="aa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78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Памятка для педагогов</w:t>
      </w:r>
    </w:p>
    <w:p w:rsidR="00D76649" w:rsidRDefault="00D76649" w:rsidP="00D76649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649" w:rsidRPr="00CE7874" w:rsidRDefault="00D76649" w:rsidP="00D76649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CE787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Что делать, если ребенок сообщает о насилии над ним</w:t>
      </w:r>
    </w:p>
    <w:p w:rsidR="00D76649" w:rsidRPr="00D76649" w:rsidRDefault="00D76649" w:rsidP="00D76649">
      <w:pPr>
        <w:pStyle w:val="aa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Отнеситесь к ребенку серьезно.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Попытайтесь оставаться спокойными.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Успокойте и поддержите ребенка словами: «Хорошо, что ты мне сказала. Ты правильно сделала», «Ты в этом не виновата», «Не ты одна попала в такую ситуацию, это случается и с другими детьми».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Скажите ребенку: «Бывают такие секреты, которые нельзя хранить, если тебе сделали плохо».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Не думайте, что ребенок обязательно ненавидит своего обидчика или сердится на него (он может оказаться членом семьи, родителем или опекуном).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Терпеливо отвечайте на вопросы и рассеивайте тревоги ребенка.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Следите за тем, чтобы не давать обещаний, которые вы не можете исполнить (например, «Твоя мама не расстроится» или «С тем, кто тебя обидел, ничего не сделают»).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</w:rPr>
        <w:t>ребенок говорит об этом в садике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Покажите, что вы приняли это к сведению (например: «Это очень серьезно. Давай мы с тобой поговорим об этом позже»), и смените тему.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Организуйте разговор с ребенком наедине и чем скорее,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лучше 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После раскрытия: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Поговорите с коллегой или с кем-нибудь, кому вы дове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softHyphen/>
        <w:t>ряете, о своих чувствах. Такие случаи всегда тяжело пережива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softHyphen/>
        <w:t>ются. Вам тоже нужна поддержка.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Узнайте, сможете ли вы получить информацию о сос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softHyphen/>
        <w:t>тоянии расследования, о принятых мерах и т.д., и если сможете, то как.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Поддерживайте связь с ребенком, которому необходима постоянная поддержка (например, скажите ему: «Если захо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softHyphen/>
        <w:t>чешь поговорить, я в твоем распоряжении»).</w:t>
      </w:r>
    </w:p>
    <w:p w:rsidR="00D76649" w:rsidRPr="00D76649" w:rsidRDefault="00D76649" w:rsidP="00D76649">
      <w:pPr>
        <w:pStyle w:val="aa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D76649" w:rsidRPr="00CE7874" w:rsidRDefault="00D76649" w:rsidP="00D76649">
      <w:pPr>
        <w:pStyle w:val="aa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E78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Помните,  если вы подозре</w:t>
      </w:r>
      <w:r w:rsidRPr="00CE78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softHyphen/>
        <w:t>ваете, что ребенок подвергся любому насилию, вы ответст</w:t>
      </w:r>
      <w:r w:rsidRPr="00CE78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softHyphen/>
        <w:t>венны перед законом и должны сообщить об этом.</w:t>
      </w:r>
    </w:p>
    <w:p w:rsidR="00D76649" w:rsidRDefault="00D76649" w:rsidP="00D76649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6649" w:rsidRPr="00CE7874" w:rsidRDefault="00D76649" w:rsidP="00D76649">
      <w:pPr>
        <w:pStyle w:val="aa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E787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Последовательность действий педагога образовательного учреждения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 xml:space="preserve">· Постараться разговорить ребенка, установить контакт, доверительные отношения с ним,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D76649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D76649">
        <w:rPr>
          <w:rFonts w:ascii="Times New Roman" w:eastAsia="Times New Roman" w:hAnsi="Times New Roman" w:cs="Times New Roman"/>
          <w:sz w:val="24"/>
          <w:szCs w:val="24"/>
        </w:rPr>
        <w:t>. В таком случае ребенок почувствует, что данный человек действительно слышит и понимает его мысли и чувства.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Осмотреть повреждения. Не отправлять домой, если он боится туда возвращаться.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Если нет возможности устроить его на ночлег к родственникам или в другое безопасное место необходимо обратиться:</w:t>
      </w:r>
    </w:p>
    <w:p w:rsidR="00D76649" w:rsidRPr="00D76649" w:rsidRDefault="00CE7874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r w:rsidR="00D76649" w:rsidRPr="00D76649">
        <w:rPr>
          <w:rFonts w:ascii="Times New Roman" w:eastAsia="Times New Roman" w:hAnsi="Times New Roman" w:cs="Times New Roman"/>
          <w:sz w:val="24"/>
          <w:szCs w:val="24"/>
        </w:rPr>
        <w:t>полицию или прокуратуру, если действия родителей являются преступными. Чаще всего имеет место сочетание ненадлежащего исполнения обязанностей по воспитанию ребенка с жестоким обращением;</w:t>
      </w:r>
    </w:p>
    <w:p w:rsidR="00D76649" w:rsidRPr="00D76649" w:rsidRDefault="00CE7874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D76649" w:rsidRPr="00D76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649" w:rsidRPr="00D76649">
        <w:rPr>
          <w:rFonts w:ascii="Times New Roman" w:eastAsia="Times New Roman" w:hAnsi="Times New Roman" w:cs="Times New Roman"/>
          <w:sz w:val="24"/>
          <w:szCs w:val="24"/>
        </w:rPr>
        <w:t>травмпункт</w:t>
      </w:r>
      <w:proofErr w:type="spellEnd"/>
      <w:r w:rsidR="00D76649" w:rsidRPr="00D76649">
        <w:rPr>
          <w:rFonts w:ascii="Times New Roman" w:eastAsia="Times New Roman" w:hAnsi="Times New Roman" w:cs="Times New Roman"/>
          <w:sz w:val="24"/>
          <w:szCs w:val="24"/>
        </w:rPr>
        <w:t xml:space="preserve"> или другое медицинское учреждение, чтобы зафиксировать травмы;</w:t>
      </w:r>
    </w:p>
    <w:p w:rsidR="00D76649" w:rsidRPr="00D76649" w:rsidRDefault="00CE7874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D76649" w:rsidRPr="00D76649">
        <w:rPr>
          <w:rFonts w:ascii="Times New Roman" w:eastAsia="Times New Roman" w:hAnsi="Times New Roman" w:cs="Times New Roman"/>
          <w:sz w:val="24"/>
          <w:szCs w:val="24"/>
        </w:rPr>
        <w:t xml:space="preserve">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7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а консультацию к психологу, социальному педагогу с целью: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проведения диагностического обследования ребенка и всей семьи (установление причин имеющихся у ребенка нарушений: домашнее насилие, алкоголизм, наркомания, асоциальное поведение родителей, психические заболевания);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обучения родителей ненасильственным методам воспитания, приемам релаксации и способам снятия нервно-психического напряжения.</w:t>
      </w:r>
    </w:p>
    <w:p w:rsid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649" w:rsidRPr="00CE7874" w:rsidRDefault="00D76649" w:rsidP="00CE7874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CE787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>Если ребенок (подросток) сообщает, что подвергается насилию, то: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</w:t>
      </w:r>
      <w:r w:rsidRPr="00D76649">
        <w:rPr>
          <w:rFonts w:ascii="Times New Roman" w:eastAsia="Times New Roman" w:hAnsi="Times New Roman" w:cs="Times New Roman"/>
          <w:sz w:val="24"/>
          <w:szCs w:val="24"/>
          <w:u w:val="single"/>
        </w:rPr>
        <w:t>поверьте ему.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 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</w:t>
      </w:r>
      <w:r w:rsidRPr="00D76649">
        <w:rPr>
          <w:rFonts w:ascii="Times New Roman" w:eastAsia="Times New Roman" w:hAnsi="Times New Roman" w:cs="Times New Roman"/>
          <w:sz w:val="24"/>
          <w:szCs w:val="24"/>
          <w:u w:val="single"/>
        </w:rPr>
        <w:t>не осуждайте его.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 Ведь совершил насилие другой человек, а пострадал ваш ребенок;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</w:t>
      </w:r>
      <w:r w:rsidRPr="00D76649">
        <w:rPr>
          <w:rFonts w:ascii="Times New Roman" w:eastAsia="Times New Roman" w:hAnsi="Times New Roman" w:cs="Times New Roman"/>
          <w:sz w:val="24"/>
          <w:szCs w:val="24"/>
          <w:u w:val="single"/>
        </w:rPr>
        <w:t>внимательно, спокойно и терпеливо выслушайте его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, показывая, что понимаете всю тяжесть его страдания;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</w:t>
      </w:r>
      <w:r w:rsidRPr="00D76649">
        <w:rPr>
          <w:rFonts w:ascii="Times New Roman" w:eastAsia="Times New Roman" w:hAnsi="Times New Roman" w:cs="Times New Roman"/>
          <w:sz w:val="24"/>
          <w:szCs w:val="24"/>
          <w:u w:val="single"/>
        </w:rPr>
        <w:t>не преуменьшайте его боли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, говоря, что "не случилось ничего страшного, все пройдет...";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</w:t>
      </w:r>
      <w:r w:rsidRPr="00D76649">
        <w:rPr>
          <w:rFonts w:ascii="Times New Roman" w:eastAsia="Times New Roman" w:hAnsi="Times New Roman" w:cs="Times New Roman"/>
          <w:sz w:val="24"/>
          <w:szCs w:val="24"/>
          <w:u w:val="single"/>
        </w:rPr>
        <w:t>не отвергайте его</w:t>
      </w:r>
      <w:r w:rsidRPr="00D76649">
        <w:rPr>
          <w:rFonts w:ascii="Times New Roman" w:eastAsia="Times New Roman" w:hAnsi="Times New Roman" w:cs="Times New Roman"/>
          <w:sz w:val="24"/>
          <w:szCs w:val="24"/>
        </w:rPr>
        <w:t>: если он, обратившись к вам, встретит осуждение, страх, гнев, то это может нанести ему более глубокую рану, чем само насилие.</w:t>
      </w:r>
    </w:p>
    <w:p w:rsidR="00D76649" w:rsidRPr="00CE7874" w:rsidRDefault="00D76649" w:rsidP="00CE7874">
      <w:pPr>
        <w:pStyle w:val="aa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E787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Особенности поведения родителей или лиц их заменяющих, позволяющие заподозрить жестокость по отношению к ребенку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Противоречивые, путаные объяснения причин травм у ребенка и нежелание внести ясность в произошедшее.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Нежелание, либо позднее обращение за медицинской помощью или инициатива обращения за помощью исходит от постороннего лица.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Обвинение в травмах самого ребенка.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Неадекватность реакции родителей на тяжесть повреждения, стремление к ее преувеличению или преуменьшению.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Отсутствие обеспокоенности за судьбу ребенка.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Невнимание, отсутствие ласки и эмоциональной поддержки в обращении с ребенком.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Обеспокоенность собственными проблемами, не относящимися к здоровью ребенка.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Рассказы о том, как их наказывали в детстве.</w:t>
      </w:r>
    </w:p>
    <w:p w:rsidR="00D76649" w:rsidRPr="00D76649" w:rsidRDefault="00D76649" w:rsidP="00CE7874">
      <w:pPr>
        <w:pStyle w:val="aa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sz w:val="24"/>
          <w:szCs w:val="24"/>
        </w:rPr>
        <w:t>· Признаки психических расстройств в поведении или проявление патологических черт характера (агрессивность, возбуждение, неадекватность и пр.).</w:t>
      </w:r>
    </w:p>
    <w:p w:rsidR="00D76649" w:rsidRPr="00D76649" w:rsidRDefault="00D76649" w:rsidP="00CE787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D76649" w:rsidRPr="00D76649" w:rsidSect="00CE7874">
      <w:pgSz w:w="11906" w:h="16838"/>
      <w:pgMar w:top="720" w:right="720" w:bottom="720" w:left="72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244B"/>
    <w:multiLevelType w:val="multilevel"/>
    <w:tmpl w:val="0B3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63FD1"/>
    <w:multiLevelType w:val="multilevel"/>
    <w:tmpl w:val="078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649"/>
    <w:rsid w:val="00443791"/>
    <w:rsid w:val="00CE7874"/>
    <w:rsid w:val="00D7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6649"/>
    <w:rPr>
      <w:i/>
      <w:iCs/>
    </w:rPr>
  </w:style>
  <w:style w:type="character" w:styleId="a5">
    <w:name w:val="Strong"/>
    <w:basedOn w:val="a0"/>
    <w:uiPriority w:val="22"/>
    <w:qFormat/>
    <w:rsid w:val="00D76649"/>
    <w:rPr>
      <w:b/>
      <w:bCs/>
    </w:rPr>
  </w:style>
  <w:style w:type="character" w:styleId="a6">
    <w:name w:val="Hyperlink"/>
    <w:basedOn w:val="a0"/>
    <w:uiPriority w:val="99"/>
    <w:semiHidden/>
    <w:unhideWhenUsed/>
    <w:rsid w:val="00D7664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76649"/>
    <w:rPr>
      <w:color w:val="800080"/>
      <w:u w:val="single"/>
    </w:rPr>
  </w:style>
  <w:style w:type="paragraph" w:customStyle="1" w:styleId="numb">
    <w:name w:val="numb"/>
    <w:basedOn w:val="a"/>
    <w:rsid w:val="00D7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D7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ck">
    <w:name w:val="check"/>
    <w:basedOn w:val="a0"/>
    <w:rsid w:val="00D76649"/>
  </w:style>
  <w:style w:type="paragraph" w:customStyle="1" w:styleId="question">
    <w:name w:val="question"/>
    <w:basedOn w:val="a"/>
    <w:rsid w:val="00D7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66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7664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66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76649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7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64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766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869">
          <w:marLeft w:val="0"/>
          <w:marRight w:val="55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811">
              <w:marLeft w:val="0"/>
              <w:marRight w:val="0"/>
              <w:marTop w:val="176"/>
              <w:marBottom w:val="351"/>
              <w:divBdr>
                <w:top w:val="none" w:sz="0" w:space="0" w:color="auto"/>
                <w:left w:val="none" w:sz="0" w:space="0" w:color="auto"/>
                <w:bottom w:val="single" w:sz="6" w:space="18" w:color="CDD8E3"/>
                <w:right w:val="none" w:sz="0" w:space="0" w:color="auto"/>
              </w:divBdr>
              <w:divsChild>
                <w:div w:id="979847497">
                  <w:marLeft w:val="0"/>
                  <w:marRight w:val="0"/>
                  <w:marTop w:val="0"/>
                  <w:marBottom w:val="1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6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81029611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104926150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43217206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8784587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1105183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19741676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158298189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192256625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  <w:div w:id="53334564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4" w:color="auto"/>
                        <w:bottom w:val="single" w:sz="8" w:space="4" w:color="auto"/>
                        <w:right w:val="single" w:sz="8" w:space="4" w:color="auto"/>
                      </w:divBdr>
                    </w:div>
                  </w:divsChild>
                </w:div>
              </w:divsChild>
            </w:div>
          </w:divsChild>
        </w:div>
        <w:div w:id="1010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6632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65268639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985862858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366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9916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6742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59993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6951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1548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0046">
                          <w:marLeft w:val="18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126560">
                      <w:marLeft w:val="-5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64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3673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0546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4472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2509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6953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72036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17909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1434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98750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6792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75431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0306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41098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4382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97097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6392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41423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118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532907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22195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7157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0110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744612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5006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3414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97336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0712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82860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41133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41059">
                          <w:marLeft w:val="53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6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964">
              <w:marLeft w:val="0"/>
              <w:marRight w:val="2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932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874028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515656874">
                          <w:marLeft w:val="176"/>
                          <w:marRight w:val="176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6DBE1"/>
                            <w:right w:val="none" w:sz="0" w:space="0" w:color="auto"/>
                          </w:divBdr>
                        </w:div>
                        <w:div w:id="115233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4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3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0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23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8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9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22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4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113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014527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731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99664">
                              <w:marLeft w:val="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2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29902">
                                      <w:marLeft w:val="0"/>
                                      <w:marRight w:val="0"/>
                                      <w:marTop w:val="0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0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565753">
                                                  <w:marLeft w:val="28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5159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88444112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734811012">
                  <w:marLeft w:val="176"/>
                  <w:marRight w:val="176"/>
                  <w:marTop w:val="0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9" w:color="D6DBE1"/>
                    <w:right w:val="none" w:sz="0" w:space="0" w:color="auto"/>
                  </w:divBdr>
                </w:div>
              </w:divsChild>
            </w:div>
          </w:divsChild>
        </w:div>
        <w:div w:id="5500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878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2359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FFFFFF"/>
                        <w:left w:val="single" w:sz="6" w:space="18" w:color="FFFFFF"/>
                        <w:bottom w:val="single" w:sz="6" w:space="18" w:color="FFFFFF"/>
                        <w:right w:val="single" w:sz="6" w:space="18" w:color="FFFFFF"/>
                      </w:divBdr>
                      <w:divsChild>
                        <w:div w:id="5815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721</Words>
  <Characters>4111</Characters>
  <Application>Microsoft Office Word</Application>
  <DocSecurity>0</DocSecurity>
  <Lines>34</Lines>
  <Paragraphs>9</Paragraphs>
  <ScaleCrop>false</ScaleCrop>
  <Company>Microsoft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2021-12-14T11:59:00Z</dcterms:created>
  <dcterms:modified xsi:type="dcterms:W3CDTF">2021-12-15T08:07:00Z</dcterms:modified>
</cp:coreProperties>
</file>