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D1" w:rsidRPr="00452AD1" w:rsidRDefault="00452AD1" w:rsidP="00533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 дошкольное образовательное учреждение </w:t>
      </w:r>
    </w:p>
    <w:p w:rsidR="0007467A" w:rsidRPr="00452AD1" w:rsidRDefault="00452AD1" w:rsidP="00533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452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детский сад № 10 "Белочка"</w:t>
      </w:r>
      <w:r w:rsidR="00995896" w:rsidRPr="00452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2AD1" w:rsidRDefault="00452AD1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3A9E" w:rsidRPr="00452AD1" w:rsidRDefault="00533A9E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СЕМИНАР -  ПРАКТИКУМ ДЛЯ ПЕДАГОГОВ  С ЭЛЕМЕНТАМИ ТРЕНИНГА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«ПРОФИЛАКТИКА ЖЕСТОКОГО ОБРАЩЕНИЯ С ДЕТЬМИ»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52AD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52AD1" w:rsidRP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52AD1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Подготовила и провела:</w:t>
      </w:r>
    </w:p>
    <w:p w:rsidR="00452AD1" w:rsidRP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52AD1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педагог-психолог Соколова Л.И.</w:t>
      </w:r>
    </w:p>
    <w:p w:rsidR="00452AD1" w:rsidRPr="00452AD1" w:rsidRDefault="00452AD1" w:rsidP="00452AD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Pr="00452AD1" w:rsidRDefault="00452AD1" w:rsidP="00452AD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452AD1" w:rsidRPr="00452AD1" w:rsidRDefault="00452AD1" w:rsidP="00452AD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52AD1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г. Кулебаки - 2021 г.</w:t>
      </w: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52AD1" w:rsidRDefault="00452AD1" w:rsidP="00452AD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533A9E" w:rsidRPr="00452AD1" w:rsidRDefault="00533A9E" w:rsidP="00452A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452A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осмысление ключевых проблем в развитии детей, переживших </w:t>
      </w:r>
      <w:r w:rsidRPr="00452AD1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жестокоеобращение и насилие в семье</w:t>
      </w:r>
      <w:r w:rsidRPr="00452A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533A9E" w:rsidRPr="00452AD1" w:rsidRDefault="00533A9E" w:rsidP="00452AD1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452AD1">
        <w:rPr>
          <w:color w:val="111111"/>
          <w:u w:val="single"/>
          <w:bdr w:val="none" w:sz="0" w:space="0" w:color="auto" w:frame="1"/>
        </w:rPr>
        <w:t>Задачи</w:t>
      </w:r>
      <w:r w:rsidRPr="00452AD1">
        <w:rPr>
          <w:color w:val="111111"/>
        </w:rPr>
        <w:t>:</w:t>
      </w:r>
    </w:p>
    <w:p w:rsidR="00533A9E" w:rsidRPr="00452AD1" w:rsidRDefault="00533A9E" w:rsidP="00452AD1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452AD1">
        <w:rPr>
          <w:color w:val="111111"/>
        </w:rPr>
        <w:t>1. Познакомить педагогов с научно-методическими подходами к понятию </w:t>
      </w:r>
      <w:bookmarkStart w:id="0" w:name="_GoBack"/>
      <w:bookmarkEnd w:id="0"/>
      <w:r w:rsidRPr="00452AD1">
        <w:rPr>
          <w:i/>
          <w:iCs/>
          <w:color w:val="111111"/>
          <w:bdr w:val="none" w:sz="0" w:space="0" w:color="auto" w:frame="1"/>
        </w:rPr>
        <w:t>«</w:t>
      </w:r>
      <w:r w:rsidRPr="00452AD1">
        <w:rPr>
          <w:rStyle w:val="a7"/>
          <w:b w:val="0"/>
          <w:iCs/>
          <w:color w:val="111111"/>
          <w:bdr w:val="none" w:sz="0" w:space="0" w:color="auto" w:frame="1"/>
        </w:rPr>
        <w:t>жестокое обращение</w:t>
      </w:r>
      <w:r w:rsidRPr="00452AD1">
        <w:rPr>
          <w:iCs/>
          <w:color w:val="111111"/>
          <w:bdr w:val="none" w:sz="0" w:space="0" w:color="auto" w:frame="1"/>
        </w:rPr>
        <w:t>»</w:t>
      </w:r>
      <w:r w:rsidRPr="00452AD1">
        <w:rPr>
          <w:color w:val="111111"/>
        </w:rPr>
        <w:t>.</w:t>
      </w:r>
    </w:p>
    <w:p w:rsidR="00533A9E" w:rsidRPr="00452AD1" w:rsidRDefault="00533A9E" w:rsidP="00452AD1">
      <w:pPr>
        <w:pStyle w:val="a6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</w:rPr>
      </w:pPr>
      <w:r w:rsidRPr="00452AD1">
        <w:rPr>
          <w:color w:val="111111"/>
        </w:rPr>
        <w:t>2. Осознать и осмыслить членами педагогического коллектива необходимость изучения возрастных и индивидуальных особенностей развития каждого ребёнка для успешного учета их в процессе обучения и воспитания.</w:t>
      </w:r>
    </w:p>
    <w:p w:rsidR="00533A9E" w:rsidRPr="00452AD1" w:rsidRDefault="00452AD1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Ход семинара-практикума</w:t>
      </w:r>
    </w:p>
    <w:p w:rsidR="00533A9E" w:rsidRPr="00452AD1" w:rsidRDefault="00533A9E" w:rsidP="00452AD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Демонстрация социального ролика о защите детей 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(1 мин.)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Уважаемые коллеги! Участились случаи жестокого обращения, насилия над детьми (родителей, сотрудников образовательных учреждений) — это одно из самых тяжелых преступлений, но, к сожалению, довольно распространенное, а особенно в неблагополучных семьях.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Жестокое обращение с детьми ведет к разнообразным последствиям, но их всех 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объединяет одно – ущерб здоровью ребенка или опасность для его жизни.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Распознавание признаков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жестокого обращения с детьми и пренебрежения  родительским долгом является 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обязанностью сотрудников ДОУ.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По степени тяжести выделяют 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 уровня насилия над детьми: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пренебрежение нуждами;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эмоциональное;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физическое;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- сексуальное.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Пренебрежение нуждами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— когда игнорируются жизненные потребности ребенка (не, кормят, не одевают, запирают в доме, не играют, не покупают игрушек, не разговаривают, не следят за чистотой и т. п.). При этом необходимо отметить, что 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 пренебрежения нуждами по статистике умирает больше детей, чем от прямой агрессии.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Эмоциональное насилие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когда ребенка оскорбляют словами, сюда же относятся обвинения, угрозы, издевательства и высмеивания, а также отсутствие эмоционального тепла, перекладывание на ребенка ответственности за то, в чем он не виноват. Например, кровные родители внушают ребенку, что его отдали в детский дом за то, что он не слушался; сюда же относятся угрозы самоубийства — с целью контроля над, поведением ребенка; конфликты между воспитателями и  родителями; вопросы типа «кого ты больше любишь, — папу или маму?».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Физическое насилие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чаще всего побои, затрещины и различные телесные повреждения от родителей, других взрослых или детей. Также это могут быть не опасные для жизни, но унизительные действия — «опущения». В связи с этим дети могут рассматривать обязанности по дому в семье как что-то унизительное: «я вам не раб, я вам не шестерка».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Сексуальное насилие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— любое сексуальное действие по отношению к ребенку: прикосновения к гениталиям, эротические поцелуи, требование от ребенка этих действий, половой акт. Сюда же относятся наблюдения за действиями сексуального характера, показывание детям порнографии и привлечение их к таким съемкам, привлечение к проституции и др.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Дети, пережившие жестокое обращение  могут: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испытывать трудности со сном;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регрессивное поведение;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 депрессивном состоянии;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казаться отстраненными, погруженными в свои фантазии или необычно инфантильными;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экстремальное поведение, несущее риск жизни и здоровью, частый травматизм;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жестокими;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воровать;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убегать из дома;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говорить о суициде;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мастурбировать, вовлекая других детей;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странное, необычное для возраста, искушенное знание или поведение в вопросах взаимоотношения полов (чем меньше возраст ребенка, тем явственнее выступает данный признак);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поведение, которое скорее присуще взрослому человеку, чем ребенку;</w:t>
      </w:r>
    </w:p>
    <w:p w:rsidR="00533A9E" w:rsidRPr="00452AD1" w:rsidRDefault="00533A9E" w:rsidP="00452AD1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испытывать приступы видений из прошлой жизни или, наоборот, защищаясь от боли, вытеснять страшные воспоминания.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нарушения могут встречаться и в других ситуациях, однако если вам известна социальная история ребенка и вы столкнулись с вышеперечисленными проблемами, помните: дело не в генетике, 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в травматическом опыте.</w:t>
      </w:r>
    </w:p>
    <w:p w:rsidR="00533A9E" w:rsidRPr="00452AD1" w:rsidRDefault="00533A9E" w:rsidP="00452AD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в  группе «Как проявляются травмы прошлого».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показать, что проблема или травма прошлого может проявляться в поведении и реакциях ребенка непонятным, неожиданным образом. Показать, какие чувства может испытывать взрослый, сталкиваясь с таким поведением.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Пригласите из числа участников три пары добровольцев. В каждой из пар один участник — «ребенок», другой — «воспитатель»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Отведите «детей» в сторону и так, чтобы никто не слышал, дайте им установку, как вести себя во время упражнения.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Первому: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«У тебя в кулаках зажато нечто очень важное, очень ценное, а может, наоборот, постыдное, что ты никому и никогда не хочешь показывать. Что бы ни происходило, не разжимай кулаков. Для тебя это важнее всего остального».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Второму: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«Когда-то в твоей жизни случилось что-то страшное, ужасное, что связано для тебя со словом "три". Если услышишь это слово — значит, тебе грозит опасность, нужно скорее сесть на пол и закрыть голову руками».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Третьему: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«Не позволяй никому прикасаться к тебе и даже протягивать руки. Ты знаешь, что ничем хорошим это не кончится, поэтому при первой же попытке отбей охоту продолжать: оттолкни, обругай».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Пригласите в круг</w:t>
      </w:r>
      <w:r w:rsid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первого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«воспитателя» и  «ребенка» и дайте «воспитателю»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задание: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«Попросите ребенка похлопать в ладоши, покажите ему, как это здорово, похлопайте вместе!».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участникам некоторое время на развитие событий и остановите игру в тот момент, когда недоумение или раздражение  будет максимальным.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Пригласите в круг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второго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«воспитателя» и  «ребенка» и дайте «воспитателю»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задание: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«Научите ребенка считать до пяти».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участникам некоторое время на развитие событий и остановите игру в тот момент, когда недоумение или раздражение станет максимальным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Пригласите в круг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третьего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«воспитателя» и «ребенка» и дайте «воспитателю»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задание: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«Вы собираетесь на прогулку, вы мирно  о чем-то беседуете с детьми и вдруг заметили, что один ребенок  неаккуратно повязал шарф, все горло открыто. Поправьте шарф».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участникам некоторое время на развитие событий и остановите игру в том момент, когда недоумение или раздражение «воспитателя» будет максимальным.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Попросите «воспитателей» поделиться своими чувствами. 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они испытывали, когда пытались поиграть с ребенком, научить его чему-то, проявить заботу, а получили неадекватную реакцию?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Спросите остальных участников группы: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что, по их мнению, происходило? Почему дети так странно вели себя?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Предложите «детям» рассказать, какие установки ими были получены.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Попросите их рассказать о чувствах, которые они испытывали, когда «воспитатели» проявляли непонимание и настойчивость.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Предложите группе обсудить вопрос: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«В наших ситуациях попытка "воспитателей" помочь детям, сделать для них что-то хорошее потерпела фиаско. Можно ли сказать, что кто-то из участников — "воспитатель" или "ребенок" — в этом виноват? Что является истинной причиной?».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 участников на то, что 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ребенок, переживший насилие настороженно относится к любым контактам с взрослыми.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Он старается 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избегать таких контактов, по-своему 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трактует любые,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ваш взгляд, 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безобидные действия, жесты или слова</w:t>
      </w:r>
      <w:r w:rsidRPr="00452A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 </w:t>
      </w:r>
      <w:r w:rsidRPr="00452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Обсуждение в большой группе.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Последствия детских травм могут быть очень длительными и серьезными, но это не приговор на всю жизнь.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С чем-то помогут справиться специалисты, что-то ребенок преодолеет сам, набравшись сил и получив поддержку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Важно помнить, что, каковы бы ни были обстоятельства, любой ребенок внутреннее стремится расти, развиваться, быть здоровым и счастливым.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он попадет </w:t>
      </w:r>
      <w:r w:rsidRPr="00452AD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благоприятные условия, почувствует себя в безопасности, получит тактичную, терпеливую поддержку, он обязательно использует эту возможность для преодоления своих проблем.</w:t>
      </w:r>
    </w:p>
    <w:p w:rsidR="00533A9E" w:rsidRPr="00452AD1" w:rsidRDefault="00533A9E" w:rsidP="00452AD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«Ярлыки»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Приглашаются 4 желающих участников, им на спину приклеивают ярлыки («</w:t>
      </w:r>
      <w:proofErr w:type="spellStart"/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Неряха</w:t>
      </w:r>
      <w:proofErr w:type="spellEnd"/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»,  «Никудышная», «Бестолковая», «Лентяйка»)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Потом каждому участнику по очереди предлагают пройти мимо всех участников тренинга. Все участники тренинга называют его обидными словами в соответствии с ярлыком. Участнику предлагается отследить свои чувства, переживания, эмоции. Когда пройдут все четыре участника, проводится обсуждение. Далее реабилитация участников (наоборот хвалят).</w:t>
      </w:r>
    </w:p>
    <w:p w:rsidR="00533A9E" w:rsidRPr="00452AD1" w:rsidRDefault="00533A9E" w:rsidP="00452A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недопустимо вешать на ребенка ярлык</w:t>
      </w:r>
      <w:r w:rsid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52A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и.Можно оценить поступок ребенка, но ни в коем случае нельзя оценивать самого.</w:t>
      </w:r>
    </w:p>
    <w:p w:rsidR="00533A9E" w:rsidRPr="00452AD1" w:rsidRDefault="00533A9E" w:rsidP="00452A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Демонстрация фильма «Иногда слово убивает мечту» 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(1 мин.)</w:t>
      </w:r>
    </w:p>
    <w:p w:rsidR="00533A9E" w:rsidRPr="00452AD1" w:rsidRDefault="00533A9E" w:rsidP="00452AD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«Психологическая зарядка»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вам выполнить определенные движения, если вы согласны с данными высказываниями: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=Если у ваших воспитанников время от времени возникают “приступы непослушания” - похлопайте в ладоши.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=Если вы детей чаще хвалите, чем ругаете и наказываете - дотроньтесь до кончика носа.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=Если вы считаете себя хорошим педагогом - постучите кулачком в грудь.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=Если у вас возникают какие-либо сложности или непонимание с детьми - моргните правым глазом.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=Бывает ли у вас так: вы наказываете детей, а его родители начинают упрекать вас в излишней строгости и утешать ребенка – то топните ногой.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=Если вы считаете, что в воспитании детей главное - пример взрослых - улыбнитесь.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=Если вы делаете все возможное, чтобы детям в садике было комфортно - погладьте себя по голове.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452AD1">
        <w:rPr>
          <w:rFonts w:ascii="Times New Roman" w:eastAsia="Times New Roman" w:hAnsi="Times New Roman" w:cs="Times New Roman"/>
          <w:color w:val="000000"/>
          <w:sz w:val="24"/>
          <w:szCs w:val="24"/>
        </w:rPr>
        <w:t> Уважаемые коллеги! Помните, наш метод воспитания: любовь, беседа, понимание!</w:t>
      </w:r>
    </w:p>
    <w:p w:rsidR="00533A9E" w:rsidRPr="00452AD1" w:rsidRDefault="00533A9E" w:rsidP="00452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Обратная связь  </w:t>
      </w:r>
    </w:p>
    <w:sectPr w:rsidR="00533A9E" w:rsidRPr="00452AD1" w:rsidSect="00452AD1">
      <w:pgSz w:w="11906" w:h="16838"/>
      <w:pgMar w:top="720" w:right="720" w:bottom="720" w:left="720" w:header="708" w:footer="708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E81"/>
    <w:multiLevelType w:val="multilevel"/>
    <w:tmpl w:val="36467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67573"/>
    <w:multiLevelType w:val="multilevel"/>
    <w:tmpl w:val="FF68F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C7E5C"/>
    <w:multiLevelType w:val="multilevel"/>
    <w:tmpl w:val="BA5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87985"/>
    <w:multiLevelType w:val="multilevel"/>
    <w:tmpl w:val="51488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379AF"/>
    <w:multiLevelType w:val="multilevel"/>
    <w:tmpl w:val="7CF0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A87969"/>
    <w:multiLevelType w:val="multilevel"/>
    <w:tmpl w:val="18F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66A0D"/>
    <w:multiLevelType w:val="multilevel"/>
    <w:tmpl w:val="A8765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6377D2"/>
    <w:multiLevelType w:val="multilevel"/>
    <w:tmpl w:val="E58E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F2612"/>
    <w:multiLevelType w:val="multilevel"/>
    <w:tmpl w:val="812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74E5F"/>
    <w:multiLevelType w:val="multilevel"/>
    <w:tmpl w:val="C6380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77845"/>
    <w:multiLevelType w:val="multilevel"/>
    <w:tmpl w:val="61EE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73B0F"/>
    <w:multiLevelType w:val="multilevel"/>
    <w:tmpl w:val="D8245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F949EB"/>
    <w:multiLevelType w:val="multilevel"/>
    <w:tmpl w:val="12C69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10D93"/>
    <w:multiLevelType w:val="multilevel"/>
    <w:tmpl w:val="ECEEFA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DA0A46"/>
    <w:multiLevelType w:val="multilevel"/>
    <w:tmpl w:val="836E7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F053F"/>
    <w:multiLevelType w:val="multilevel"/>
    <w:tmpl w:val="F0E8A1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364B5E"/>
    <w:multiLevelType w:val="multilevel"/>
    <w:tmpl w:val="205E2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B02858"/>
    <w:multiLevelType w:val="multilevel"/>
    <w:tmpl w:val="BE3C7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7"/>
  </w:num>
  <w:num w:numId="5">
    <w:abstractNumId w:val="14"/>
  </w:num>
  <w:num w:numId="6">
    <w:abstractNumId w:val="15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  <w:num w:numId="16">
    <w:abstractNumId w:val="16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896"/>
    <w:rsid w:val="00064E4D"/>
    <w:rsid w:val="0007467A"/>
    <w:rsid w:val="00452AD1"/>
    <w:rsid w:val="00533A9E"/>
    <w:rsid w:val="008048DA"/>
    <w:rsid w:val="008577F7"/>
    <w:rsid w:val="00922198"/>
    <w:rsid w:val="00995896"/>
    <w:rsid w:val="00EC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9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95896"/>
  </w:style>
  <w:style w:type="paragraph" w:customStyle="1" w:styleId="c8">
    <w:name w:val="c8"/>
    <w:basedOn w:val="a"/>
    <w:rsid w:val="0099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95896"/>
  </w:style>
  <w:style w:type="character" w:customStyle="1" w:styleId="c18">
    <w:name w:val="c18"/>
    <w:basedOn w:val="a0"/>
    <w:rsid w:val="00995896"/>
  </w:style>
  <w:style w:type="character" w:customStyle="1" w:styleId="c2">
    <w:name w:val="c2"/>
    <w:basedOn w:val="a0"/>
    <w:rsid w:val="00995896"/>
  </w:style>
  <w:style w:type="paragraph" w:customStyle="1" w:styleId="c1">
    <w:name w:val="c1"/>
    <w:basedOn w:val="a"/>
    <w:rsid w:val="0099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9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95896"/>
  </w:style>
  <w:style w:type="paragraph" w:customStyle="1" w:styleId="c3">
    <w:name w:val="c3"/>
    <w:basedOn w:val="a"/>
    <w:rsid w:val="0099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577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6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33A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2021-12-16T10:31:00Z</cp:lastPrinted>
  <dcterms:created xsi:type="dcterms:W3CDTF">2021-12-16T06:45:00Z</dcterms:created>
  <dcterms:modified xsi:type="dcterms:W3CDTF">2021-12-16T13:07:00Z</dcterms:modified>
</cp:coreProperties>
</file>