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27" w:rsidRPr="00846B27" w:rsidRDefault="00846B27" w:rsidP="00846B27">
      <w:pPr>
        <w:shd w:val="clear" w:color="auto" w:fill="FFFFFF"/>
        <w:spacing w:after="0" w:line="240" w:lineRule="auto"/>
        <w:ind w:firstLine="710"/>
        <w:jc w:val="center"/>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Игры, направленные на коррекцию</w:t>
      </w:r>
    </w:p>
    <w:p w:rsidR="00846B27" w:rsidRPr="00846B27" w:rsidRDefault="00846B27" w:rsidP="00846B27">
      <w:pPr>
        <w:shd w:val="clear" w:color="auto" w:fill="FFFFFF"/>
        <w:spacing w:after="0" w:line="240" w:lineRule="auto"/>
        <w:ind w:firstLine="710"/>
        <w:jc w:val="center"/>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агрессивного поведения дошкольников</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Проблема воспитания детей с агрессивным поведением является одной из центральных психолого-педагогических проблем. Все чаще приходится сталкиваться с явлениями игнорирования общественных норм и агрессивного поведения детей.</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Игра является универсальным средством коррекции и профилактики отклонений и трудностей в развитии ребенка дошкольного возраста. Именно через игру можно пытаться решить некоторые проблемы агрессивного поведения.</w:t>
      </w:r>
    </w:p>
    <w:p w:rsidR="00846B27" w:rsidRPr="00846B27" w:rsidRDefault="00846B27" w:rsidP="00846B27">
      <w:pPr>
        <w:spacing w:after="0" w:line="240" w:lineRule="auto"/>
        <w:ind w:firstLine="710"/>
        <w:jc w:val="both"/>
        <w:rPr>
          <w:rFonts w:ascii="Calibri" w:eastAsia="Times New Roman" w:hAnsi="Calibri" w:cs="Times New Roman"/>
          <w:color w:val="000000"/>
        </w:rPr>
      </w:pPr>
      <w:proofErr w:type="spellStart"/>
      <w:r w:rsidRPr="00846B27">
        <w:rPr>
          <w:rFonts w:ascii="Times New Roman" w:eastAsia="Times New Roman" w:hAnsi="Times New Roman" w:cs="Times New Roman"/>
          <w:color w:val="000000"/>
          <w:sz w:val="28"/>
        </w:rPr>
        <w:t>Коррекцинно-развивающие</w:t>
      </w:r>
      <w:proofErr w:type="spellEnd"/>
      <w:r w:rsidRPr="00846B27">
        <w:rPr>
          <w:rFonts w:ascii="Times New Roman" w:eastAsia="Times New Roman" w:hAnsi="Times New Roman" w:cs="Times New Roman"/>
          <w:color w:val="000000"/>
          <w:sz w:val="28"/>
        </w:rPr>
        <w:t xml:space="preserve"> игры для агрессивных детей делятся на несколько типов:</w:t>
      </w:r>
    </w:p>
    <w:p w:rsidR="00846B27" w:rsidRPr="00846B27" w:rsidRDefault="00846B27" w:rsidP="00846B27">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Игры, направленные на обучение способам выражения гнева в приемлемой форме;</w:t>
      </w:r>
    </w:p>
    <w:p w:rsidR="00846B27" w:rsidRPr="00846B27" w:rsidRDefault="00846B27" w:rsidP="00846B27">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Игры, направленные на обучение приемам </w:t>
      </w:r>
      <w:proofErr w:type="spellStart"/>
      <w:r w:rsidRPr="00846B27">
        <w:rPr>
          <w:rFonts w:ascii="Times New Roman" w:eastAsia="Times New Roman" w:hAnsi="Times New Roman" w:cs="Times New Roman"/>
          <w:color w:val="000000"/>
          <w:sz w:val="28"/>
        </w:rPr>
        <w:t>саморегуляции</w:t>
      </w:r>
      <w:proofErr w:type="spellEnd"/>
      <w:r w:rsidRPr="00846B27">
        <w:rPr>
          <w:rFonts w:ascii="Times New Roman" w:eastAsia="Times New Roman" w:hAnsi="Times New Roman" w:cs="Times New Roman"/>
          <w:color w:val="000000"/>
          <w:sz w:val="28"/>
        </w:rPr>
        <w:t>, самообладания;</w:t>
      </w:r>
    </w:p>
    <w:p w:rsidR="00846B27" w:rsidRPr="00846B27" w:rsidRDefault="00846B27" w:rsidP="00846B27">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Игры, направленные на отработку навыков общения;</w:t>
      </w:r>
    </w:p>
    <w:p w:rsidR="00846B27" w:rsidRPr="00846B27" w:rsidRDefault="00846B27" w:rsidP="00846B27">
      <w:pPr>
        <w:numPr>
          <w:ilvl w:val="0"/>
          <w:numId w:val="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Игры, направленные на формирование </w:t>
      </w:r>
      <w:proofErr w:type="spellStart"/>
      <w:r w:rsidRPr="00846B27">
        <w:rPr>
          <w:rFonts w:ascii="Times New Roman" w:eastAsia="Times New Roman" w:hAnsi="Times New Roman" w:cs="Times New Roman"/>
          <w:color w:val="000000"/>
          <w:sz w:val="28"/>
        </w:rPr>
        <w:t>эмпатии</w:t>
      </w:r>
      <w:proofErr w:type="spellEnd"/>
      <w:r w:rsidRPr="00846B27">
        <w:rPr>
          <w:rFonts w:ascii="Times New Roman" w:eastAsia="Times New Roman" w:hAnsi="Times New Roman" w:cs="Times New Roman"/>
          <w:color w:val="000000"/>
          <w:sz w:val="28"/>
        </w:rPr>
        <w:t>, доверия к людям.</w:t>
      </w:r>
    </w:p>
    <w:p w:rsidR="00846B27" w:rsidRDefault="00846B27" w:rsidP="00846B27">
      <w:pPr>
        <w:spacing w:after="0" w:line="240" w:lineRule="auto"/>
        <w:ind w:firstLine="710"/>
        <w:jc w:val="both"/>
        <w:rPr>
          <w:rFonts w:ascii="Times New Roman" w:eastAsia="Times New Roman" w:hAnsi="Times New Roman" w:cs="Times New Roman"/>
          <w:b/>
          <w:bCs/>
          <w:color w:val="000000"/>
          <w:sz w:val="28"/>
          <w:u w:val="single"/>
        </w:rPr>
      </w:pPr>
    </w:p>
    <w:p w:rsidR="00846B27" w:rsidRPr="00846B27" w:rsidRDefault="00846B27" w:rsidP="00846B27">
      <w:pPr>
        <w:spacing w:after="0" w:line="240" w:lineRule="auto"/>
        <w:ind w:firstLine="710"/>
        <w:jc w:val="center"/>
        <w:rPr>
          <w:rFonts w:ascii="Calibri" w:eastAsia="Times New Roman" w:hAnsi="Calibri" w:cs="Times New Roman"/>
          <w:b/>
          <w:color w:val="000000"/>
        </w:rPr>
      </w:pPr>
      <w:r w:rsidRPr="00846B27">
        <w:rPr>
          <w:rFonts w:ascii="Times New Roman" w:eastAsia="Times New Roman" w:hAnsi="Times New Roman" w:cs="Times New Roman"/>
          <w:b/>
          <w:bCs/>
          <w:color w:val="000000"/>
          <w:sz w:val="28"/>
          <w:u w:val="single"/>
        </w:rPr>
        <w:t>ИГРЫ, НАПРАВЛЕННЫЕ НА ФОРМИРОВАНИЕ</w:t>
      </w:r>
    </w:p>
    <w:p w:rsidR="00846B27" w:rsidRPr="00846B27" w:rsidRDefault="00846B27" w:rsidP="00846B27">
      <w:pPr>
        <w:spacing w:after="0" w:line="240" w:lineRule="auto"/>
        <w:ind w:firstLine="710"/>
        <w:jc w:val="center"/>
        <w:rPr>
          <w:rFonts w:ascii="Calibri" w:eastAsia="Times New Roman" w:hAnsi="Calibri" w:cs="Times New Roman"/>
          <w:b/>
          <w:color w:val="000000"/>
        </w:rPr>
      </w:pPr>
      <w:r w:rsidRPr="00846B27">
        <w:rPr>
          <w:rFonts w:ascii="Times New Roman" w:eastAsia="Times New Roman" w:hAnsi="Times New Roman" w:cs="Times New Roman"/>
          <w:b/>
          <w:bCs/>
          <w:color w:val="000000"/>
          <w:sz w:val="28"/>
          <w:u w:val="single"/>
        </w:rPr>
        <w:t>ЭМПАТИИ, ДОВЕРИЯ К ЛЮДЯМ</w:t>
      </w:r>
    </w:p>
    <w:p w:rsidR="00846B27" w:rsidRPr="00846B27" w:rsidRDefault="00846B27" w:rsidP="00846B27">
      <w:pPr>
        <w:numPr>
          <w:ilvl w:val="0"/>
          <w:numId w:val="26"/>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«Это я. Узнай меня» </w:t>
      </w:r>
      <w:r w:rsidRPr="00846B27">
        <w:rPr>
          <w:rFonts w:ascii="Times New Roman" w:eastAsia="Times New Roman" w:hAnsi="Times New Roman" w:cs="Times New Roman"/>
          <w:color w:val="000000"/>
          <w:sz w:val="28"/>
        </w:rPr>
        <w:t>(игра с правилами)</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снижение эмоционального напряжения, развитие </w:t>
      </w:r>
      <w:proofErr w:type="spellStart"/>
      <w:r w:rsidRPr="00846B27">
        <w:rPr>
          <w:rFonts w:ascii="Times New Roman" w:eastAsia="Times New Roman" w:hAnsi="Times New Roman" w:cs="Times New Roman"/>
          <w:color w:val="000000"/>
          <w:sz w:val="28"/>
        </w:rPr>
        <w:t>эмпатии</w:t>
      </w:r>
      <w:proofErr w:type="spellEnd"/>
      <w:r w:rsidRPr="00846B27">
        <w:rPr>
          <w:rFonts w:ascii="Times New Roman" w:eastAsia="Times New Roman" w:hAnsi="Times New Roman" w:cs="Times New Roman"/>
          <w:color w:val="000000"/>
          <w:sz w:val="28"/>
        </w:rPr>
        <w:t>.</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Дети сидят на ковре. Один из них поворачивается спиной </w:t>
      </w:r>
      <w:proofErr w:type="gramStart"/>
      <w:r w:rsidRPr="00846B27">
        <w:rPr>
          <w:rFonts w:ascii="Times New Roman" w:eastAsia="Times New Roman" w:hAnsi="Times New Roman" w:cs="Times New Roman"/>
          <w:color w:val="000000"/>
          <w:sz w:val="28"/>
        </w:rPr>
        <w:t>к</w:t>
      </w:r>
      <w:proofErr w:type="gramEnd"/>
      <w:r w:rsidRPr="00846B27">
        <w:rPr>
          <w:rFonts w:ascii="Times New Roman" w:eastAsia="Times New Roman" w:hAnsi="Times New Roman" w:cs="Times New Roman"/>
          <w:color w:val="000000"/>
          <w:sz w:val="28"/>
        </w:rPr>
        <w:t xml:space="preserve"> сидящим. Дети по очереди ласково поглаживают его по спине ладошкой и говорят: «Это я. Узнай меня». Водящий ребенок (которого поглаживают) должен отгадать, кто до него дотронулся. Воспитатель помогает ребенку отгадать, называя по очереди по имени всех участвующих в игре детей. Желательно, чтобы каждый ребенок побывал в роли ведущего.</w:t>
      </w:r>
    </w:p>
    <w:p w:rsidR="00846B27" w:rsidRPr="00846B27" w:rsidRDefault="00846B27" w:rsidP="00846B27">
      <w:pPr>
        <w:numPr>
          <w:ilvl w:val="0"/>
          <w:numId w:val="27"/>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«Дракон» </w:t>
      </w:r>
      <w:r w:rsidRPr="00846B27">
        <w:rPr>
          <w:rFonts w:ascii="Times New Roman" w:eastAsia="Times New Roman" w:hAnsi="Times New Roman" w:cs="Times New Roman"/>
          <w:color w:val="000000"/>
          <w:sz w:val="28"/>
        </w:rPr>
        <w:t>(подвижная игра)</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создание условий в обретении уверенности и ощущении себя частью коллектива детям, испытывающим затруднения в общении,</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 </w:t>
      </w:r>
      <w:proofErr w:type="gramStart"/>
      <w:r w:rsidRPr="00846B27">
        <w:rPr>
          <w:rFonts w:ascii="Times New Roman" w:eastAsia="Times New Roman" w:hAnsi="Times New Roman" w:cs="Times New Roman"/>
          <w:color w:val="000000"/>
          <w:sz w:val="28"/>
        </w:rPr>
        <w:t>Играющие  становятся в линию,  держась за плечи друг друга.</w:t>
      </w:r>
      <w:proofErr w:type="gramEnd"/>
      <w:r w:rsidRPr="00846B27">
        <w:rPr>
          <w:rFonts w:ascii="Times New Roman" w:eastAsia="Times New Roman" w:hAnsi="Times New Roman" w:cs="Times New Roman"/>
          <w:color w:val="000000"/>
          <w:sz w:val="28"/>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846B27" w:rsidRPr="00846B27" w:rsidRDefault="00846B27" w:rsidP="00846B27">
      <w:pPr>
        <w:numPr>
          <w:ilvl w:val="0"/>
          <w:numId w:val="28"/>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«Доброе животное» </w:t>
      </w:r>
      <w:r w:rsidRPr="00846B27">
        <w:rPr>
          <w:rFonts w:ascii="Times New Roman" w:eastAsia="Times New Roman" w:hAnsi="Times New Roman" w:cs="Times New Roman"/>
          <w:color w:val="000000"/>
          <w:sz w:val="28"/>
        </w:rPr>
        <w:t>(</w:t>
      </w:r>
      <w:proofErr w:type="spellStart"/>
      <w:r w:rsidRPr="00846B27">
        <w:rPr>
          <w:rFonts w:ascii="Times New Roman" w:eastAsia="Times New Roman" w:hAnsi="Times New Roman" w:cs="Times New Roman"/>
          <w:color w:val="000000"/>
          <w:sz w:val="28"/>
        </w:rPr>
        <w:t>Кряжева</w:t>
      </w:r>
      <w:proofErr w:type="spellEnd"/>
      <w:r w:rsidRPr="00846B27">
        <w:rPr>
          <w:rFonts w:ascii="Times New Roman" w:eastAsia="Times New Roman" w:hAnsi="Times New Roman" w:cs="Times New Roman"/>
          <w:color w:val="000000"/>
          <w:sz w:val="28"/>
        </w:rPr>
        <w:t xml:space="preserve"> Н.Л.)</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способствование сплочению детского коллектива, развитие </w:t>
      </w:r>
      <w:proofErr w:type="spellStart"/>
      <w:r w:rsidRPr="00846B27">
        <w:rPr>
          <w:rFonts w:ascii="Times New Roman" w:eastAsia="Times New Roman" w:hAnsi="Times New Roman" w:cs="Times New Roman"/>
          <w:color w:val="000000"/>
          <w:sz w:val="28"/>
        </w:rPr>
        <w:t>спомобности</w:t>
      </w:r>
      <w:proofErr w:type="spellEnd"/>
      <w:r w:rsidRPr="00846B27">
        <w:rPr>
          <w:rFonts w:ascii="Times New Roman" w:eastAsia="Times New Roman" w:hAnsi="Times New Roman" w:cs="Times New Roman"/>
          <w:color w:val="000000"/>
          <w:sz w:val="28"/>
        </w:rPr>
        <w:t xml:space="preserve"> детей понимать чувства других, оказывать поддержку и сопереживать.</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Ведущий тихим таинственным голосом говорит: «Встаньте, пожалуйста, в круг и возьмитесь за руки. Мы – одно большое, </w:t>
      </w:r>
      <w:r w:rsidRPr="00846B27">
        <w:rPr>
          <w:rFonts w:ascii="Times New Roman" w:eastAsia="Times New Roman" w:hAnsi="Times New Roman" w:cs="Times New Roman"/>
          <w:color w:val="000000"/>
          <w:sz w:val="28"/>
        </w:rPr>
        <w:lastRenderedPageBreak/>
        <w:t>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846B27" w:rsidRPr="00846B27" w:rsidRDefault="00846B27" w:rsidP="00846B27">
      <w:pPr>
        <w:numPr>
          <w:ilvl w:val="0"/>
          <w:numId w:val="29"/>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«Прогулка с компасом» (</w:t>
      </w:r>
      <w:proofErr w:type="spellStart"/>
      <w:r w:rsidRPr="00846B27">
        <w:rPr>
          <w:rFonts w:ascii="Times New Roman" w:eastAsia="Times New Roman" w:hAnsi="Times New Roman" w:cs="Times New Roman"/>
          <w:b/>
          <w:bCs/>
          <w:color w:val="000000"/>
          <w:sz w:val="28"/>
        </w:rPr>
        <w:t>Коротаева</w:t>
      </w:r>
      <w:proofErr w:type="spellEnd"/>
      <w:r w:rsidRPr="00846B27">
        <w:rPr>
          <w:rFonts w:ascii="Times New Roman" w:eastAsia="Times New Roman" w:hAnsi="Times New Roman" w:cs="Times New Roman"/>
          <w:b/>
          <w:bCs/>
          <w:color w:val="000000"/>
          <w:sz w:val="28"/>
        </w:rPr>
        <w:t xml:space="preserve"> Е. В.)</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у детей чувства доверия к окружающим.</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 не может общаться с «компасом» на вербальном уровне (не может разговаривать с ним). Ведущий движением рук помогает </w:t>
      </w:r>
      <w:proofErr w:type="gramStart"/>
      <w:r w:rsidRPr="00846B27">
        <w:rPr>
          <w:rFonts w:ascii="Times New Roman" w:eastAsia="Times New Roman" w:hAnsi="Times New Roman" w:cs="Times New Roman"/>
          <w:color w:val="000000"/>
          <w:sz w:val="28"/>
        </w:rPr>
        <w:t>ведомому</w:t>
      </w:r>
      <w:proofErr w:type="gramEnd"/>
      <w:r w:rsidRPr="00846B27">
        <w:rPr>
          <w:rFonts w:ascii="Times New Roman" w:eastAsia="Times New Roman" w:hAnsi="Times New Roman" w:cs="Times New Roman"/>
          <w:color w:val="000000"/>
          <w:sz w:val="28"/>
        </w:rPr>
        <w:t xml:space="preserve"> держать направление, избегая препятствий – других туристов с компасом.</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После окончания игры дети могут описать, что они чувствовали, когда были с завязанными глазами и полагались на своего партнёра.</w:t>
      </w:r>
    </w:p>
    <w:p w:rsidR="00846B27" w:rsidRPr="00846B27" w:rsidRDefault="00846B27" w:rsidP="00846B27">
      <w:pPr>
        <w:numPr>
          <w:ilvl w:val="0"/>
          <w:numId w:val="30"/>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 «</w:t>
      </w:r>
      <w:proofErr w:type="spellStart"/>
      <w:r w:rsidRPr="00846B27">
        <w:rPr>
          <w:rFonts w:ascii="Times New Roman" w:eastAsia="Times New Roman" w:hAnsi="Times New Roman" w:cs="Times New Roman"/>
          <w:b/>
          <w:bCs/>
          <w:color w:val="000000"/>
          <w:sz w:val="28"/>
        </w:rPr>
        <w:t>Головомяч</w:t>
      </w:r>
      <w:proofErr w:type="spellEnd"/>
      <w:r w:rsidRPr="00846B27">
        <w:rPr>
          <w:rFonts w:ascii="Times New Roman" w:eastAsia="Times New Roman" w:hAnsi="Times New Roman" w:cs="Times New Roman"/>
          <w:b/>
          <w:bCs/>
          <w:color w:val="000000"/>
          <w:sz w:val="28"/>
        </w:rPr>
        <w:t>». (</w:t>
      </w:r>
      <w:proofErr w:type="spellStart"/>
      <w:r w:rsidRPr="00846B27">
        <w:rPr>
          <w:rFonts w:ascii="Times New Roman" w:eastAsia="Times New Roman" w:hAnsi="Times New Roman" w:cs="Times New Roman"/>
          <w:b/>
          <w:bCs/>
          <w:color w:val="000000"/>
          <w:sz w:val="28"/>
        </w:rPr>
        <w:t>Фопель</w:t>
      </w:r>
      <w:proofErr w:type="spellEnd"/>
      <w:r w:rsidRPr="00846B27">
        <w:rPr>
          <w:rFonts w:ascii="Times New Roman" w:eastAsia="Times New Roman" w:hAnsi="Times New Roman" w:cs="Times New Roman"/>
          <w:b/>
          <w:bCs/>
          <w:color w:val="000000"/>
          <w:sz w:val="28"/>
        </w:rPr>
        <w:t xml:space="preserve"> К.)</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развитие навыков сотрудничества в парах и тройках, формирование умения доверять друг другу.</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Для детей 4-5 лет правила упрощаются: например, в исходном положении можно не лежать, а сидеть на корточках или стоять на коленях.</w:t>
      </w:r>
    </w:p>
    <w:p w:rsidR="00846B27" w:rsidRPr="00846B27" w:rsidRDefault="00846B27" w:rsidP="00846B27">
      <w:pPr>
        <w:numPr>
          <w:ilvl w:val="0"/>
          <w:numId w:val="31"/>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«Мой хороший попугай»</w:t>
      </w:r>
      <w:r w:rsidRPr="00846B27">
        <w:rPr>
          <w:rFonts w:ascii="Times New Roman" w:eastAsia="Times New Roman" w:hAnsi="Times New Roman" w:cs="Times New Roman"/>
          <w:color w:val="000000"/>
          <w:sz w:val="28"/>
        </w:rPr>
        <w:t> (дидактическая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развитие чувства </w:t>
      </w:r>
      <w:proofErr w:type="spellStart"/>
      <w:r w:rsidRPr="00846B27">
        <w:rPr>
          <w:rFonts w:ascii="Times New Roman" w:eastAsia="Times New Roman" w:hAnsi="Times New Roman" w:cs="Times New Roman"/>
          <w:color w:val="000000"/>
          <w:sz w:val="28"/>
        </w:rPr>
        <w:t>эмпатии</w:t>
      </w:r>
      <w:proofErr w:type="spellEnd"/>
      <w:r w:rsidRPr="00846B27">
        <w:rPr>
          <w:rFonts w:ascii="Times New Roman" w:eastAsia="Times New Roman" w:hAnsi="Times New Roman" w:cs="Times New Roman"/>
          <w:color w:val="000000"/>
          <w:sz w:val="28"/>
        </w:rPr>
        <w:t>, умения работать в группе.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  </w:t>
      </w:r>
      <w:r w:rsidRPr="00846B27">
        <w:rPr>
          <w:rFonts w:ascii="Times New Roman" w:eastAsia="Times New Roman" w:hAnsi="Times New Roman" w:cs="Times New Roman"/>
          <w:color w:val="000000"/>
          <w:sz w:val="28"/>
        </w:rPr>
        <w:t>Дети стоят по кругу. Затем взрослый говорит: «Ребята! К нам в гости прилетел попугай. Он хочет с нами познакомиться и поиграть. Как вы думаете, что мы можем сделать, чтобы ему понравилось у нас, чтобы он захотел прилететь к нам снова?» Дети предполагают: «Говорить с ним ласково», «Научить его играть» и т. д. Взрослый бережно передает кому-либо из них плюшевого попугая (мишку, зайца и др.). Ребенок, получив игрушку, должен прижать ее к себе, погладить, сказать что-то приятное, назвать ласковым именем и передать попугая другому ребенку.</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Игру лучше проводить в медленном темпе.</w:t>
      </w:r>
    </w:p>
    <w:p w:rsidR="00846B27" w:rsidRPr="00846B27" w:rsidRDefault="00846B27" w:rsidP="00846B27">
      <w:pPr>
        <w:numPr>
          <w:ilvl w:val="0"/>
          <w:numId w:val="32"/>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«Эмоции героев»</w:t>
      </w:r>
      <w:r w:rsidRPr="00846B27">
        <w:rPr>
          <w:rFonts w:ascii="Times New Roman" w:eastAsia="Times New Roman" w:hAnsi="Times New Roman" w:cs="Times New Roman"/>
          <w:color w:val="000000"/>
          <w:sz w:val="28"/>
        </w:rPr>
        <w:t> (дидактическая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способствование развитию </w:t>
      </w:r>
      <w:proofErr w:type="spellStart"/>
      <w:r w:rsidRPr="00846B27">
        <w:rPr>
          <w:rFonts w:ascii="Times New Roman" w:eastAsia="Times New Roman" w:hAnsi="Times New Roman" w:cs="Times New Roman"/>
          <w:color w:val="000000"/>
          <w:sz w:val="28"/>
        </w:rPr>
        <w:t>эмпатии</w:t>
      </w:r>
      <w:proofErr w:type="spellEnd"/>
      <w:r w:rsidRPr="00846B27">
        <w:rPr>
          <w:rFonts w:ascii="Times New Roman" w:eastAsia="Times New Roman" w:hAnsi="Times New Roman" w:cs="Times New Roman"/>
          <w:color w:val="000000"/>
          <w:sz w:val="28"/>
        </w:rPr>
        <w:t>, умению оценивать ситуацию и поведение окружающих.</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Взрослый читает детям сказку. Ребенку заранее выдаются маленькие карточки с символическими изображениями различных </w:t>
      </w:r>
      <w:r w:rsidRPr="00846B27">
        <w:rPr>
          <w:rFonts w:ascii="Times New Roman" w:eastAsia="Times New Roman" w:hAnsi="Times New Roman" w:cs="Times New Roman"/>
          <w:color w:val="000000"/>
          <w:sz w:val="28"/>
        </w:rPr>
        <w:lastRenderedPageBreak/>
        <w:t>эмоциональных состояний. В процессе чтения ребенок откладывает на стол несколько карточек, которые, на его взгляд, отражают эмоциональное состояние героя в различных ситуациях. По окончании чтения каждый ребенок объясняет, в какой ситуации и почему ему кажется, что герой был весел, грустен и т. д.</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 эту игру лучше играть или индивидуально или в малой подгруппе. Те</w:t>
      </w:r>
      <w:proofErr w:type="gramStart"/>
      <w:r w:rsidRPr="00846B27">
        <w:rPr>
          <w:rFonts w:ascii="Times New Roman" w:eastAsia="Times New Roman" w:hAnsi="Times New Roman" w:cs="Times New Roman"/>
          <w:color w:val="000000"/>
          <w:sz w:val="28"/>
        </w:rPr>
        <w:t>кст ск</w:t>
      </w:r>
      <w:proofErr w:type="gramEnd"/>
      <w:r w:rsidRPr="00846B27">
        <w:rPr>
          <w:rFonts w:ascii="Times New Roman" w:eastAsia="Times New Roman" w:hAnsi="Times New Roman" w:cs="Times New Roman"/>
          <w:color w:val="000000"/>
          <w:sz w:val="28"/>
        </w:rPr>
        <w:t>азки должен быть невелик и соответствовать объему внимания и памяти детей определенной возрастной группы.</w:t>
      </w:r>
    </w:p>
    <w:p w:rsidR="00846B27" w:rsidRPr="00846B27" w:rsidRDefault="00846B27" w:rsidP="00846B27">
      <w:pPr>
        <w:numPr>
          <w:ilvl w:val="0"/>
          <w:numId w:val="33"/>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«Мое настроение»</w:t>
      </w:r>
      <w:r w:rsidRPr="00846B27">
        <w:rPr>
          <w:rFonts w:ascii="Times New Roman" w:eastAsia="Times New Roman" w:hAnsi="Times New Roman" w:cs="Times New Roman"/>
          <w:color w:val="000000"/>
          <w:sz w:val="28"/>
        </w:rPr>
        <w:t> (игровое упражнение)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развитие умения описывать своё настроение, распознавать настроение других.</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b/>
          <w:bCs/>
          <w:i/>
          <w:iCs/>
          <w:color w:val="000000"/>
          <w:sz w:val="28"/>
        </w:rPr>
        <w:t> </w:t>
      </w:r>
      <w:r w:rsidRPr="00846B27">
        <w:rPr>
          <w:rFonts w:ascii="Times New Roman" w:eastAsia="Times New Roman" w:hAnsi="Times New Roman" w:cs="Times New Roman"/>
          <w:color w:val="000000"/>
          <w:sz w:val="28"/>
        </w:rPr>
        <w:t> Детям предлагается поведать остальным о своем настроении: его можно нарисовать, можно сравнить с каким-либо цветом, животным, физическим состоянием, показать его в движении. Все зависит от фантазии и желания ребенка.</w:t>
      </w:r>
    </w:p>
    <w:p w:rsidR="00846B27" w:rsidRPr="00846B27" w:rsidRDefault="00846B27" w:rsidP="00846B27">
      <w:pPr>
        <w:numPr>
          <w:ilvl w:val="0"/>
          <w:numId w:val="34"/>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«Сижу, сижу на камушке»</w:t>
      </w:r>
      <w:r w:rsidRPr="00846B27">
        <w:rPr>
          <w:rFonts w:ascii="Times New Roman" w:eastAsia="Times New Roman" w:hAnsi="Times New Roman" w:cs="Times New Roman"/>
          <w:color w:val="000000"/>
          <w:sz w:val="28"/>
        </w:rPr>
        <w:t> (подвижная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xml:space="preserve"> развитие </w:t>
      </w:r>
      <w:proofErr w:type="spellStart"/>
      <w:r w:rsidRPr="00846B27">
        <w:rPr>
          <w:rFonts w:ascii="Times New Roman" w:eastAsia="Times New Roman" w:hAnsi="Times New Roman" w:cs="Times New Roman"/>
          <w:color w:val="000000"/>
          <w:sz w:val="28"/>
        </w:rPr>
        <w:t>эмпатии</w:t>
      </w:r>
      <w:proofErr w:type="spellEnd"/>
      <w:r w:rsidRPr="00846B27">
        <w:rPr>
          <w:rFonts w:ascii="Times New Roman" w:eastAsia="Times New Roman" w:hAnsi="Times New Roman" w:cs="Times New Roman"/>
          <w:color w:val="000000"/>
          <w:sz w:val="28"/>
        </w:rPr>
        <w:t>, формирование умения выражать поддержку другому человеку (сверстнику).</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Игроки становятся в хоровод и поют, а один садится на корточки в круг, накрыв голову платочком.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Сижу, сижу на камушке,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Сижу на горючем,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А кто ж меня верно любит,</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А кто ж меня сменит,</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Меня сменит-переменит,</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Еще приголубит?</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proofErr w:type="gramStart"/>
      <w:r w:rsidRPr="00846B27">
        <w:rPr>
          <w:rFonts w:ascii="Times New Roman" w:eastAsia="Times New Roman" w:hAnsi="Times New Roman" w:cs="Times New Roman"/>
          <w:color w:val="000000"/>
          <w:sz w:val="28"/>
        </w:rPr>
        <w:t>После этих слов любой желающий может подойти и погладить сидящего в кругу по голове, обнять, сказать ласковые слова (приголубить).</w:t>
      </w:r>
      <w:proofErr w:type="gramEnd"/>
      <w:r w:rsidRPr="00846B27">
        <w:rPr>
          <w:rFonts w:ascii="Times New Roman" w:eastAsia="Times New Roman" w:hAnsi="Times New Roman" w:cs="Times New Roman"/>
          <w:color w:val="000000"/>
          <w:sz w:val="28"/>
        </w:rPr>
        <w:t xml:space="preserve"> Затем он уже сам садится в круг и накрывает голову платочком. Его «голубит» следующий желающий.</w:t>
      </w:r>
    </w:p>
    <w:p w:rsidR="00846B27" w:rsidRPr="00846B27" w:rsidRDefault="00846B27" w:rsidP="00846B27">
      <w:pPr>
        <w:numPr>
          <w:ilvl w:val="0"/>
          <w:numId w:val="35"/>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«Тренируем эмоции»</w:t>
      </w:r>
      <w:r w:rsidRPr="00846B27">
        <w:rPr>
          <w:rFonts w:ascii="Times New Roman" w:eastAsia="Times New Roman" w:hAnsi="Times New Roman" w:cs="Times New Roman"/>
          <w:color w:val="000000"/>
          <w:sz w:val="28"/>
        </w:rPr>
        <w:t> (игровое упражнение)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умения выражать свои мысли</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Попросите ребенка: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Нахмурьтесь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-осенняя туча;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-рассерженный человек;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-злая волшебница.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Улыбнитесь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-кот на солнце;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-само солнце;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-как хитрая лиса;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-как радостный ребенок;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-как будто ты увидел чудо.</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Позлитесь,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lastRenderedPageBreak/>
        <w:t xml:space="preserve">-ребенок, у которого отняли </w:t>
      </w:r>
      <w:proofErr w:type="gramStart"/>
      <w:r w:rsidRPr="00846B27">
        <w:rPr>
          <w:rFonts w:ascii="Times New Roman" w:eastAsia="Times New Roman" w:hAnsi="Times New Roman" w:cs="Times New Roman"/>
          <w:color w:val="000000"/>
          <w:sz w:val="28"/>
        </w:rPr>
        <w:t>мороженное</w:t>
      </w:r>
      <w:proofErr w:type="gramEnd"/>
      <w:r w:rsidRPr="00846B27">
        <w:rPr>
          <w:rFonts w:ascii="Times New Roman" w:eastAsia="Times New Roman" w:hAnsi="Times New Roman" w:cs="Times New Roman"/>
          <w:color w:val="000000"/>
          <w:sz w:val="28"/>
        </w:rPr>
        <w:t>;</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-два барана на мосту;</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-как человек, которого ударили;</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Испугайтесь,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-ребенок, потерявшийся в лесу;</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-заяц, увидевший волка;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-котенок, на которого лает собака;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Устаньте,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-человек, поднявший тяжелый груз;</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-муравей, притащивший большую муху.</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i/>
          <w:iCs/>
          <w:color w:val="000000"/>
          <w:sz w:val="28"/>
        </w:rPr>
        <w:t>Отдохните, как:</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-ребенок, который много потрудился, но помог взрослым;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-как уставший воин, после победы.</w:t>
      </w:r>
    </w:p>
    <w:p w:rsidR="00846B27" w:rsidRPr="00846B27" w:rsidRDefault="00846B27" w:rsidP="00846B27">
      <w:pPr>
        <w:numPr>
          <w:ilvl w:val="0"/>
          <w:numId w:val="36"/>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«Плачет киска…»</w:t>
      </w:r>
      <w:r w:rsidRPr="00846B27">
        <w:rPr>
          <w:rFonts w:ascii="Times New Roman" w:eastAsia="Times New Roman" w:hAnsi="Times New Roman" w:cs="Times New Roman"/>
          <w:color w:val="000000"/>
          <w:sz w:val="28"/>
        </w:rPr>
        <w:t> (театрализованная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Разыгрывание стихотворения Б. </w:t>
      </w:r>
      <w:proofErr w:type="spellStart"/>
      <w:r w:rsidRPr="00846B27">
        <w:rPr>
          <w:rFonts w:ascii="Times New Roman" w:eastAsia="Times New Roman" w:hAnsi="Times New Roman" w:cs="Times New Roman"/>
          <w:color w:val="000000"/>
          <w:sz w:val="28"/>
        </w:rPr>
        <w:t>Заходера</w:t>
      </w:r>
      <w:proofErr w:type="spellEnd"/>
      <w:r w:rsidRPr="00846B27">
        <w:rPr>
          <w:rFonts w:ascii="Times New Roman" w:eastAsia="Times New Roman" w:hAnsi="Times New Roman" w:cs="Times New Roman"/>
          <w:color w:val="000000"/>
          <w:sz w:val="28"/>
        </w:rPr>
        <w:t>: «Плачет киска…»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развитие пантомимических способностей, любовь к животным.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Воспитатель читает стихотворение.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Плачет киска в коридоре: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У нее большое горе —</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Злые люди бедной киске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Не дают украсть сосиски.</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Дети делятся на пары: хозяйка и киска. Каждая пара предлагает свой вариант ситуации.</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Воспитатель предлагает немного переделать стихотворение. Слова «У нее большое горе» прочитать от первого лица: «У меня большое горе».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Эту ситуацию дети разыгрывают также парами.</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Ребята, вам жаль киску? Давайте пожалеем ее. Представьте, что левая ваша рука — это кошка, а правой вы ее гладите: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 Киска, кисонька, </w:t>
      </w:r>
      <w:proofErr w:type="spellStart"/>
      <w:r w:rsidRPr="00846B27">
        <w:rPr>
          <w:rFonts w:ascii="Times New Roman" w:eastAsia="Times New Roman" w:hAnsi="Times New Roman" w:cs="Times New Roman"/>
          <w:color w:val="000000"/>
          <w:sz w:val="28"/>
        </w:rPr>
        <w:t>кисуля</w:t>
      </w:r>
      <w:proofErr w:type="spellEnd"/>
      <w:r w:rsidRPr="00846B27">
        <w:rPr>
          <w:rFonts w:ascii="Times New Roman" w:eastAsia="Times New Roman" w:hAnsi="Times New Roman" w:cs="Times New Roman"/>
          <w:color w:val="000000"/>
          <w:sz w:val="28"/>
        </w:rPr>
        <w:t>! —</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Позвала котенка Юля.</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Не спеши домой, постой! —</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 погладила рукой. (Л.П.Савина)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Кисонька успокоилась и пошла во двор. А во дворе она увидела двух ворон, которые вели между собой оживленный разговор.</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Воспитатель предлагает детям представить себя в роли ворон и разыграть разговор. Одна из ворон рассказывает, как она повеселилась на дне рождения у своей подруги, какой был чудесный торт, как они громко пели песни, танцевали. Вторая ворона слушает и очень сожалеет о том, что не попала на этот праздник. Общаются вороны карканьем.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lastRenderedPageBreak/>
        <w:t>Во второй ситуации одна из ворон рассказывает о страшном случае, который с ней произошел. Во дворе, где она клевала корку хлеба, появился злой мальчишка и чуть не поймал ее. Вторая ворона сочувствует подруге и радуется, что та вовремя смогла улететь.</w:t>
      </w:r>
    </w:p>
    <w:p w:rsidR="00846B27" w:rsidRPr="00846B27" w:rsidRDefault="00846B27" w:rsidP="00846B27">
      <w:pPr>
        <w:numPr>
          <w:ilvl w:val="0"/>
          <w:numId w:val="37"/>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Игра с воображаемым объектом</w:t>
      </w:r>
      <w:r w:rsidRPr="00846B27">
        <w:rPr>
          <w:rFonts w:ascii="Times New Roman" w:eastAsia="Times New Roman" w:hAnsi="Times New Roman" w:cs="Times New Roman"/>
          <w:color w:val="000000"/>
          <w:sz w:val="28"/>
        </w:rPr>
        <w:t> (театрализованная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b/>
          <w:bCs/>
          <w:i/>
          <w:iCs/>
          <w:color w:val="000000"/>
          <w:sz w:val="28"/>
        </w:rPr>
        <w:t>:</w:t>
      </w:r>
      <w:r w:rsidRPr="00846B27">
        <w:rPr>
          <w:rFonts w:ascii="Times New Roman" w:eastAsia="Times New Roman" w:hAnsi="Times New Roman" w:cs="Times New Roman"/>
          <w:color w:val="000000"/>
          <w:sz w:val="28"/>
        </w:rPr>
        <w:t> формирование навыков работы с воображаемыми предметами, воспитывать гуманное отношение к животным.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Воспитатель передает воображаемого котенка. Наводящими вопросами помогает детям найти нужные слова и движения.</w:t>
      </w:r>
    </w:p>
    <w:p w:rsidR="00846B27" w:rsidRPr="00846B27" w:rsidRDefault="00846B27" w:rsidP="00846B27">
      <w:pPr>
        <w:numPr>
          <w:ilvl w:val="0"/>
          <w:numId w:val="38"/>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«Семья»</w:t>
      </w:r>
      <w:r w:rsidRPr="00846B27">
        <w:rPr>
          <w:rFonts w:ascii="Times New Roman" w:eastAsia="Times New Roman" w:hAnsi="Times New Roman" w:cs="Times New Roman"/>
          <w:color w:val="000000"/>
          <w:sz w:val="28"/>
        </w:rPr>
        <w:t> (сюжетно-ролевая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формирование ценных нравственных чувств (гуманности, любви, сочувствия и др.).</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proofErr w:type="gramStart"/>
      <w:r w:rsidRPr="00846B27">
        <w:rPr>
          <w:rFonts w:ascii="Times New Roman" w:eastAsia="Times New Roman" w:hAnsi="Times New Roman" w:cs="Times New Roman"/>
          <w:b/>
          <w:bCs/>
          <w:color w:val="000000"/>
          <w:sz w:val="28"/>
        </w:rPr>
        <w:t>Оборудование:</w:t>
      </w:r>
      <w:r w:rsidRPr="00846B27">
        <w:rPr>
          <w:rFonts w:ascii="Times New Roman" w:eastAsia="Times New Roman" w:hAnsi="Times New Roman" w:cs="Times New Roman"/>
          <w:b/>
          <w:bCs/>
          <w:i/>
          <w:iCs/>
          <w:color w:val="000000"/>
          <w:sz w:val="28"/>
        </w:rPr>
        <w:t> </w:t>
      </w:r>
      <w:r w:rsidRPr="00846B27">
        <w:rPr>
          <w:rFonts w:ascii="Times New Roman" w:eastAsia="Times New Roman" w:hAnsi="Times New Roman" w:cs="Times New Roman"/>
          <w:color w:val="000000"/>
          <w:sz w:val="28"/>
        </w:rPr>
        <w:t>куклы, игрушечная посуда, мебель, игровые атрибуты (передники, косынки), музыкальные инструменты, предметы-заместители.</w:t>
      </w:r>
      <w:proofErr w:type="gramEnd"/>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Подготовка к игре.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Игровые роли. Дедушка, бабушка, внук, внучка, мама, папа, брат, сестра.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С целью развития игры воспитатель для начала беседует с детьми на тему «Где работают родители». Раскрывает нравственную сущность деятельности взрослых людей: ответственное отношение к своим обязанностям, взаимопомощь и коллективный характер труда. Далее педагог побуждает детей творчески воспроизводить в играх быт семьи. Предлагает ребятам соорудить постройку дома по представлению, используя строительный материал. Во время постройки дома учит детей договариваться о совместных действиях, составлять предварительный план конструкции, доводить работу до конца. Затем вносит игрушки (куклы, мебель, посуду и др.), игровые атрибуты (передники, косынки). После этого педагог совместно с детьми разбирает следующие игровые ситуации: «Когда мамы нет дома», «К нам пришли гости», «Я помогаю маме», «Семейный праздник» и т. д.</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Игра «К нам пришли гости» должна научить детей, как правильно приглашать в гости, встречать гостей, вручать подарок, вести себя за столом.</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В игре «Я помогаю маме» воспитателю необходимо вносить в нее элементы труда: стирка кукольного белья, починка одежды, ремонт книг, уборка помещения. По ходу игры педагог должен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lastRenderedPageBreak/>
        <w:t xml:space="preserve">В сюжеты любимых детских игр педагог должен вносить новое содержание. </w:t>
      </w:r>
      <w:proofErr w:type="gramStart"/>
      <w:r w:rsidRPr="00846B27">
        <w:rPr>
          <w:rFonts w:ascii="Times New Roman" w:eastAsia="Times New Roman" w:hAnsi="Times New Roman" w:cs="Times New Roman"/>
          <w:color w:val="000000"/>
          <w:sz w:val="28"/>
        </w:rPr>
        <w:t>Например, игра «Семейный праздник» предполагает показ в детском саду концерта, используя детские музыкальные инструменты: рояль, металлофон, бубен,  </w:t>
      </w:r>
      <w:proofErr w:type="spellStart"/>
      <w:r w:rsidRPr="00846B27">
        <w:rPr>
          <w:rFonts w:ascii="Times New Roman" w:eastAsia="Times New Roman" w:hAnsi="Times New Roman" w:cs="Times New Roman"/>
          <w:color w:val="000000"/>
          <w:sz w:val="28"/>
        </w:rPr>
        <w:t>трещётки</w:t>
      </w:r>
      <w:proofErr w:type="spellEnd"/>
      <w:r w:rsidRPr="00846B27">
        <w:rPr>
          <w:rFonts w:ascii="Times New Roman" w:eastAsia="Times New Roman" w:hAnsi="Times New Roman" w:cs="Times New Roman"/>
          <w:color w:val="000000"/>
          <w:sz w:val="28"/>
        </w:rPr>
        <w:t>, дудки, треугольники и др. «Члены семьи» исполняют песни и пляски, читают стихи, шутят, загадывают загадки.</w:t>
      </w:r>
      <w:proofErr w:type="gramEnd"/>
      <w:r w:rsidRPr="00846B27">
        <w:rPr>
          <w:rFonts w:ascii="Times New Roman" w:eastAsia="Times New Roman" w:hAnsi="Times New Roman" w:cs="Times New Roman"/>
          <w:color w:val="000000"/>
          <w:sz w:val="28"/>
        </w:rPr>
        <w:t xml:space="preserve"> Эта игра требует предварительной работы, воспитатель заранее совместно с детьми по их желанию может распределить, кто и что будет делать на празднике.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Также педагог может объединять игры, близкие по тематике, создавая возможность длительных коллективных игр, например: «Семья» и «Школа».</w:t>
      </w:r>
    </w:p>
    <w:p w:rsidR="00846B27" w:rsidRPr="00846B27" w:rsidRDefault="00846B27" w:rsidP="00846B27">
      <w:pPr>
        <w:numPr>
          <w:ilvl w:val="0"/>
          <w:numId w:val="39"/>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«Зоопарк»</w:t>
      </w:r>
      <w:r w:rsidRPr="00846B27">
        <w:rPr>
          <w:rFonts w:ascii="Times New Roman" w:eastAsia="Times New Roman" w:hAnsi="Times New Roman" w:cs="Times New Roman"/>
          <w:color w:val="000000"/>
          <w:sz w:val="28"/>
        </w:rPr>
        <w:t> (сюжетно-ролевая игра)</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воспитание доброты, отзывчивости, чуткого, внимательного отношения к животным, культуры поведения в общественных местах.</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Предварительная работа:</w:t>
      </w:r>
      <w:r w:rsidRPr="00846B27">
        <w:rPr>
          <w:rFonts w:ascii="Times New Roman" w:eastAsia="Times New Roman" w:hAnsi="Times New Roman" w:cs="Times New Roman"/>
          <w:color w:val="000000"/>
          <w:sz w:val="28"/>
        </w:rPr>
        <w:t> Чтение литературных произведений о животных. Рассматривание иллюстраций о диких животных. Слушание сказки К. Чуковского «Доктор Айболит» в грамзаписи.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proofErr w:type="gramStart"/>
      <w:r w:rsidRPr="00846B27">
        <w:rPr>
          <w:rFonts w:ascii="Times New Roman" w:eastAsia="Times New Roman" w:hAnsi="Times New Roman" w:cs="Times New Roman"/>
          <w:b/>
          <w:bCs/>
          <w:color w:val="000000"/>
          <w:sz w:val="28"/>
        </w:rPr>
        <w:t>Роли</w:t>
      </w:r>
      <w:r w:rsidRPr="00846B27">
        <w:rPr>
          <w:rFonts w:ascii="Times New Roman" w:eastAsia="Times New Roman" w:hAnsi="Times New Roman" w:cs="Times New Roman"/>
          <w:b/>
          <w:bCs/>
          <w:i/>
          <w:iCs/>
          <w:color w:val="000000"/>
          <w:sz w:val="28"/>
        </w:rPr>
        <w:t>:</w:t>
      </w:r>
      <w:r w:rsidRPr="00846B27">
        <w:rPr>
          <w:rFonts w:ascii="Times New Roman" w:eastAsia="Times New Roman" w:hAnsi="Times New Roman" w:cs="Times New Roman"/>
          <w:color w:val="000000"/>
          <w:sz w:val="28"/>
        </w:rPr>
        <w:t> строители, водитель, грузчики, животные, работники зоопарка, ветеринарный врач, кассир, посетители зоопарка.</w:t>
      </w:r>
      <w:proofErr w:type="gramEnd"/>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proofErr w:type="gramStart"/>
      <w:r w:rsidRPr="00846B27">
        <w:rPr>
          <w:rFonts w:ascii="Times New Roman" w:eastAsia="Times New Roman" w:hAnsi="Times New Roman" w:cs="Times New Roman"/>
          <w:b/>
          <w:bCs/>
          <w:color w:val="000000"/>
          <w:sz w:val="28"/>
        </w:rPr>
        <w:t>Оборудование:</w:t>
      </w:r>
      <w:r w:rsidRPr="00846B27">
        <w:rPr>
          <w:rFonts w:ascii="Times New Roman" w:eastAsia="Times New Roman" w:hAnsi="Times New Roman" w:cs="Times New Roman"/>
          <w:color w:val="000000"/>
          <w:sz w:val="28"/>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proofErr w:type="gramEnd"/>
    </w:p>
    <w:p w:rsidR="00846B27" w:rsidRPr="00846B27" w:rsidRDefault="00846B27" w:rsidP="00846B27">
      <w:pPr>
        <w:shd w:val="clear" w:color="auto" w:fill="FFFFFF"/>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846B27" w:rsidRPr="00846B27" w:rsidRDefault="00846B27" w:rsidP="00846B27">
      <w:pPr>
        <w:numPr>
          <w:ilvl w:val="0"/>
          <w:numId w:val="40"/>
        </w:numPr>
        <w:spacing w:before="35" w:after="35" w:line="240" w:lineRule="auto"/>
        <w:ind w:left="0"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 «Король». (</w:t>
      </w:r>
      <w:proofErr w:type="spellStart"/>
      <w:r w:rsidRPr="00846B27">
        <w:rPr>
          <w:rFonts w:ascii="Times New Roman" w:eastAsia="Times New Roman" w:hAnsi="Times New Roman" w:cs="Times New Roman"/>
          <w:b/>
          <w:bCs/>
          <w:color w:val="000000"/>
          <w:sz w:val="28"/>
        </w:rPr>
        <w:t>Фопель</w:t>
      </w:r>
      <w:proofErr w:type="spellEnd"/>
      <w:r w:rsidRPr="00846B27">
        <w:rPr>
          <w:rFonts w:ascii="Times New Roman" w:eastAsia="Times New Roman" w:hAnsi="Times New Roman" w:cs="Times New Roman"/>
          <w:b/>
          <w:bCs/>
          <w:color w:val="000000"/>
          <w:sz w:val="28"/>
        </w:rPr>
        <w:t xml:space="preserve"> К.)</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color w:val="000000"/>
          <w:sz w:val="28"/>
        </w:rPr>
        <w:t>Цель:</w:t>
      </w:r>
      <w:r w:rsidRPr="00846B27">
        <w:rPr>
          <w:rFonts w:ascii="Times New Roman" w:eastAsia="Times New Roman" w:hAnsi="Times New Roman" w:cs="Times New Roman"/>
          <w:color w:val="000000"/>
          <w:sz w:val="28"/>
        </w:rPr>
        <w:t> предоставление детям возможности на некоторое время оказаться в центре внимания, при этом никого не смущая и не обижая.</w:t>
      </w:r>
    </w:p>
    <w:p w:rsidR="00846B27" w:rsidRPr="00846B27" w:rsidRDefault="00846B27" w:rsidP="00846B27">
      <w:pPr>
        <w:spacing w:after="0" w:line="240" w:lineRule="auto"/>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w:t>
      </w:r>
      <w:r w:rsidRPr="00846B27">
        <w:rPr>
          <w:rFonts w:ascii="Times New Roman" w:eastAsia="Times New Roman" w:hAnsi="Times New Roman" w:cs="Times New Roman"/>
          <w:b/>
          <w:bCs/>
          <w:color w:val="000000"/>
          <w:sz w:val="28"/>
        </w:rPr>
        <w:t>Содержание</w:t>
      </w:r>
      <w:r w:rsidRPr="00846B27">
        <w:rPr>
          <w:rFonts w:ascii="Times New Roman" w:eastAsia="Times New Roman" w:hAnsi="Times New Roman" w:cs="Times New Roman"/>
          <w:color w:val="000000"/>
          <w:sz w:val="28"/>
        </w:rPr>
        <w:t xml:space="preserve">. Наиболее полезна игра для стеснительных и агрессивных детей. Они получают право высказывать все свои желания, не боясь «потерять лицо». В роли короля они даже могут проявить определенную щедрость и открыть новые стороны в самих себе. Поскольку в игре четко заданы границы, все участвующие чувствуют себя в полной безопасности. </w:t>
      </w:r>
      <w:r w:rsidRPr="00846B27">
        <w:rPr>
          <w:rFonts w:ascii="Times New Roman" w:eastAsia="Times New Roman" w:hAnsi="Times New Roman" w:cs="Times New Roman"/>
          <w:color w:val="000000"/>
          <w:sz w:val="28"/>
        </w:rPr>
        <w:lastRenderedPageBreak/>
        <w:t>Последующий анализ  игры позволяет предотвратить возможное появление «жертв» в классе.</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Инструкция: 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rsidRPr="00846B27">
        <w:rPr>
          <w:rFonts w:ascii="Times New Roman" w:eastAsia="Times New Roman" w:hAnsi="Times New Roman" w:cs="Times New Roman"/>
          <w:color w:val="000000"/>
          <w:sz w:val="28"/>
        </w:rPr>
        <w:t>злого</w:t>
      </w:r>
      <w:proofErr w:type="gramEnd"/>
      <w:r w:rsidRPr="00846B27">
        <w:rPr>
          <w:rFonts w:ascii="Times New Roman" w:eastAsia="Times New Roman" w:hAnsi="Times New Roman" w:cs="Times New Roman"/>
          <w:color w:val="000000"/>
          <w:sz w:val="28"/>
        </w:rPr>
        <w:t>?</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Я хочу предложить вам игру, в которой вы можете побыть королем. Не навсегда, конечно, а всего лишь минут на десять. Все остальные дети становятся слугами и должны делать все, что приказывает король. Естественно, король не имеет права отдавать такие приказы, которые могут обидеть или оскорбить других детей, но он может позволить себе многое. Он может приказать, например, чтобы его носили на руках, чтобы ему кланялись, чтобы подавали ему питье, чтобы слуги были у него «на посылках» и так далее. Кто хочет стать первым королем?</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Пусть со временем каждый ребенок получит возможность побыть королем. Сразу же скажите детям, что наступит очередь каждого.3а один раз в этой роли могут побыть два-три ребенка. Когда время правления короля закончится, соберите всю группу в круг и обсудите полученный в игре опыт. Это поможет следующим королям соизмерить свои желания с внутренними возможностями остальных детей и войти в историю добрым королем.</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b/>
          <w:bCs/>
          <w:i/>
          <w:iCs/>
          <w:color w:val="000000"/>
          <w:sz w:val="28"/>
        </w:rPr>
        <w:t>Дополнительные игровые приёмы:</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Если вы видите, что дети распетушились и уже готовы идти в бой, можно мгновенно отреагировать и организовать, к примеру, спортивные соревнования по бегу, прыжкам, метанию мячей. Причем обидчики могут быть включены в одну команду или находиться в командах – соперниках. Это зависит от ситуации и от глубины конфликтов. Но это не всегда целесообразно. </w:t>
      </w:r>
      <w:proofErr w:type="gramStart"/>
      <w:r w:rsidRPr="00846B27">
        <w:rPr>
          <w:rFonts w:ascii="Times New Roman" w:eastAsia="Times New Roman" w:hAnsi="Times New Roman" w:cs="Times New Roman"/>
          <w:color w:val="000000"/>
          <w:sz w:val="28"/>
        </w:rPr>
        <w:t>Можно воспользоваться подручными средствами (рекомендуется иметь в каждой группе или в классе): легкие мячи, которые можно швырять в мишень; мягкие подушки, которые можно пинать, колотить, резиновые молотки, которыми можно со всей силы бить по стене; газеты, которые можно комкать и швырять – все это поможет снять эмоциональное и мышечное напряжение, если дети научатся пользоваться ими в экстремальной ситуации.</w:t>
      </w:r>
      <w:proofErr w:type="gramEnd"/>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Игры с пластилином. Можно слепить фигурку обидчика, смять ее, расплющить между ладошками, а затем при желании восстановить.</w:t>
      </w:r>
    </w:p>
    <w:p w:rsidR="00846B27" w:rsidRPr="00846B27" w:rsidRDefault="00846B27" w:rsidP="00846B27">
      <w:pPr>
        <w:spacing w:after="0" w:line="240" w:lineRule="auto"/>
        <w:ind w:firstLine="71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Игры с песком и водой. Рассердившись на кого – либо, ребенок может закопать фигурку, символизирующую врага, в песок, прикрыть кубиками, палками. Так он будет постепенно успокаиваться. Можно разместить в группе небольшие бассейны с водой:</w:t>
      </w:r>
    </w:p>
    <w:p w:rsidR="00846B27" w:rsidRPr="00846B27" w:rsidRDefault="00846B27" w:rsidP="00846B27">
      <w:pPr>
        <w:numPr>
          <w:ilvl w:val="0"/>
          <w:numId w:val="41"/>
        </w:numPr>
        <w:spacing w:before="35" w:after="35" w:line="240" w:lineRule="auto"/>
        <w:ind w:left="36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Одним шариком сбивать другие шарики в воде.</w:t>
      </w:r>
    </w:p>
    <w:p w:rsidR="00846B27" w:rsidRPr="00846B27" w:rsidRDefault="00846B27" w:rsidP="00846B27">
      <w:pPr>
        <w:numPr>
          <w:ilvl w:val="0"/>
          <w:numId w:val="41"/>
        </w:numPr>
        <w:spacing w:before="35" w:after="35" w:line="240" w:lineRule="auto"/>
        <w:ind w:left="36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Сдувать из дудочки кораблик</w:t>
      </w:r>
    </w:p>
    <w:p w:rsidR="00846B27" w:rsidRPr="00846B27" w:rsidRDefault="00846B27" w:rsidP="00846B27">
      <w:pPr>
        <w:numPr>
          <w:ilvl w:val="0"/>
          <w:numId w:val="41"/>
        </w:numPr>
        <w:spacing w:before="35" w:after="35" w:line="240" w:lineRule="auto"/>
        <w:ind w:left="360"/>
        <w:jc w:val="both"/>
        <w:rPr>
          <w:rFonts w:ascii="Calibri" w:eastAsia="Times New Roman" w:hAnsi="Calibri" w:cs="Times New Roman"/>
          <w:color w:val="000000"/>
        </w:rPr>
      </w:pPr>
      <w:r w:rsidRPr="00846B27">
        <w:rPr>
          <w:rFonts w:ascii="Times New Roman" w:eastAsia="Times New Roman" w:hAnsi="Times New Roman" w:cs="Times New Roman"/>
          <w:color w:val="000000"/>
          <w:sz w:val="28"/>
        </w:rPr>
        <w:t xml:space="preserve">Сначала топить, а затем </w:t>
      </w:r>
      <w:proofErr w:type="gramStart"/>
      <w:r w:rsidRPr="00846B27">
        <w:rPr>
          <w:rFonts w:ascii="Times New Roman" w:eastAsia="Times New Roman" w:hAnsi="Times New Roman" w:cs="Times New Roman"/>
          <w:color w:val="000000"/>
          <w:sz w:val="28"/>
        </w:rPr>
        <w:t>наблюдать</w:t>
      </w:r>
      <w:proofErr w:type="gramEnd"/>
      <w:r w:rsidRPr="00846B27">
        <w:rPr>
          <w:rFonts w:ascii="Times New Roman" w:eastAsia="Times New Roman" w:hAnsi="Times New Roman" w:cs="Times New Roman"/>
          <w:color w:val="000000"/>
          <w:sz w:val="28"/>
        </w:rPr>
        <w:t xml:space="preserve"> как выпрыгивает из воды легкая пластмассовая фигурка.</w:t>
      </w:r>
    </w:p>
    <w:p w:rsidR="00851084" w:rsidRDefault="00851084"/>
    <w:sectPr w:rsidR="008510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5CD6"/>
    <w:multiLevelType w:val="multilevel"/>
    <w:tmpl w:val="69C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031C9"/>
    <w:multiLevelType w:val="multilevel"/>
    <w:tmpl w:val="462C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26EC1"/>
    <w:multiLevelType w:val="multilevel"/>
    <w:tmpl w:val="474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37A84"/>
    <w:multiLevelType w:val="multilevel"/>
    <w:tmpl w:val="FC4E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A1DED"/>
    <w:multiLevelType w:val="multilevel"/>
    <w:tmpl w:val="828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91766"/>
    <w:multiLevelType w:val="multilevel"/>
    <w:tmpl w:val="CA80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C40F5"/>
    <w:multiLevelType w:val="multilevel"/>
    <w:tmpl w:val="9250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722DE1"/>
    <w:multiLevelType w:val="multilevel"/>
    <w:tmpl w:val="BC0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42047"/>
    <w:multiLevelType w:val="multilevel"/>
    <w:tmpl w:val="F7C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5229F"/>
    <w:multiLevelType w:val="multilevel"/>
    <w:tmpl w:val="B5B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B0003"/>
    <w:multiLevelType w:val="multilevel"/>
    <w:tmpl w:val="403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A2728"/>
    <w:multiLevelType w:val="multilevel"/>
    <w:tmpl w:val="D00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265EA"/>
    <w:multiLevelType w:val="multilevel"/>
    <w:tmpl w:val="420E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0F6C59"/>
    <w:multiLevelType w:val="multilevel"/>
    <w:tmpl w:val="B39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A3E1E"/>
    <w:multiLevelType w:val="multilevel"/>
    <w:tmpl w:val="3872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560C4D"/>
    <w:multiLevelType w:val="multilevel"/>
    <w:tmpl w:val="4B48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195D86"/>
    <w:multiLevelType w:val="multilevel"/>
    <w:tmpl w:val="50B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470790"/>
    <w:multiLevelType w:val="multilevel"/>
    <w:tmpl w:val="A39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3B0BCA"/>
    <w:multiLevelType w:val="multilevel"/>
    <w:tmpl w:val="F8E0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B341F"/>
    <w:multiLevelType w:val="multilevel"/>
    <w:tmpl w:val="A01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C1CDF"/>
    <w:multiLevelType w:val="multilevel"/>
    <w:tmpl w:val="9382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AB49BE"/>
    <w:multiLevelType w:val="multilevel"/>
    <w:tmpl w:val="86D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705C23"/>
    <w:multiLevelType w:val="multilevel"/>
    <w:tmpl w:val="C81E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9B34CD"/>
    <w:multiLevelType w:val="multilevel"/>
    <w:tmpl w:val="A226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0169A4"/>
    <w:multiLevelType w:val="multilevel"/>
    <w:tmpl w:val="2D6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0A0F75"/>
    <w:multiLevelType w:val="multilevel"/>
    <w:tmpl w:val="7CC8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803528"/>
    <w:multiLevelType w:val="multilevel"/>
    <w:tmpl w:val="D69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512336"/>
    <w:multiLevelType w:val="multilevel"/>
    <w:tmpl w:val="287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CE0EFB"/>
    <w:multiLevelType w:val="multilevel"/>
    <w:tmpl w:val="D0D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6D062C"/>
    <w:multiLevelType w:val="multilevel"/>
    <w:tmpl w:val="E7D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B02D1D"/>
    <w:multiLevelType w:val="multilevel"/>
    <w:tmpl w:val="C52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C25AB"/>
    <w:multiLevelType w:val="multilevel"/>
    <w:tmpl w:val="B4C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465DDA"/>
    <w:multiLevelType w:val="multilevel"/>
    <w:tmpl w:val="7D0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6C7425"/>
    <w:multiLevelType w:val="multilevel"/>
    <w:tmpl w:val="F126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08697A"/>
    <w:multiLevelType w:val="multilevel"/>
    <w:tmpl w:val="618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8A57C4"/>
    <w:multiLevelType w:val="multilevel"/>
    <w:tmpl w:val="9A1E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8233BC"/>
    <w:multiLevelType w:val="multilevel"/>
    <w:tmpl w:val="C72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D16D1D"/>
    <w:multiLevelType w:val="multilevel"/>
    <w:tmpl w:val="74F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B3669E"/>
    <w:multiLevelType w:val="multilevel"/>
    <w:tmpl w:val="EEC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F81D89"/>
    <w:multiLevelType w:val="multilevel"/>
    <w:tmpl w:val="A632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2A0954"/>
    <w:multiLevelType w:val="multilevel"/>
    <w:tmpl w:val="2BD8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7"/>
  </w:num>
  <w:num w:numId="3">
    <w:abstractNumId w:val="32"/>
  </w:num>
  <w:num w:numId="4">
    <w:abstractNumId w:val="12"/>
  </w:num>
  <w:num w:numId="5">
    <w:abstractNumId w:val="5"/>
  </w:num>
  <w:num w:numId="6">
    <w:abstractNumId w:val="18"/>
  </w:num>
  <w:num w:numId="7">
    <w:abstractNumId w:val="8"/>
  </w:num>
  <w:num w:numId="8">
    <w:abstractNumId w:val="4"/>
  </w:num>
  <w:num w:numId="9">
    <w:abstractNumId w:val="28"/>
  </w:num>
  <w:num w:numId="10">
    <w:abstractNumId w:val="26"/>
  </w:num>
  <w:num w:numId="11">
    <w:abstractNumId w:val="20"/>
  </w:num>
  <w:num w:numId="12">
    <w:abstractNumId w:val="11"/>
  </w:num>
  <w:num w:numId="13">
    <w:abstractNumId w:val="7"/>
  </w:num>
  <w:num w:numId="14">
    <w:abstractNumId w:val="15"/>
  </w:num>
  <w:num w:numId="15">
    <w:abstractNumId w:val="29"/>
  </w:num>
  <w:num w:numId="16">
    <w:abstractNumId w:val="27"/>
  </w:num>
  <w:num w:numId="17">
    <w:abstractNumId w:val="22"/>
  </w:num>
  <w:num w:numId="18">
    <w:abstractNumId w:val="39"/>
  </w:num>
  <w:num w:numId="19">
    <w:abstractNumId w:val="2"/>
  </w:num>
  <w:num w:numId="20">
    <w:abstractNumId w:val="10"/>
  </w:num>
  <w:num w:numId="21">
    <w:abstractNumId w:val="16"/>
  </w:num>
  <w:num w:numId="22">
    <w:abstractNumId w:val="6"/>
  </w:num>
  <w:num w:numId="23">
    <w:abstractNumId w:val="38"/>
  </w:num>
  <w:num w:numId="24">
    <w:abstractNumId w:val="40"/>
  </w:num>
  <w:num w:numId="25">
    <w:abstractNumId w:val="9"/>
  </w:num>
  <w:num w:numId="26">
    <w:abstractNumId w:val="3"/>
  </w:num>
  <w:num w:numId="27">
    <w:abstractNumId w:val="13"/>
  </w:num>
  <w:num w:numId="28">
    <w:abstractNumId w:val="35"/>
  </w:num>
  <w:num w:numId="29">
    <w:abstractNumId w:val="31"/>
  </w:num>
  <w:num w:numId="30">
    <w:abstractNumId w:val="23"/>
  </w:num>
  <w:num w:numId="31">
    <w:abstractNumId w:val="0"/>
  </w:num>
  <w:num w:numId="32">
    <w:abstractNumId w:val="21"/>
  </w:num>
  <w:num w:numId="33">
    <w:abstractNumId w:val="36"/>
  </w:num>
  <w:num w:numId="34">
    <w:abstractNumId w:val="33"/>
  </w:num>
  <w:num w:numId="35">
    <w:abstractNumId w:val="30"/>
  </w:num>
  <w:num w:numId="36">
    <w:abstractNumId w:val="1"/>
  </w:num>
  <w:num w:numId="37">
    <w:abstractNumId w:val="25"/>
  </w:num>
  <w:num w:numId="38">
    <w:abstractNumId w:val="34"/>
  </w:num>
  <w:num w:numId="39">
    <w:abstractNumId w:val="19"/>
  </w:num>
  <w:num w:numId="40">
    <w:abstractNumId w:val="17"/>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846B27"/>
    <w:rsid w:val="00846B27"/>
    <w:rsid w:val="00851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46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46B27"/>
  </w:style>
  <w:style w:type="paragraph" w:customStyle="1" w:styleId="c4">
    <w:name w:val="c4"/>
    <w:basedOn w:val="a"/>
    <w:rsid w:val="00846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46B27"/>
  </w:style>
  <w:style w:type="paragraph" w:customStyle="1" w:styleId="c7">
    <w:name w:val="c7"/>
    <w:basedOn w:val="a"/>
    <w:rsid w:val="00846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46B27"/>
  </w:style>
  <w:style w:type="character" w:customStyle="1" w:styleId="c3">
    <w:name w:val="c3"/>
    <w:basedOn w:val="a0"/>
    <w:rsid w:val="00846B27"/>
  </w:style>
  <w:style w:type="character" w:customStyle="1" w:styleId="c13">
    <w:name w:val="c13"/>
    <w:basedOn w:val="a0"/>
    <w:rsid w:val="00846B27"/>
  </w:style>
  <w:style w:type="character" w:customStyle="1" w:styleId="c9">
    <w:name w:val="c9"/>
    <w:basedOn w:val="a0"/>
    <w:rsid w:val="00846B27"/>
  </w:style>
  <w:style w:type="paragraph" w:customStyle="1" w:styleId="c19">
    <w:name w:val="c19"/>
    <w:basedOn w:val="a"/>
    <w:rsid w:val="00846B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48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2474</Words>
  <Characters>14105</Characters>
  <Application>Microsoft Office Word</Application>
  <DocSecurity>0</DocSecurity>
  <Lines>117</Lines>
  <Paragraphs>33</Paragraphs>
  <ScaleCrop>false</ScaleCrop>
  <Company>Microsoft</Company>
  <LinksUpToDate>false</LinksUpToDate>
  <CharactersWithSpaces>16546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2021-12-16T09:12:00Z</dcterms:created>
  <dcterms:modified xsi:type="dcterms:W3CDTF">2021-12-16T09:20:00Z</dcterms:modified>
</cp:coreProperties>
</file>