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3A6" w:rsidRDefault="00E463A6" w:rsidP="00E463A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Развитие предметной деятельности в группах раннего возраста</w:t>
      </w:r>
    </w:p>
    <w:p w:rsidR="00E463A6" w:rsidRPr="002F30C8" w:rsidRDefault="00E463A6" w:rsidP="00E463A6">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2F30C8">
        <w:rPr>
          <w:rFonts w:ascii="Times New Roman" w:eastAsia="Times New Roman" w:hAnsi="Times New Roman" w:cs="Times New Roman"/>
          <w:sz w:val="28"/>
          <w:szCs w:val="28"/>
          <w:lang w:eastAsia="ru-RU"/>
        </w:rPr>
        <w:t xml:space="preserve">В раннем возрасте у ребенка начинается формирование сложных функций мозга, быстрое развитие речи. Совершенствуется высшая нервная деятельность, увеличивается предел ее работоспособности (к началу второго года ребенок может бодрствовать подряд 5 часов), легко и быстро формируются условные связи, происходит становление второй сигнальной системы, развивается речь, совершенствуется </w:t>
      </w:r>
      <w:proofErr w:type="spellStart"/>
      <w:r w:rsidRPr="002F30C8">
        <w:rPr>
          <w:rFonts w:ascii="Times New Roman" w:eastAsia="Times New Roman" w:hAnsi="Times New Roman" w:cs="Times New Roman"/>
          <w:sz w:val="28"/>
          <w:szCs w:val="28"/>
          <w:lang w:eastAsia="ru-RU"/>
        </w:rPr>
        <w:t>сенсорика</w:t>
      </w:r>
      <w:proofErr w:type="spellEnd"/>
      <w:r w:rsidRPr="002F30C8">
        <w:rPr>
          <w:rFonts w:ascii="Times New Roman" w:eastAsia="Times New Roman" w:hAnsi="Times New Roman" w:cs="Times New Roman"/>
          <w:sz w:val="28"/>
          <w:szCs w:val="28"/>
          <w:lang w:eastAsia="ru-RU"/>
        </w:rPr>
        <w:t>.</w:t>
      </w:r>
    </w:p>
    <w:p w:rsidR="00E463A6" w:rsidRPr="002F30C8" w:rsidRDefault="00E463A6" w:rsidP="00E463A6">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2F30C8">
        <w:rPr>
          <w:rFonts w:ascii="Times New Roman" w:eastAsia="Times New Roman" w:hAnsi="Times New Roman" w:cs="Times New Roman"/>
          <w:sz w:val="28"/>
          <w:szCs w:val="28"/>
          <w:lang w:eastAsia="ru-RU"/>
        </w:rPr>
        <w:t>К двум годам ребенок хорошо ходит, движения занимают большое место в его жизни. Однако быстро формирующиеся психические процессы, умения, навыки еще находятся в стадии становления, поэтому они недостаточно устойчивы. Кроме того, дети второго года жизни очень легко возбудимы и трудно приспосабливаются к любым изменениям условий жизни. Сопротивляемость организма ребенка различным болезнетворным воздействиям еще остается резко пониженной, поэтому в этом возрасте дети подвержены, больше чем дети первого года жизни, острым заболеваниям.</w:t>
      </w:r>
    </w:p>
    <w:p w:rsidR="00E463A6" w:rsidRPr="002F30C8" w:rsidRDefault="00E463A6" w:rsidP="00E463A6">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2F30C8">
        <w:rPr>
          <w:rFonts w:ascii="Times New Roman" w:eastAsia="Times New Roman" w:hAnsi="Times New Roman" w:cs="Times New Roman"/>
          <w:sz w:val="28"/>
          <w:szCs w:val="28"/>
          <w:lang w:eastAsia="ru-RU"/>
        </w:rPr>
        <w:t xml:space="preserve">На третьем году жизни у ребенка замедляется интенсивность физического развития, так характерная для первых двух лет. Повышается работоспособность нервной системы (длительность бодрствования увеличивается до 6-6,5 часов). Происходит дальнейшее развитие речи, </w:t>
      </w:r>
      <w:proofErr w:type="spellStart"/>
      <w:r w:rsidRPr="002F30C8">
        <w:rPr>
          <w:rFonts w:ascii="Times New Roman" w:eastAsia="Times New Roman" w:hAnsi="Times New Roman" w:cs="Times New Roman"/>
          <w:sz w:val="28"/>
          <w:szCs w:val="28"/>
          <w:lang w:eastAsia="ru-RU"/>
        </w:rPr>
        <w:t>сенсорики</w:t>
      </w:r>
      <w:proofErr w:type="spellEnd"/>
      <w:r w:rsidRPr="002F30C8">
        <w:rPr>
          <w:rFonts w:ascii="Times New Roman" w:eastAsia="Times New Roman" w:hAnsi="Times New Roman" w:cs="Times New Roman"/>
          <w:sz w:val="28"/>
          <w:szCs w:val="28"/>
          <w:lang w:eastAsia="ru-RU"/>
        </w:rPr>
        <w:t xml:space="preserve">, ориентировочно-познавательной деятельности, совершенствуются движения. Ход развития ребенка третьего года жизни зависит от уровня, достигнутого им к двум годам. При этом, как отмечает Н.М. </w:t>
      </w:r>
      <w:proofErr w:type="spellStart"/>
      <w:r w:rsidRPr="002F30C8">
        <w:rPr>
          <w:rFonts w:ascii="Times New Roman" w:eastAsia="Times New Roman" w:hAnsi="Times New Roman" w:cs="Times New Roman"/>
          <w:sz w:val="28"/>
          <w:szCs w:val="28"/>
          <w:lang w:eastAsia="ru-RU"/>
        </w:rPr>
        <w:t>Аксарина</w:t>
      </w:r>
      <w:proofErr w:type="spellEnd"/>
      <w:r w:rsidRPr="002F30C8">
        <w:rPr>
          <w:rFonts w:ascii="Times New Roman" w:eastAsia="Times New Roman" w:hAnsi="Times New Roman" w:cs="Times New Roman"/>
          <w:sz w:val="28"/>
          <w:szCs w:val="28"/>
          <w:lang w:eastAsia="ru-RU"/>
        </w:rPr>
        <w:t>, большие изменения в психике детей третьего года жизни, а также в умственном развитии связаны с развитием речи. Быстро увеличивается словарный запас. Речь в этом возрасте становится основным ср</w:t>
      </w:r>
      <w:r>
        <w:rPr>
          <w:rFonts w:ascii="Times New Roman" w:eastAsia="Times New Roman" w:hAnsi="Times New Roman" w:cs="Times New Roman"/>
          <w:sz w:val="28"/>
          <w:szCs w:val="28"/>
          <w:lang w:eastAsia="ru-RU"/>
        </w:rPr>
        <w:t>едством общения со взрослыми и д</w:t>
      </w:r>
      <w:r w:rsidRPr="002F30C8">
        <w:rPr>
          <w:rFonts w:ascii="Times New Roman" w:eastAsia="Times New Roman" w:hAnsi="Times New Roman" w:cs="Times New Roman"/>
          <w:sz w:val="28"/>
          <w:szCs w:val="28"/>
          <w:lang w:eastAsia="ru-RU"/>
        </w:rPr>
        <w:t>руг с другом. Постепенно повышается сопротивляемость организма вредным воздействиям внешней среды и физическая выносливость детей [27, с.286].</w:t>
      </w:r>
    </w:p>
    <w:p w:rsidR="00E463A6" w:rsidRPr="002F30C8" w:rsidRDefault="00E463A6" w:rsidP="00E463A6">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Исходя из особенностей развития ребенка в раннем возрасте, можно выделить </w:t>
      </w:r>
      <w:bookmarkStart w:id="0" w:name="_GoBack"/>
      <w:bookmarkEnd w:id="0"/>
      <w:r w:rsidRPr="002F30C8">
        <w:rPr>
          <w:rFonts w:ascii="Times New Roman" w:eastAsia="Times New Roman" w:hAnsi="Times New Roman" w:cs="Times New Roman"/>
          <w:sz w:val="28"/>
          <w:szCs w:val="28"/>
          <w:lang w:eastAsia="ru-RU"/>
        </w:rPr>
        <w:t xml:space="preserve">специфические и конкретные задачи развития, которые </w:t>
      </w:r>
      <w:r>
        <w:rPr>
          <w:rFonts w:ascii="Times New Roman" w:eastAsia="Times New Roman" w:hAnsi="Times New Roman" w:cs="Times New Roman"/>
          <w:sz w:val="28"/>
          <w:szCs w:val="28"/>
          <w:lang w:eastAsia="ru-RU"/>
        </w:rPr>
        <w:t xml:space="preserve">и становятся содержанием работы </w:t>
      </w:r>
      <w:r w:rsidRPr="002F30C8">
        <w:rPr>
          <w:rFonts w:ascii="Times New Roman" w:eastAsia="Times New Roman" w:hAnsi="Times New Roman" w:cs="Times New Roman"/>
          <w:sz w:val="28"/>
          <w:szCs w:val="28"/>
          <w:lang w:eastAsia="ru-RU"/>
        </w:rPr>
        <w:t>педагога</w:t>
      </w:r>
      <w:r>
        <w:rPr>
          <w:rFonts w:ascii="Times New Roman" w:eastAsia="Times New Roman" w:hAnsi="Times New Roman" w:cs="Times New Roman"/>
          <w:sz w:val="28"/>
          <w:szCs w:val="28"/>
          <w:lang w:eastAsia="ru-RU"/>
        </w:rPr>
        <w:t xml:space="preserve"> в группах данной возрастной категории</w:t>
      </w:r>
      <w:r w:rsidRPr="002F30C8">
        <w:rPr>
          <w:rFonts w:ascii="Times New Roman" w:eastAsia="Times New Roman" w:hAnsi="Times New Roman" w:cs="Times New Roman"/>
          <w:sz w:val="28"/>
          <w:szCs w:val="28"/>
          <w:lang w:eastAsia="ru-RU"/>
        </w:rPr>
        <w:t xml:space="preserve">: </w:t>
      </w:r>
    </w:p>
    <w:p w:rsidR="00E463A6" w:rsidRPr="002F30C8" w:rsidRDefault="00E463A6" w:rsidP="00E463A6">
      <w:pPr>
        <w:pStyle w:val="a4"/>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30C8">
        <w:rPr>
          <w:rFonts w:ascii="Times New Roman" w:hAnsi="Times New Roman" w:cs="Times New Roman"/>
          <w:sz w:val="28"/>
          <w:szCs w:val="28"/>
        </w:rPr>
        <w:t>р</w:t>
      </w:r>
      <w:r>
        <w:rPr>
          <w:rFonts w:ascii="Times New Roman" w:hAnsi="Times New Roman" w:cs="Times New Roman"/>
          <w:sz w:val="28"/>
          <w:szCs w:val="28"/>
        </w:rPr>
        <w:t>азвитие предметной деятельности;</w:t>
      </w:r>
    </w:p>
    <w:p w:rsidR="00E463A6" w:rsidRPr="002F30C8" w:rsidRDefault="00E463A6" w:rsidP="00E463A6">
      <w:pPr>
        <w:pStyle w:val="a4"/>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развитие речи;</w:t>
      </w:r>
    </w:p>
    <w:p w:rsidR="00E463A6" w:rsidRPr="00D21DD7" w:rsidRDefault="00E463A6" w:rsidP="00E463A6">
      <w:pPr>
        <w:pStyle w:val="a4"/>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30C8">
        <w:rPr>
          <w:rFonts w:ascii="Times New Roman" w:hAnsi="Times New Roman" w:cs="Times New Roman"/>
          <w:sz w:val="28"/>
          <w:szCs w:val="28"/>
        </w:rPr>
        <w:t>общение и взаимоотношения со сверстниками.</w:t>
      </w:r>
    </w:p>
    <w:p w:rsidR="00E463A6" w:rsidRPr="002F30C8" w:rsidRDefault="00E463A6" w:rsidP="00E463A6">
      <w:pPr>
        <w:pStyle w:val="a3"/>
        <w:ind w:firstLine="360"/>
        <w:jc w:val="both"/>
        <w:rPr>
          <w:sz w:val="28"/>
          <w:szCs w:val="28"/>
        </w:rPr>
      </w:pPr>
      <w:r>
        <w:rPr>
          <w:sz w:val="28"/>
          <w:szCs w:val="28"/>
        </w:rPr>
        <w:t xml:space="preserve">Мы бы хотели более подробно остановиться на развитии предметной деятельности и привести конкретные примеры, </w:t>
      </w:r>
      <w:r w:rsidRPr="002F30C8">
        <w:rPr>
          <w:sz w:val="28"/>
          <w:szCs w:val="28"/>
        </w:rPr>
        <w:t xml:space="preserve">поскольку эта деятельность в раннем возрасте является ведущей. Именно в ней происходит приобщение ребёнка к культуре, в ней формируются главные психологические новообразования этого периода: речь, наглядно-действенное и образное мышление, познавательная активность целенаправленность и пр. В рамках </w:t>
      </w:r>
      <w:r w:rsidRPr="002F30C8">
        <w:rPr>
          <w:sz w:val="28"/>
          <w:szCs w:val="28"/>
        </w:rPr>
        <w:lastRenderedPageBreak/>
        <w:t>предметной деятельности можно выделить несколько направлений, каждое из которых является самостоятельной задачей и предполагает определённые методы реализации.</w:t>
      </w:r>
    </w:p>
    <w:p w:rsidR="00E463A6" w:rsidRDefault="00E463A6" w:rsidP="00E463A6">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21DD7">
        <w:rPr>
          <w:rFonts w:ascii="Times New Roman" w:eastAsia="Times New Roman" w:hAnsi="Times New Roman" w:cs="Times New Roman"/>
          <w:sz w:val="28"/>
          <w:szCs w:val="28"/>
          <w:lang w:eastAsia="ru-RU"/>
        </w:rPr>
        <w:t xml:space="preserve">Во-первых, это развитие культурно нормированных, специфических и орудийных действий. </w:t>
      </w:r>
      <w:r>
        <w:rPr>
          <w:rFonts w:ascii="Times New Roman" w:eastAsia="Times New Roman" w:hAnsi="Times New Roman" w:cs="Times New Roman"/>
          <w:sz w:val="28"/>
          <w:szCs w:val="28"/>
          <w:lang w:eastAsia="ru-RU"/>
        </w:rPr>
        <w:t>Педагог должен научить ребенка действию с предметами ближнего окружения: во время режимных моментов ребенок учится правильно пользоваться полотенцем, горшком, носовым платком, расческой, ложкой, салфеткой и т. д. Но только режимных моме</w:t>
      </w:r>
      <w:r>
        <w:rPr>
          <w:rFonts w:ascii="Times New Roman" w:eastAsia="Times New Roman" w:hAnsi="Times New Roman" w:cs="Times New Roman"/>
          <w:sz w:val="28"/>
          <w:szCs w:val="28"/>
          <w:lang w:eastAsia="ru-RU"/>
        </w:rPr>
        <w:t xml:space="preserve">нтов не достаточно, необходимо </w:t>
      </w:r>
      <w:r>
        <w:rPr>
          <w:rFonts w:ascii="Times New Roman" w:eastAsia="Times New Roman" w:hAnsi="Times New Roman" w:cs="Times New Roman"/>
          <w:sz w:val="28"/>
          <w:szCs w:val="28"/>
          <w:lang w:eastAsia="ru-RU"/>
        </w:rPr>
        <w:t>оснастить и развивающую среду. В ней должны быть игр</w:t>
      </w:r>
      <w:r>
        <w:rPr>
          <w:rFonts w:ascii="Times New Roman" w:eastAsia="Times New Roman" w:hAnsi="Times New Roman" w:cs="Times New Roman"/>
          <w:sz w:val="28"/>
          <w:szCs w:val="28"/>
          <w:lang w:eastAsia="ru-RU"/>
        </w:rPr>
        <w:t xml:space="preserve">овые зоны с предметами ближнего </w:t>
      </w:r>
      <w:proofErr w:type="gramStart"/>
      <w:r>
        <w:rPr>
          <w:rFonts w:ascii="Times New Roman" w:eastAsia="Times New Roman" w:hAnsi="Times New Roman" w:cs="Times New Roman"/>
          <w:sz w:val="28"/>
          <w:szCs w:val="28"/>
          <w:lang w:eastAsia="ru-RU"/>
        </w:rPr>
        <w:t>окружения,  которые</w:t>
      </w:r>
      <w:proofErr w:type="gramEnd"/>
      <w:r>
        <w:rPr>
          <w:rFonts w:ascii="Times New Roman" w:eastAsia="Times New Roman" w:hAnsi="Times New Roman" w:cs="Times New Roman"/>
          <w:sz w:val="28"/>
          <w:szCs w:val="28"/>
          <w:lang w:eastAsia="ru-RU"/>
        </w:rPr>
        <w:t xml:space="preserve"> также способствуют развитию орудийных действий (зеркало с расческами, кухня с посудой и т. д.). Также для осуществления этой задачи помимо обычных бытовых предметов необходимо использовать и специальные игрушки, </w:t>
      </w:r>
      <w:r w:rsidRPr="00D21DD7">
        <w:rPr>
          <w:rFonts w:ascii="Times New Roman" w:eastAsia="Times New Roman" w:hAnsi="Times New Roman" w:cs="Times New Roman"/>
          <w:sz w:val="28"/>
          <w:szCs w:val="28"/>
          <w:lang w:eastAsia="ru-RU"/>
        </w:rPr>
        <w:t>создан</w:t>
      </w:r>
      <w:r>
        <w:rPr>
          <w:rFonts w:ascii="Times New Roman" w:eastAsia="Times New Roman" w:hAnsi="Times New Roman" w:cs="Times New Roman"/>
          <w:sz w:val="28"/>
          <w:szCs w:val="28"/>
          <w:lang w:eastAsia="ru-RU"/>
        </w:rPr>
        <w:t>ные для детей раннего возраста (шнуровки, бусы, пуговки, гвозди-перевертыши,</w:t>
      </w:r>
      <w:r w:rsidRPr="00D21DD7">
        <w:rPr>
          <w:rFonts w:ascii="Times New Roman" w:eastAsia="Times New Roman" w:hAnsi="Times New Roman" w:cs="Times New Roman"/>
          <w:sz w:val="28"/>
          <w:szCs w:val="28"/>
          <w:lang w:eastAsia="ru-RU"/>
        </w:rPr>
        <w:t xml:space="preserve"> лопатки, </w:t>
      </w:r>
      <w:r>
        <w:rPr>
          <w:rFonts w:ascii="Times New Roman" w:eastAsia="Times New Roman" w:hAnsi="Times New Roman" w:cs="Times New Roman"/>
          <w:sz w:val="28"/>
          <w:szCs w:val="28"/>
          <w:lang w:eastAsia="ru-RU"/>
        </w:rPr>
        <w:t xml:space="preserve">каталки, </w:t>
      </w:r>
      <w:r w:rsidRPr="00D21DD7">
        <w:rPr>
          <w:rFonts w:ascii="Times New Roman" w:eastAsia="Times New Roman" w:hAnsi="Times New Roman" w:cs="Times New Roman"/>
          <w:sz w:val="28"/>
          <w:szCs w:val="28"/>
          <w:lang w:eastAsia="ru-RU"/>
        </w:rPr>
        <w:t xml:space="preserve">удочки с магнитом и </w:t>
      </w:r>
      <w:r>
        <w:rPr>
          <w:rFonts w:ascii="Times New Roman" w:eastAsia="Times New Roman" w:hAnsi="Times New Roman" w:cs="Times New Roman"/>
          <w:sz w:val="28"/>
          <w:szCs w:val="28"/>
          <w:lang w:eastAsia="ru-RU"/>
        </w:rPr>
        <w:t>т. д.).</w:t>
      </w:r>
    </w:p>
    <w:p w:rsidR="00E463A6" w:rsidRDefault="00E463A6" w:rsidP="00E463A6">
      <w:pPr>
        <w:pStyle w:val="a4"/>
        <w:numPr>
          <w:ilvl w:val="0"/>
          <w:numId w:val="2"/>
        </w:num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6A2827">
        <w:rPr>
          <w:rFonts w:ascii="Times New Roman" w:eastAsia="Times New Roman" w:hAnsi="Times New Roman" w:cs="Times New Roman"/>
          <w:sz w:val="28"/>
          <w:szCs w:val="28"/>
          <w:lang w:eastAsia="ru-RU"/>
        </w:rPr>
        <w:t xml:space="preserve">Во-вторых, </w:t>
      </w:r>
      <w:r>
        <w:rPr>
          <w:rFonts w:ascii="Times New Roman" w:eastAsia="Times New Roman" w:hAnsi="Times New Roman" w:cs="Times New Roman"/>
          <w:sz w:val="28"/>
          <w:szCs w:val="28"/>
          <w:lang w:eastAsia="ru-RU"/>
        </w:rPr>
        <w:t xml:space="preserve">это </w:t>
      </w:r>
      <w:r w:rsidRPr="006A2827">
        <w:rPr>
          <w:rFonts w:ascii="Times New Roman" w:eastAsia="Times New Roman" w:hAnsi="Times New Roman" w:cs="Times New Roman"/>
          <w:sz w:val="28"/>
          <w:szCs w:val="28"/>
          <w:lang w:eastAsia="ru-RU"/>
        </w:rPr>
        <w:t xml:space="preserve">развитие наглядно-действенного мышления и познавательной активности. Поскольку ребёнок раннего возраста мыслит, прежде всего, действуя руками, соотнося форму или размер отдельных предметов, связывает свойства предметов, учится воспринимать их физические качества, манипулируя предметами, педагог должен показать правильный способ действия с предметами и вызвать и поддержать познавательную активность ребенка. Для этого можно использовать </w:t>
      </w:r>
      <w:r>
        <w:rPr>
          <w:rFonts w:ascii="Times New Roman" w:eastAsia="Times New Roman" w:hAnsi="Times New Roman" w:cs="Times New Roman"/>
          <w:sz w:val="28"/>
          <w:szCs w:val="28"/>
          <w:lang w:eastAsia="ru-RU"/>
        </w:rPr>
        <w:t xml:space="preserve">всевозможные </w:t>
      </w:r>
      <w:r w:rsidRPr="006A2827">
        <w:rPr>
          <w:rFonts w:ascii="Times New Roman" w:eastAsia="Times New Roman" w:hAnsi="Times New Roman" w:cs="Times New Roman"/>
          <w:sz w:val="28"/>
          <w:szCs w:val="28"/>
          <w:lang w:eastAsia="ru-RU"/>
        </w:rPr>
        <w:t xml:space="preserve">вкладыши, пирамидки, </w:t>
      </w:r>
      <w:r>
        <w:rPr>
          <w:rFonts w:ascii="Times New Roman" w:eastAsia="Times New Roman" w:hAnsi="Times New Roman" w:cs="Times New Roman"/>
          <w:sz w:val="28"/>
          <w:szCs w:val="28"/>
          <w:lang w:eastAsia="ru-RU"/>
        </w:rPr>
        <w:t xml:space="preserve">геометрические домики, блоки </w:t>
      </w:r>
      <w:proofErr w:type="spellStart"/>
      <w:r>
        <w:rPr>
          <w:rFonts w:ascii="Times New Roman" w:eastAsia="Times New Roman" w:hAnsi="Times New Roman" w:cs="Times New Roman"/>
          <w:sz w:val="28"/>
          <w:szCs w:val="28"/>
          <w:lang w:eastAsia="ru-RU"/>
        </w:rPr>
        <w:t>Дьеныша</w:t>
      </w:r>
      <w:proofErr w:type="spellEnd"/>
      <w:r>
        <w:rPr>
          <w:rFonts w:ascii="Times New Roman" w:eastAsia="Times New Roman" w:hAnsi="Times New Roman" w:cs="Times New Roman"/>
          <w:sz w:val="28"/>
          <w:szCs w:val="28"/>
          <w:lang w:eastAsia="ru-RU"/>
        </w:rPr>
        <w:t xml:space="preserve">, </w:t>
      </w:r>
      <w:r w:rsidRPr="006A2827">
        <w:rPr>
          <w:rFonts w:ascii="Times New Roman" w:eastAsia="Times New Roman" w:hAnsi="Times New Roman" w:cs="Times New Roman"/>
          <w:sz w:val="28"/>
          <w:szCs w:val="28"/>
          <w:lang w:eastAsia="ru-RU"/>
        </w:rPr>
        <w:t xml:space="preserve">башенки и т. д. </w:t>
      </w:r>
    </w:p>
    <w:p w:rsidR="00E463A6" w:rsidRDefault="00E463A6" w:rsidP="00E463A6">
      <w:pPr>
        <w:pStyle w:val="a4"/>
        <w:numPr>
          <w:ilvl w:val="0"/>
          <w:numId w:val="2"/>
        </w:num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6A2827">
        <w:rPr>
          <w:rFonts w:ascii="Times New Roman" w:eastAsia="Times New Roman" w:hAnsi="Times New Roman" w:cs="Times New Roman"/>
          <w:sz w:val="28"/>
          <w:szCs w:val="28"/>
          <w:lang w:eastAsia="ru-RU"/>
        </w:rPr>
        <w:t xml:space="preserve">В-третьих, это </w:t>
      </w:r>
      <w:r w:rsidRPr="002F30C8">
        <w:rPr>
          <w:rFonts w:ascii="Times New Roman" w:eastAsia="Times New Roman" w:hAnsi="Times New Roman" w:cs="Times New Roman"/>
          <w:sz w:val="28"/>
          <w:szCs w:val="28"/>
          <w:lang w:eastAsia="ru-RU"/>
        </w:rPr>
        <w:t xml:space="preserve">формирование целенаправленности и настойчивости действий ребёнка. </w:t>
      </w:r>
      <w:r w:rsidRPr="006A2827">
        <w:rPr>
          <w:rFonts w:ascii="Times New Roman" w:eastAsia="Times New Roman" w:hAnsi="Times New Roman" w:cs="Times New Roman"/>
          <w:sz w:val="28"/>
          <w:szCs w:val="28"/>
          <w:lang w:eastAsia="ru-RU"/>
        </w:rPr>
        <w:t>Для этого необходима помощь педагога, который помогает ребенку удерживать внимание для достижения определенно</w:t>
      </w:r>
      <w:r>
        <w:rPr>
          <w:rFonts w:ascii="Times New Roman" w:eastAsia="Times New Roman" w:hAnsi="Times New Roman" w:cs="Times New Roman"/>
          <w:sz w:val="28"/>
          <w:szCs w:val="28"/>
          <w:lang w:eastAsia="ru-RU"/>
        </w:rPr>
        <w:t>й</w:t>
      </w:r>
      <w:r w:rsidRPr="006A28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цели</w:t>
      </w:r>
      <w:r w:rsidRPr="006A28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Здесь можно использовать различные</w:t>
      </w:r>
      <w:r w:rsidRPr="00C00DE3">
        <w:rPr>
          <w:rFonts w:ascii="Times New Roman" w:eastAsia="Times New Roman" w:hAnsi="Times New Roman" w:cs="Times New Roman"/>
          <w:sz w:val="28"/>
          <w:szCs w:val="28"/>
          <w:lang w:eastAsia="ru-RU"/>
        </w:rPr>
        <w:t xml:space="preserve"> </w:t>
      </w:r>
      <w:r w:rsidRPr="006A2827">
        <w:rPr>
          <w:rFonts w:ascii="Times New Roman" w:eastAsia="Times New Roman" w:hAnsi="Times New Roman" w:cs="Times New Roman"/>
          <w:sz w:val="28"/>
          <w:szCs w:val="28"/>
          <w:lang w:eastAsia="ru-RU"/>
        </w:rPr>
        <w:t xml:space="preserve">игры и игрушки, предполагающие получение определённого </w:t>
      </w:r>
      <w:r>
        <w:rPr>
          <w:rFonts w:ascii="Times New Roman" w:eastAsia="Times New Roman" w:hAnsi="Times New Roman" w:cs="Times New Roman"/>
          <w:sz w:val="28"/>
          <w:szCs w:val="28"/>
          <w:lang w:eastAsia="ru-RU"/>
        </w:rPr>
        <w:t>результата (</w:t>
      </w:r>
      <w:proofErr w:type="spellStart"/>
      <w:r>
        <w:rPr>
          <w:rFonts w:ascii="Times New Roman" w:eastAsia="Times New Roman" w:hAnsi="Times New Roman" w:cs="Times New Roman"/>
          <w:sz w:val="28"/>
          <w:szCs w:val="28"/>
          <w:lang w:eastAsia="ru-RU"/>
        </w:rPr>
        <w:t>пазлы</w:t>
      </w:r>
      <w:proofErr w:type="spellEnd"/>
      <w:r>
        <w:rPr>
          <w:rFonts w:ascii="Times New Roman" w:eastAsia="Times New Roman" w:hAnsi="Times New Roman" w:cs="Times New Roman"/>
          <w:sz w:val="28"/>
          <w:szCs w:val="28"/>
          <w:lang w:eastAsia="ru-RU"/>
        </w:rPr>
        <w:t xml:space="preserve">, конструкторы, мозаики, магнитные игры, кубики, вкладыши </w:t>
      </w:r>
      <w:proofErr w:type="spellStart"/>
      <w:r>
        <w:rPr>
          <w:rFonts w:ascii="Times New Roman" w:eastAsia="Times New Roman" w:hAnsi="Times New Roman" w:cs="Times New Roman"/>
          <w:sz w:val="28"/>
          <w:szCs w:val="28"/>
          <w:lang w:eastAsia="ru-RU"/>
        </w:rPr>
        <w:t>Монтессори</w:t>
      </w:r>
      <w:proofErr w:type="spellEnd"/>
      <w:r>
        <w:rPr>
          <w:rFonts w:ascii="Times New Roman" w:eastAsia="Times New Roman" w:hAnsi="Times New Roman" w:cs="Times New Roman"/>
          <w:sz w:val="28"/>
          <w:szCs w:val="28"/>
          <w:lang w:eastAsia="ru-RU"/>
        </w:rPr>
        <w:t xml:space="preserve"> и т. д.)</w:t>
      </w:r>
      <w:r w:rsidRPr="006A2827">
        <w:rPr>
          <w:rFonts w:ascii="Times New Roman" w:eastAsia="Times New Roman" w:hAnsi="Times New Roman" w:cs="Times New Roman"/>
          <w:sz w:val="28"/>
          <w:szCs w:val="28"/>
          <w:lang w:eastAsia="ru-RU"/>
        </w:rPr>
        <w:t>.</w:t>
      </w:r>
    </w:p>
    <w:p w:rsidR="00E463A6" w:rsidRPr="002F30C8" w:rsidRDefault="00E463A6" w:rsidP="00E463A6">
      <w:pPr>
        <w:pStyle w:val="a3"/>
        <w:ind w:firstLine="360"/>
        <w:jc w:val="both"/>
        <w:rPr>
          <w:sz w:val="28"/>
          <w:szCs w:val="28"/>
        </w:rPr>
      </w:pPr>
      <w:r>
        <w:rPr>
          <w:sz w:val="28"/>
          <w:szCs w:val="28"/>
        </w:rPr>
        <w:t xml:space="preserve">Если педагог учитывает и реализует все вышесказанное, то у </w:t>
      </w:r>
      <w:proofErr w:type="gramStart"/>
      <w:r>
        <w:rPr>
          <w:sz w:val="28"/>
          <w:szCs w:val="28"/>
        </w:rPr>
        <w:t>ребенка  формируется</w:t>
      </w:r>
      <w:proofErr w:type="gramEnd"/>
      <w:r>
        <w:rPr>
          <w:sz w:val="28"/>
          <w:szCs w:val="28"/>
        </w:rPr>
        <w:t xml:space="preserve"> самостоятельная предметная деятельность – главная составляющая полноценного развития ребенка.</w:t>
      </w:r>
    </w:p>
    <w:p w:rsidR="00E463A6" w:rsidRDefault="00E463A6" w:rsidP="00E463A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E463A6" w:rsidRDefault="00E463A6" w:rsidP="00E463A6">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7462EB" w:rsidRDefault="007462EB"/>
    <w:sectPr w:rsidR="007462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6226E"/>
    <w:multiLevelType w:val="hybridMultilevel"/>
    <w:tmpl w:val="343AE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003BB8"/>
    <w:multiLevelType w:val="hybridMultilevel"/>
    <w:tmpl w:val="F8D00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CC"/>
    <w:rsid w:val="007462EB"/>
    <w:rsid w:val="00AE04CC"/>
    <w:rsid w:val="00E46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69460-DDB3-4284-8CD3-D783B4F1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3A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6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6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685</Words>
  <Characters>3908</Characters>
  <Application>Microsoft Office Word</Application>
  <DocSecurity>0</DocSecurity>
  <Lines>32</Lines>
  <Paragraphs>9</Paragraphs>
  <ScaleCrop>false</ScaleCrop>
  <Company>SPecialiST RePack</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2019-04-16T06:32:00Z</dcterms:created>
  <dcterms:modified xsi:type="dcterms:W3CDTF">2019-04-16T06:34:00Z</dcterms:modified>
</cp:coreProperties>
</file>