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71" w:rsidRDefault="00AE689A" w:rsidP="00AE689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E37DF6">
        <w:rPr>
          <w:b/>
          <w:sz w:val="36"/>
          <w:szCs w:val="36"/>
        </w:rPr>
        <w:t>КАК РАЗВИВАЕТСЯ РЕЧЬ РЕБЕНКА</w:t>
      </w:r>
    </w:p>
    <w:p w:rsidR="00AE689A" w:rsidRPr="00AE689A" w:rsidRDefault="00AE689A" w:rsidP="00AE689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(консультация для родителей)</w:t>
      </w:r>
    </w:p>
    <w:p w:rsidR="00DD3871" w:rsidRDefault="00916AF7" w:rsidP="00916AF7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3871">
        <w:rPr>
          <w:sz w:val="28"/>
          <w:szCs w:val="28"/>
        </w:rPr>
        <w:t>Ребенок не рождается со сложившейся речью. Овладение речью –это сложный, многосторонний психический процесс</w:t>
      </w:r>
      <w:r w:rsidR="00F41AF1">
        <w:rPr>
          <w:sz w:val="28"/>
          <w:szCs w:val="28"/>
        </w:rPr>
        <w:t>; ее появление и дальнейшее развитие зависит от многих факторов. Речь начинает формироваться лишь тогда, когда головной мозг, слух, артикуляционный аппарат ребенка достигнут определенного уровня развития. Но, имея даже достаточно развитой речевой аппарат, сформированн</w:t>
      </w:r>
      <w:r w:rsidR="008B1B84">
        <w:rPr>
          <w:sz w:val="28"/>
          <w:szCs w:val="28"/>
        </w:rPr>
        <w:t>ый мозг, хороший физический слух</w:t>
      </w:r>
      <w:r w:rsidR="00F41AF1">
        <w:rPr>
          <w:sz w:val="28"/>
          <w:szCs w:val="28"/>
        </w:rPr>
        <w:t xml:space="preserve">, ребенок без речевого окружения никогда не заговорит. Кроме того, </w:t>
      </w:r>
      <w:r w:rsidR="00560484">
        <w:rPr>
          <w:sz w:val="28"/>
          <w:szCs w:val="28"/>
        </w:rPr>
        <w:t>у ребенка должна появиться потребность пользоваться речью как основным способом общения со сверстниками, близкими.</w:t>
      </w:r>
    </w:p>
    <w:p w:rsidR="00560484" w:rsidRDefault="00560484" w:rsidP="00916AF7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первоначальных этапах речевого развития малыш подражает звукам и словам, которые произносят взрослые. Постепенно он обогащает свой словарь, у него формируется правильное произношение звуков, он начинает говорить так же, как и взрослые.</w:t>
      </w:r>
      <w:r w:rsidR="008B1B84">
        <w:rPr>
          <w:sz w:val="28"/>
          <w:szCs w:val="28"/>
        </w:rPr>
        <w:t xml:space="preserve"> Кроме того, в овладении речью важна языковая способность ребенка.</w:t>
      </w:r>
    </w:p>
    <w:p w:rsidR="008B1B84" w:rsidRDefault="008B1B84" w:rsidP="00916AF7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процессе овладения речью у ребенка вырабатывается определенное чувство языка. Он усваивает определенные правила и законы грамматики; изменяет слова: лампа – ламп, ковер – ковров, дерево- деревьев, пел – пела </w:t>
      </w:r>
      <w:r w:rsidR="00270CC7">
        <w:rPr>
          <w:sz w:val="28"/>
          <w:szCs w:val="28"/>
        </w:rPr>
        <w:t>–</w:t>
      </w:r>
      <w:r>
        <w:rPr>
          <w:sz w:val="28"/>
          <w:szCs w:val="28"/>
        </w:rPr>
        <w:t xml:space="preserve"> пели</w:t>
      </w:r>
      <w:r w:rsidR="00270CC7">
        <w:rPr>
          <w:sz w:val="28"/>
          <w:szCs w:val="28"/>
        </w:rPr>
        <w:t>; строит различные по конструкции высказывания, связывая слова соответственно правилам грамматики. По словам К. И. Чуковского, «у взрослого лопнул бы череп, если бы ему в такое малое время усвоить то множество грамматических форм, которые так легко и свободно усваивает двухлетний «лингвист».</w:t>
      </w:r>
    </w:p>
    <w:p w:rsidR="00270CC7" w:rsidRDefault="00270CC7" w:rsidP="00916AF7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Точное воспроизведение звука  возможно лишь в том случае</w:t>
      </w:r>
      <w:r w:rsidR="00490830">
        <w:rPr>
          <w:sz w:val="28"/>
          <w:szCs w:val="28"/>
        </w:rPr>
        <w:t>, если произносительные органы ребенка в состоянии принять соответствующее положение.</w:t>
      </w:r>
      <w:r w:rsidR="007B7975">
        <w:rPr>
          <w:sz w:val="28"/>
          <w:szCs w:val="28"/>
        </w:rPr>
        <w:t xml:space="preserve"> В момент произнесения звука происходит сближение или смыкание языка, губ, мягкого неба с неподвижными частями артикуляционного аппарата: зубами, альвеолами, твердым небом. Для произнесения одних звуков требуется простая артикуляция, для произнесения других- более сложная. </w:t>
      </w:r>
      <w:r w:rsidR="005251AE">
        <w:rPr>
          <w:sz w:val="28"/>
          <w:szCs w:val="28"/>
        </w:rPr>
        <w:t>Поэтому малыш вначале</w:t>
      </w:r>
      <w:r w:rsidR="007C242E">
        <w:rPr>
          <w:sz w:val="28"/>
          <w:szCs w:val="28"/>
        </w:rPr>
        <w:t xml:space="preserve"> и усваивает более легкие в артикуляционном отношении звуки.</w:t>
      </w:r>
    </w:p>
    <w:p w:rsidR="007C242E" w:rsidRDefault="007C242E" w:rsidP="00916AF7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Условно в процессе овладения ребенком речью можно выделить несколько этапов. На подготовительном этапе происходит развитие отделов речевого аппарата, принимающего участие в речевом акте: центрального отдела – коры головного мозга и периферического – органов слуха и органов, </w:t>
      </w:r>
      <w:r>
        <w:rPr>
          <w:sz w:val="28"/>
          <w:szCs w:val="28"/>
        </w:rPr>
        <w:lastRenderedPageBreak/>
        <w:t>участвующих в звукопроизношении (языка, губ, мягко</w:t>
      </w:r>
      <w:r w:rsidR="00383DD8">
        <w:rPr>
          <w:sz w:val="28"/>
          <w:szCs w:val="28"/>
        </w:rPr>
        <w:t>го</w:t>
      </w:r>
      <w:r>
        <w:rPr>
          <w:sz w:val="28"/>
          <w:szCs w:val="28"/>
        </w:rPr>
        <w:t xml:space="preserve"> неба</w:t>
      </w:r>
      <w:r w:rsidR="00383DD8">
        <w:rPr>
          <w:sz w:val="28"/>
          <w:szCs w:val="28"/>
        </w:rPr>
        <w:t xml:space="preserve"> и др.)  - Следующий этап  – развитие понимания речи и на основе этого появление ,первых осмысленных слов. Далее с накоплением достаточного словарного запаса происходит переход к использованию фразовой речи, которая вначале несовершенна и носит ситуативный характер. И, наконец, последний этап – наличие достаточного лексического запаса, умение пользоваться монологической речью, правильное грамматическое ее оформление, четкое и внятное произнесение звуков и слов.</w:t>
      </w:r>
    </w:p>
    <w:p w:rsidR="00A568C6" w:rsidRDefault="00A568C6" w:rsidP="00916AF7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Овладение речью и дальнейшее ее формирование находятся в тесной зависимости от физического и психического развития ребенка, от состояния   и развития его высшей нервной деятельности. Дети, имеющие отклонения в умственном  развитии, физически ослабленные и часто болеющие инфекционными заболеваниями,  как правило, отстают и в речевом развитии.</w:t>
      </w:r>
    </w:p>
    <w:p w:rsidR="00AE689A" w:rsidRDefault="00AE689A" w:rsidP="00916AF7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AE689A" w:rsidRPr="00DD3871" w:rsidRDefault="00AE689A" w:rsidP="00916AF7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Учитель – логопед Овчинникова Л.К.</w:t>
      </w:r>
    </w:p>
    <w:sectPr w:rsidR="00AE689A" w:rsidRPr="00DD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60" w:rsidRDefault="00AE2860" w:rsidP="00916AF7">
      <w:pPr>
        <w:spacing w:after="0" w:line="240" w:lineRule="auto"/>
      </w:pPr>
      <w:r>
        <w:separator/>
      </w:r>
    </w:p>
  </w:endnote>
  <w:endnote w:type="continuationSeparator" w:id="0">
    <w:p w:rsidR="00AE2860" w:rsidRDefault="00AE2860" w:rsidP="0091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60" w:rsidRDefault="00AE2860" w:rsidP="00916AF7">
      <w:pPr>
        <w:spacing w:after="0" w:line="240" w:lineRule="auto"/>
      </w:pPr>
      <w:r>
        <w:separator/>
      </w:r>
    </w:p>
  </w:footnote>
  <w:footnote w:type="continuationSeparator" w:id="0">
    <w:p w:rsidR="00AE2860" w:rsidRDefault="00AE2860" w:rsidP="00916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71"/>
    <w:rsid w:val="0009569A"/>
    <w:rsid w:val="002569ED"/>
    <w:rsid w:val="00270CC7"/>
    <w:rsid w:val="00383DD8"/>
    <w:rsid w:val="00490830"/>
    <w:rsid w:val="005251AE"/>
    <w:rsid w:val="00560484"/>
    <w:rsid w:val="007B7975"/>
    <w:rsid w:val="007C242E"/>
    <w:rsid w:val="008B1B84"/>
    <w:rsid w:val="00916AF7"/>
    <w:rsid w:val="00A568C6"/>
    <w:rsid w:val="00AE2860"/>
    <w:rsid w:val="00AE689A"/>
    <w:rsid w:val="00D145F8"/>
    <w:rsid w:val="00DD3871"/>
    <w:rsid w:val="00E37DF6"/>
    <w:rsid w:val="00F4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58E60-BF6F-4B6B-8C82-529C439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AF7"/>
  </w:style>
  <w:style w:type="paragraph" w:styleId="a5">
    <w:name w:val="footer"/>
    <w:basedOn w:val="a"/>
    <w:link w:val="a6"/>
    <w:uiPriority w:val="99"/>
    <w:unhideWhenUsed/>
    <w:rsid w:val="00916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Мамука</dc:creator>
  <cp:keywords/>
  <dc:description/>
  <cp:lastModifiedBy>Алексей Кузовков</cp:lastModifiedBy>
  <cp:revision>5</cp:revision>
  <dcterms:created xsi:type="dcterms:W3CDTF">2017-05-26T05:13:00Z</dcterms:created>
  <dcterms:modified xsi:type="dcterms:W3CDTF">2018-10-04T04:12:00Z</dcterms:modified>
</cp:coreProperties>
</file>