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«Детский сад № 121»</w:t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Занятие по аппликации (конструирование)  «</w:t>
      </w:r>
      <w:r>
        <w:rPr>
          <w:rFonts w:ascii="Times New Roman" w:hAnsi="Times New Roman"/>
          <w:b/>
          <w:sz w:val="40"/>
          <w:szCs w:val="40"/>
        </w:rPr>
        <w:t xml:space="preserve">Русская красавица» </w:t>
      </w:r>
      <w:r>
        <w:rPr>
          <w:rFonts w:ascii="Times New Roman" w:hAnsi="Times New Roman"/>
          <w:b/>
          <w:sz w:val="40"/>
          <w:szCs w:val="40"/>
        </w:rPr>
        <w:t>в подготовительной группе «</w:t>
      </w:r>
      <w:r>
        <w:rPr>
          <w:rFonts w:ascii="Times New Roman" w:hAnsi="Times New Roman"/>
          <w:b/>
          <w:sz w:val="40"/>
          <w:szCs w:val="40"/>
        </w:rPr>
        <w:t>Золотая рыбка</w:t>
      </w:r>
      <w:r>
        <w:rPr>
          <w:rFonts w:ascii="Times New Roman" w:hAnsi="Times New Roman"/>
          <w:b/>
          <w:sz w:val="40"/>
          <w:szCs w:val="40"/>
        </w:rPr>
        <w:t>»</w:t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Подготовила: воспитатель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МБДОУ «Детский сад № 121»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Никифорова И.С.</w:t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Нижний Новгород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 год</w:t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знакомить с предметами народного творчества; совершенствовать технику выполнения аппликации, показать разные приемы изготовления деталей, учить составлять узоры.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делать объемную поделку «Русская красавица».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воображения и творческих способностей.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умения работать с ножницами и фломастерами.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аккуратность и трудолюбие и любовь к русскому народному творчеству.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Оборудование, материалы: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Рисунки или фотографии девушек в русских сарафанах, втулка от т</w:t>
      </w:r>
      <w:r>
        <w:rPr>
          <w:rFonts w:ascii="Times New Roman" w:hAnsi="Times New Roman"/>
          <w:sz w:val="28"/>
          <w:szCs w:val="28"/>
        </w:rPr>
        <w:t xml:space="preserve">уалетной </w:t>
      </w:r>
      <w:r>
        <w:rPr>
          <w:rFonts w:ascii="Times New Roman" w:hAnsi="Times New Roman"/>
          <w:sz w:val="28"/>
          <w:szCs w:val="28"/>
        </w:rPr>
        <w:t xml:space="preserve">бумаги, цветная бумага, ножницы, клей, фломастеры, ленты из ткани, пайетки, простой карандаш, образец  изделия.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презентации «Девушки в русских народных сарафанах», рассматривание иллюстраций и чтение сказок, беседа об особенностях народного костюма.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Рассматривание иллюстрации девушки в красивом русском сарафане.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Беседа по теме.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«Шили сарафаны из различных тканей и украшали лентами, пуговицами, вышивкой, кружевами. Выбирали ткань красного, темно-розового, синего цветов.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Головным убором девушек был кокошник, часто расшитый жемчугом или драгоценными камнями.  Наряд получался очень ярким и красивым. А девушек в таких нарядах сравнивали с лебедями и сравнивали с лебедушками.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такую красавицу мы сегодня с Вами сделаем. (показ образца).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 приемов работы: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«Аппликация  сегодня у нас будет не простая, а объемная, ее можно будет поставить на стол.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Туловище мы сделаем из втулки, ее нужно обклеить цветной бумагой. Для этого берем втулку и наносим на нее клей, затем приклеиваем прямоугольник из цветной бумаги.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нам нужно сделать лицо и кокошник. Вырезаем два круга: розовый (поменьше) для лица,  и красный (чуть больше) для кокошника.  На розовом круге рисуем лицо сначала карандашом, затем фломастером и склеиваем с красным кругом кокошником. Приклеиваем голову на туловище.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Рукава  делаем из круга, разрезав его пополам и сворачиваем в конус.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делаем длинные волосы. Для этого нарежем длинные узкие полоски, проведем по ним ножницами и приклеим получившиеся завитки к голове нашей красавице.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осталось украсить наш сарафан. Украшаем его лентами на выбор в «Народном стиле».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Ждем когда работа высохнет и оформляем кокошник и рукава пайетками.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выставки Русских красавиц.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Ребята, посмотрите какие красавицы у нас получились! Все они в ярких нарядных сарафанах, которые украшены лентами, пайетками.  А косы какие у них длинные!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Худ. Слово: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Посмотрите–ка ребята,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группе,  что у нас творится: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девичьей красы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нынче проводиться!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Литература: </w:t>
      </w:r>
      <w:r>
        <w:rPr>
          <w:rFonts w:ascii="Times New Roman" w:hAnsi="Times New Roman"/>
          <w:sz w:val="28"/>
          <w:szCs w:val="28"/>
        </w:rPr>
        <w:t>Изобразительная и конструктивно-модельная деятельность. Подготовительная группа О.В. Павлова.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7579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LibreOffice/7.3.7.2$Linux_X86_64 LibreOffice_project/30$Build-2</Application>
  <AppVersion>15.0000</AppVersion>
  <Pages>3</Pages>
  <Words>397</Words>
  <Characters>2577</Characters>
  <CharactersWithSpaces>3012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2023-03-12T04:03:00Z</dcterms:created>
  <dc:creator>Ирина</dc:creator>
  <dc:description/>
  <dc:language>ru-RU</dc:language>
  <cp:lastModifiedBy/>
  <dcterms:modified xsi:type="dcterms:W3CDTF">2024-11-12T14:07:49Z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