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22"/>
        <w:shd w:val="clear" w:color="auto" w:fill="auto"/>
        <w:ind w:right="240" w:hanging="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22"/>
        <w:shd w:val="clear" w:color="auto" w:fill="auto"/>
        <w:ind w:right="240" w:hanging="0"/>
        <w:rPr>
          <w:sz w:val="20"/>
          <w:szCs w:val="20"/>
        </w:rPr>
      </w:pPr>
      <w:r>
        <w:rPr>
          <w:sz w:val="20"/>
          <w:szCs w:val="20"/>
        </w:rPr>
        <w:t>МБДОУ «Детский сад № 121»</w:t>
      </w:r>
    </w:p>
    <w:p>
      <w:pPr>
        <w:pStyle w:val="22"/>
        <w:shd w:val="clear" w:color="auto" w:fill="auto"/>
        <w:ind w:right="240" w:hanging="0"/>
        <w:rPr>
          <w:rStyle w:val="21"/>
          <w:b/>
          <w:b/>
          <w:bCs/>
          <w:sz w:val="20"/>
          <w:szCs w:val="20"/>
        </w:rPr>
      </w:pPr>
      <w:r>
        <w:rPr>
          <w:rStyle w:val="21"/>
          <w:b/>
          <w:bCs/>
          <w:sz w:val="20"/>
          <w:szCs w:val="20"/>
        </w:rPr>
        <w:t>Сведения о педагогических работниках - руководителях платных услуг по реализации дополнительных общеобразовательных программ</w:t>
      </w:r>
    </w:p>
    <w:p>
      <w:pPr>
        <w:pStyle w:val="22"/>
        <w:shd w:val="clear" w:color="auto" w:fill="auto"/>
        <w:ind w:right="240" w:hanging="0"/>
        <w:rPr>
          <w:rStyle w:val="21"/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tbl>
      <w:tblPr>
        <w:tblW w:w="16297" w:type="dxa"/>
        <w:jc w:val="center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4a0" w:noHBand="0" w:noVBand="1" w:firstColumn="1" w:lastRow="0" w:lastColumn="0" w:firstRow="1"/>
      </w:tblPr>
      <w:tblGrid>
        <w:gridCol w:w="451"/>
        <w:gridCol w:w="1532"/>
        <w:gridCol w:w="1701"/>
        <w:gridCol w:w="1674"/>
        <w:gridCol w:w="1015"/>
        <w:gridCol w:w="2122"/>
        <w:gridCol w:w="681"/>
        <w:gridCol w:w="706"/>
        <w:gridCol w:w="2446"/>
        <w:gridCol w:w="1019"/>
        <w:gridCol w:w="994"/>
        <w:gridCol w:w="1955"/>
      </w:tblGrid>
      <w:tr>
        <w:trPr>
          <w:trHeight w:val="1182" w:hRule="exact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№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п/п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Фамилия, имя, отчество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Занимаемая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должность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Уровень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образования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Квалификационная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категория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Наименование направления подготовки и (или) специальности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ind w:left="-49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18"/>
                <w:szCs w:val="18"/>
              </w:rPr>
              <w:t>Ученая</w:t>
            </w:r>
          </w:p>
          <w:p>
            <w:pPr>
              <w:pStyle w:val="Normal"/>
              <w:widowControl w:val="false"/>
              <w:ind w:left="-49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18"/>
                <w:szCs w:val="18"/>
              </w:rPr>
              <w:t>степень</w:t>
            </w:r>
          </w:p>
          <w:p>
            <w:pPr>
              <w:pStyle w:val="Normal"/>
              <w:widowControl w:val="false"/>
              <w:ind w:left="-49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18"/>
                <w:szCs w:val="18"/>
              </w:rPr>
              <w:t>(при</w:t>
            </w:r>
          </w:p>
          <w:p>
            <w:pPr>
              <w:pStyle w:val="Normal"/>
              <w:widowControl w:val="false"/>
              <w:ind w:left="-49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18"/>
                <w:szCs w:val="18"/>
              </w:rPr>
              <w:t>наличии)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ind w:left="-49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18"/>
                <w:szCs w:val="18"/>
              </w:rPr>
              <w:t>Ученое</w:t>
            </w:r>
          </w:p>
          <w:p>
            <w:pPr>
              <w:pStyle w:val="Normal"/>
              <w:widowControl w:val="false"/>
              <w:ind w:left="-49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18"/>
                <w:szCs w:val="18"/>
              </w:rPr>
              <w:t>звание</w:t>
            </w:r>
          </w:p>
          <w:p>
            <w:pPr>
              <w:pStyle w:val="Normal"/>
              <w:widowControl w:val="false"/>
              <w:ind w:left="-49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18"/>
                <w:szCs w:val="18"/>
              </w:rPr>
              <w:t>(при</w:t>
            </w:r>
          </w:p>
          <w:p>
            <w:pPr>
              <w:pStyle w:val="Normal"/>
              <w:widowControl w:val="false"/>
              <w:ind w:left="-49" w:hanging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18"/>
                <w:szCs w:val="18"/>
              </w:rPr>
              <w:t>наличии)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ind w:right="108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Данные о повышении квалификации и (или)</w:t>
            </w:r>
          </w:p>
          <w:p>
            <w:pPr>
              <w:pStyle w:val="Normal"/>
              <w:widowControl w:val="false"/>
              <w:ind w:right="108" w:hanging="0"/>
              <w:jc w:val="center"/>
              <w:rPr>
                <w:rStyle w:val="27pt"/>
                <w:rFonts w:eastAsia="Tahoma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профессиональной переподготовке (при наличии)</w:t>
            </w:r>
          </w:p>
          <w:p>
            <w:pPr>
              <w:pStyle w:val="Normal"/>
              <w:widowControl w:val="false"/>
              <w:ind w:right="108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Общий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стаж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работы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Стаж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работы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по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специальн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ости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Преподаваемые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учебные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pt"/>
                <w:rFonts w:eastAsia="Tahoma"/>
                <w:b w:val="false"/>
                <w:bCs w:val="false"/>
                <w:sz w:val="20"/>
                <w:szCs w:val="20"/>
              </w:rPr>
              <w:t>предметы, курсы, дисциплины (модули)</w:t>
            </w:r>
          </w:p>
        </w:tc>
      </w:tr>
      <w:tr>
        <w:trPr>
          <w:trHeight w:val="3702" w:hRule="exact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5pt"/>
                <w:rFonts w:eastAsia="Tahoma"/>
                <w:sz w:val="20"/>
                <w:szCs w:val="20"/>
              </w:rPr>
              <w:t>1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Гуськова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Татьяна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Александровна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Руководитель дополнительной общеразвивающей программы да жизни)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Высшее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Высшая категория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ФГБОУ высшего образования «НГПУ им.К.Минина» 44.03.02 Психолого</w:t>
              <w:softHyphen/>
              <w:t>-педагогическое образование, квалификация - бакалавр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ind w:right="-3" w:hanging="0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zh-CN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zh-CN" w:bidi="ar-SA"/>
              </w:rPr>
              <w:t>ЧОУ ДПО «Институт переподготовки и повышения квалификации» по программе «Реализация ФГОС ДО для инструктора по физической культуре»,72ч.</w:t>
            </w:r>
          </w:p>
          <w:p>
            <w:pPr>
              <w:pStyle w:val="Normal"/>
              <w:widowControl w:val="false"/>
              <w:ind w:right="108" w:hanging="0"/>
              <w:jc w:val="center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zh-CN" w:bidi="ar-SA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zh-CN" w:bidi="ar-SA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zh-CN" w:bidi="ar-SA"/>
              </w:rPr>
              <w:t>ЧОУ ДПО «Институт переподготовки и повышения квалификации по дополнительной профессиональной программе «Внедрение ФОП ДО», 36 часов,</w:t>
            </w:r>
          </w:p>
          <w:p>
            <w:pPr>
              <w:pStyle w:val="Normal"/>
              <w:widowControl w:val="false"/>
              <w:ind w:right="108" w:hanging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zh-CN" w:bidi="ar-SA"/>
              </w:rPr>
              <w:t>с 29.06.2023г. по 03.07.2023г.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23 г. 9 м.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23 г. 9 м.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Style w:val="275pt"/>
                <w:rFonts w:eastAsia="Tahoma"/>
                <w:b w:val="false"/>
                <w:b w:val="false"/>
                <w:bCs w:val="false"/>
                <w:sz w:val="20"/>
                <w:szCs w:val="20"/>
              </w:rPr>
            </w:pPr>
            <w:r>
              <w:rPr>
                <w:rFonts w:eastAsia="Tahoma"/>
                <w:b w:val="false"/>
                <w:bCs w:val="false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275pt"/>
                <w:rFonts w:eastAsia="Tahoma"/>
                <w:b w:val="false"/>
                <w:bCs w:val="false"/>
                <w:sz w:val="20"/>
                <w:szCs w:val="20"/>
              </w:rPr>
              <w:t>Дополнительная общеобразовательная программа «Солнечные зайчики» (для детей 3-4 года жизни)</w:t>
            </w:r>
          </w:p>
        </w:tc>
      </w:tr>
    </w:tbl>
    <w:p>
      <w:pPr>
        <w:pStyle w:val="ListParagraph"/>
        <w:numPr>
          <w:ilvl w:val="0"/>
          <w:numId w:val="0"/>
        </w:numPr>
        <w:shd w:val="clear" w:color="auto" w:fill="FFFFFF"/>
        <w:tabs>
          <w:tab w:val="clear" w:pos="708"/>
          <w:tab w:val="left" w:pos="0" w:leader="none"/>
          <w:tab w:val="left" w:pos="284" w:leader="none"/>
          <w:tab w:val="left" w:pos="360" w:leader="none"/>
        </w:tabs>
        <w:overflowPunct w:val="true"/>
        <w:ind w:left="284" w:hanging="0"/>
        <w:jc w:val="both"/>
        <w:rPr>
          <w:rFonts w:ascii="Times New Roman" w:hAnsi="Times New Roman" w:eastAsia="Times New Roman" w:cs="Times New Roman"/>
          <w:color w:val="auto"/>
          <w:sz w:val="20"/>
          <w:szCs w:val="20"/>
          <w:lang w:bidi="ar-SA"/>
        </w:rPr>
      </w:pPr>
      <w:r>
        <w:rPr/>
      </w:r>
    </w:p>
    <w:sectPr>
      <w:type w:val="nextPage"/>
      <w:pgSz w:orient="landscape" w:w="16838" w:h="11906"/>
      <w:pgMar w:left="279" w:right="529" w:gutter="0" w:header="0" w:top="284" w:footer="0" w:bottom="42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ahoma"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ahoma" w:hAnsi="Tahoma" w:eastAsia="Tahoma" w:cs="Tahoma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Tahoma" w:hAnsi="Tahoma" w:eastAsia="Tahoma" w:cs="Tahoma"/>
      <w:color w:val="000000"/>
      <w:kern w:val="0"/>
      <w:sz w:val="24"/>
      <w:szCs w:val="24"/>
      <w:lang w:val="ru-RU" w:eastAsia="ru-RU" w:bidi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rPr>
      <w:color w:val="0066CC"/>
      <w:u w:val="single"/>
    </w:rPr>
  </w:style>
  <w:style w:type="character" w:styleId="2" w:customStyle="1">
    <w:name w:val="Основной текст (2)_"/>
    <w:basedOn w:val="DefaultParagraphFont"/>
    <w:link w:val="22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sz w:val="26"/>
      <w:szCs w:val="26"/>
      <w:u w:val="none"/>
    </w:rPr>
  </w:style>
  <w:style w:type="character" w:styleId="21" w:customStyle="1">
    <w:name w:val="Основной текст (2)"/>
    <w:basedOn w:val="2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26"/>
      <w:szCs w:val="26"/>
      <w:u w:val="single"/>
      <w:lang w:val="ru-RU" w:eastAsia="ru-RU" w:bidi="ru-RU"/>
    </w:rPr>
  </w:style>
  <w:style w:type="character" w:styleId="27pt" w:customStyle="1">
    <w:name w:val="Основной текст (2) + 7 pt"/>
    <w:basedOn w:val="2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14"/>
      <w:szCs w:val="14"/>
      <w:u w:val="none"/>
      <w:lang w:val="ru-RU" w:eastAsia="ru-RU" w:bidi="ru-RU"/>
    </w:rPr>
  </w:style>
  <w:style w:type="character" w:styleId="275pt" w:customStyle="1">
    <w:name w:val="Основной текст (2) + 7;5 pt;Не полужирный"/>
    <w:basedOn w:val="2"/>
    <w:qFormat/>
    <w:rPr>
      <w:rFonts w:ascii="Times New Roman" w:hAnsi="Times New Roman" w:eastAsia="Times New Roman" w:cs="Times New Roman"/>
      <w:b/>
      <w:bCs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15"/>
      <w:szCs w:val="15"/>
      <w:u w:val="none"/>
      <w:lang w:val="ru-RU" w:eastAsia="ru-RU" w:bidi="ru-RU"/>
    </w:rPr>
  </w:style>
  <w:style w:type="character" w:styleId="285pt" w:customStyle="1">
    <w:name w:val="Основной текст (2) + 8;5 pt"/>
    <w:basedOn w:val="2"/>
    <w:qFormat/>
    <w:rsid w:val="00451946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color w:val="000000"/>
      <w:spacing w:val="0"/>
      <w:w w:val="100"/>
      <w:sz w:val="17"/>
      <w:szCs w:val="17"/>
      <w:u w:val="none"/>
      <w:lang w:val="ru-RU" w:eastAsia="ru-RU" w:bidi="ru-RU"/>
    </w:rPr>
  </w:style>
  <w:style w:type="character" w:styleId="Style15" w:customStyle="1">
    <w:name w:val="Текст выноски Знак"/>
    <w:basedOn w:val="DefaultParagraphFont"/>
    <w:link w:val="BalloonText"/>
    <w:uiPriority w:val="99"/>
    <w:semiHidden/>
    <w:qFormat/>
    <w:rsid w:val="00ad08f3"/>
    <w:rPr>
      <w:rFonts w:ascii="Segoe UI" w:hAnsi="Segoe UI" w:cs="Segoe UI"/>
      <w:color w:val="000000"/>
      <w:sz w:val="18"/>
      <w:szCs w:val="18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Lohit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ohit Devanagari"/>
    </w:rPr>
  </w:style>
  <w:style w:type="paragraph" w:styleId="22" w:customStyle="1">
    <w:name w:val="Основной текст (2)"/>
    <w:basedOn w:val="Normal"/>
    <w:link w:val="2"/>
    <w:qFormat/>
    <w:pPr>
      <w:shd w:val="clear" w:color="auto" w:fill="FFFFFF"/>
      <w:spacing w:lineRule="exact" w:line="322"/>
      <w:jc w:val="center"/>
    </w:pPr>
    <w:rPr>
      <w:rFonts w:ascii="Times New Roman" w:hAnsi="Times New Roman" w:eastAsia="Times New Roman" w:cs="Times New Roman"/>
      <w:b/>
      <w:bCs/>
      <w:sz w:val="26"/>
      <w:szCs w:val="26"/>
    </w:rPr>
  </w:style>
  <w:style w:type="paragraph" w:styleId="ListParagraph">
    <w:name w:val="List Paragraph"/>
    <w:basedOn w:val="Normal"/>
    <w:uiPriority w:val="34"/>
    <w:qFormat/>
    <w:rsid w:val="00d65086"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link w:val="Style15"/>
    <w:uiPriority w:val="99"/>
    <w:semiHidden/>
    <w:unhideWhenUsed/>
    <w:qFormat/>
    <w:rsid w:val="00ad08f3"/>
    <w:pPr/>
    <w:rPr>
      <w:rFonts w:ascii="Segoe UI" w:hAnsi="Segoe UI" w:cs="Segoe UI"/>
      <w:sz w:val="18"/>
      <w:szCs w:val="18"/>
    </w:rPr>
  </w:style>
  <w:style w:type="paragraph" w:styleId="ConsPlusNormal" w:customStyle="1">
    <w:name w:val="ConsPlusNormal"/>
    <w:qFormat/>
    <w:rsid w:val="00c7608e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682</TotalTime>
  <Application>LibreOffice/7.3.7.2$Linux_X86_64 LibreOffice_project/30$Build-2</Application>
  <AppVersion>15.0000</AppVersion>
  <Pages>1</Pages>
  <Words>150</Words>
  <Characters>1065</Characters>
  <CharactersWithSpaces>1166</CharactersWithSpaces>
  <Paragraphs>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2022-02-21T13:14:00Z</dcterms:created>
  <dc:creator>User</dc:creator>
  <dc:description/>
  <dc:language>ru-RU</dc:language>
  <cp:lastModifiedBy/>
  <cp:lastPrinted>2024-10-17T05:24:00Z</cp:lastPrinted>
  <dcterms:modified xsi:type="dcterms:W3CDTF">2026-03-18T10:45:47Z</dcterms:modified>
  <cp:revision>41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