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20" w:rsidRPr="00FB6AE6" w:rsidRDefault="007B3120" w:rsidP="007B3120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При поступлении: № ________ </w:t>
      </w:r>
      <w:proofErr w:type="gramStart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от</w:t>
      </w:r>
      <w:proofErr w:type="gramEnd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_____________________</w:t>
      </w:r>
    </w:p>
    <w:p w:rsidR="007B3120" w:rsidRPr="00FB6AE6" w:rsidRDefault="007B3120" w:rsidP="007B3120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7B3120" w:rsidRPr="00FB6AE6" w:rsidRDefault="007B3120" w:rsidP="007B3120">
      <w:pPr>
        <w:pStyle w:val="a6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ДОГОВОР ОБ ОБРАЗОВАНИИ</w:t>
      </w:r>
    </w:p>
    <w:p w:rsidR="007B3120" w:rsidRPr="00FB6AE6" w:rsidRDefault="007B3120" w:rsidP="007B3120">
      <w:pPr>
        <w:pStyle w:val="a6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ПО ОБРАЗОВАТЕЛЬНЫМ ПРОГРАММАМ ДОШКОЛЬНОГО ОБРАЗОВАНИЯ № _________</w:t>
      </w:r>
    </w:p>
    <w:p w:rsidR="007B3120" w:rsidRPr="00FB6AE6" w:rsidRDefault="007B3120" w:rsidP="007B3120">
      <w:pPr>
        <w:pStyle w:val="a6"/>
        <w:jc w:val="center"/>
        <w:rPr>
          <w:rFonts w:ascii="Times New Roman" w:hAnsi="Times New Roman"/>
          <w:b/>
          <w:color w:val="595959" w:themeColor="text1" w:themeTint="A6"/>
          <w:sz w:val="20"/>
          <w:szCs w:val="20"/>
        </w:rPr>
      </w:pPr>
    </w:p>
    <w:p w:rsidR="007B3120" w:rsidRPr="00FB6AE6" w:rsidRDefault="007B3120" w:rsidP="007B3120">
      <w:pPr>
        <w:pStyle w:val="a6"/>
        <w:jc w:val="center"/>
        <w:rPr>
          <w:rFonts w:ascii="Times New Roman" w:hAnsi="Times New Roman"/>
          <w:b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Санкт-Петербург.                                                                                              «_______»__________________20_____ г.</w:t>
      </w:r>
    </w:p>
    <w:p w:rsidR="007B3120" w:rsidRPr="00FB6AE6" w:rsidRDefault="007B3120" w:rsidP="007B3120">
      <w:pPr>
        <w:pStyle w:val="a6"/>
        <w:jc w:val="both"/>
        <w:rPr>
          <w:rFonts w:ascii="Times New Roman" w:hAnsi="Times New Roman"/>
          <w:b/>
          <w:color w:val="595959" w:themeColor="text1" w:themeTint="A6"/>
          <w:sz w:val="20"/>
          <w:szCs w:val="20"/>
        </w:rPr>
      </w:pPr>
    </w:p>
    <w:p w:rsidR="007B3120" w:rsidRPr="00FB6AE6" w:rsidRDefault="007B3120" w:rsidP="00DB5539">
      <w:pPr>
        <w:pStyle w:val="a6"/>
        <w:ind w:firstLine="708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Государственное бюджетное дошкольное образовательное учреждение детский сад № 131 Адмиралтейского района Санкт-Петербурга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, осуществляющее образовательную деятельность (далее - «Образовательное учреждение») на основании 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Лицензии  № 0950  от 28.04.2014 года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, выданной Комитетом по образованию Правительства Санкт-Петербурга, в лице заведующего Фаустовой Елены Анатольевны, действующего на основании 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Устава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, именуемое в дальнейшем «Исполнитель» с одной стороны и </w:t>
      </w:r>
      <w:r w:rsidR="001509AE" w:rsidRPr="00FB6AE6">
        <w:rPr>
          <w:rFonts w:ascii="Times New Roman" w:hAnsi="Times New Roman"/>
          <w:color w:val="595959" w:themeColor="text1" w:themeTint="A6"/>
          <w:sz w:val="20"/>
          <w:szCs w:val="20"/>
        </w:rPr>
        <w:t>___________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_______________________________________________________ ____________________________________________________________________________________________________</w:t>
      </w:r>
    </w:p>
    <w:p w:rsidR="007B3120" w:rsidRPr="00FB6AE6" w:rsidRDefault="007B3120" w:rsidP="007B3120">
      <w:pPr>
        <w:pStyle w:val="a6"/>
        <w:jc w:val="center"/>
        <w:rPr>
          <w:rFonts w:ascii="Times New Roman" w:hAnsi="Times New Roman"/>
          <w:color w:val="595959" w:themeColor="text1" w:themeTint="A6"/>
          <w:sz w:val="16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16"/>
          <w:szCs w:val="20"/>
        </w:rPr>
        <w:t>(Фамилия, имя, отчество и статус законного представителя несовершеннолетнего)</w:t>
      </w:r>
    </w:p>
    <w:p w:rsidR="007B3120" w:rsidRPr="00FB6AE6" w:rsidRDefault="007B3120" w:rsidP="007B3120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далее – «Заказчик», 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действующего на основании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____________________________________________________________  </w:t>
      </w:r>
    </w:p>
    <w:p w:rsidR="007B3120" w:rsidRPr="00FB6AE6" w:rsidRDefault="007B3120" w:rsidP="007B3120">
      <w:pPr>
        <w:pStyle w:val="a6"/>
        <w:jc w:val="center"/>
        <w:rPr>
          <w:rFonts w:ascii="Times New Roman" w:eastAsia="Times New Roman" w:hAnsi="Times New Roman" w:cs="Times New Roman"/>
          <w:color w:val="595959" w:themeColor="text1" w:themeTint="A6"/>
          <w:sz w:val="16"/>
          <w:szCs w:val="24"/>
          <w:lang w:eastAsia="ru-RU"/>
        </w:rPr>
      </w:pPr>
      <w:r w:rsidRPr="00FB6AE6">
        <w:rPr>
          <w:rFonts w:ascii="Times New Roman" w:eastAsia="Times New Roman" w:hAnsi="Times New Roman" w:cs="Times New Roman"/>
          <w:color w:val="595959" w:themeColor="text1" w:themeTint="A6"/>
          <w:sz w:val="16"/>
          <w:szCs w:val="24"/>
          <w:lang w:eastAsia="ru-RU"/>
        </w:rPr>
        <w:t xml:space="preserve">                                                                                            (наименование и реквизиты документа, удостоверяющего полномочия представителя Заказчика)</w:t>
      </w:r>
    </w:p>
    <w:p w:rsidR="00420B7B" w:rsidRPr="00FB6AE6" w:rsidRDefault="00420B7B" w:rsidP="007B3120">
      <w:pPr>
        <w:pStyle w:val="a6"/>
        <w:jc w:val="center"/>
        <w:rPr>
          <w:rFonts w:ascii="Times New Roman" w:eastAsia="Times New Roman" w:hAnsi="Times New Roman" w:cs="Times New Roman"/>
          <w:color w:val="595959" w:themeColor="text1" w:themeTint="A6"/>
          <w:sz w:val="16"/>
          <w:szCs w:val="24"/>
          <w:lang w:eastAsia="ru-RU"/>
        </w:rPr>
      </w:pPr>
      <w:r w:rsidRPr="00FB6AE6">
        <w:rPr>
          <w:rFonts w:ascii="Times New Roman" w:eastAsia="Times New Roman" w:hAnsi="Times New Roman" w:cs="Times New Roman"/>
          <w:color w:val="595959" w:themeColor="text1" w:themeTint="A6"/>
          <w:sz w:val="16"/>
          <w:szCs w:val="24"/>
          <w:lang w:eastAsia="ru-RU"/>
        </w:rPr>
        <w:t>_____________________________________________________________________________________________________________________________</w:t>
      </w:r>
    </w:p>
    <w:p w:rsidR="00420B7B" w:rsidRPr="00FB6AE6" w:rsidRDefault="00420B7B" w:rsidP="007B3120">
      <w:pPr>
        <w:pStyle w:val="a6"/>
        <w:jc w:val="center"/>
        <w:rPr>
          <w:rFonts w:ascii="Times New Roman" w:eastAsia="Times New Roman" w:hAnsi="Times New Roman" w:cs="Times New Roman"/>
          <w:color w:val="595959" w:themeColor="text1" w:themeTint="A6"/>
          <w:sz w:val="16"/>
          <w:szCs w:val="24"/>
          <w:lang w:eastAsia="ru-RU"/>
        </w:rPr>
      </w:pPr>
    </w:p>
    <w:p w:rsidR="007B3120" w:rsidRPr="00FB6AE6" w:rsidRDefault="007B3120" w:rsidP="007B3120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в интересах несовершеннолетнего________________________________________________________________________ </w:t>
      </w:r>
    </w:p>
    <w:p w:rsidR="007B3120" w:rsidRPr="00FB6AE6" w:rsidRDefault="007B3120" w:rsidP="007B3120">
      <w:pPr>
        <w:pStyle w:val="a6"/>
        <w:jc w:val="center"/>
        <w:rPr>
          <w:rFonts w:ascii="Times New Roman" w:hAnsi="Times New Roman"/>
          <w:color w:val="595959" w:themeColor="text1" w:themeTint="A6"/>
          <w:sz w:val="16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16"/>
          <w:szCs w:val="20"/>
        </w:rPr>
        <w:t xml:space="preserve">                                                                (фамилия, имя отчество, дата рождения несовершеннолетнего)</w:t>
      </w:r>
    </w:p>
    <w:p w:rsidR="007B3120" w:rsidRPr="00FB6AE6" w:rsidRDefault="007B3120" w:rsidP="007B3120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proofErr w:type="gramStart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проживающего</w:t>
      </w:r>
      <w:proofErr w:type="gramEnd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по адресу: ______________________________________________________________________________</w:t>
      </w:r>
    </w:p>
    <w:p w:rsidR="007B3120" w:rsidRPr="00FB6AE6" w:rsidRDefault="007B3120" w:rsidP="007B3120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____________________________________________________________________________________________________</w:t>
      </w:r>
    </w:p>
    <w:p w:rsidR="007B3120" w:rsidRPr="00FB6AE6" w:rsidRDefault="007B3120" w:rsidP="007B3120">
      <w:pPr>
        <w:pStyle w:val="a6"/>
        <w:jc w:val="center"/>
        <w:rPr>
          <w:rFonts w:ascii="Times New Roman" w:hAnsi="Times New Roman"/>
          <w:color w:val="595959" w:themeColor="text1" w:themeTint="A6"/>
          <w:sz w:val="16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16"/>
          <w:szCs w:val="20"/>
        </w:rPr>
        <w:t>(адрес места жительства ребенка с указанием места постоянной регистрации, индекса)</w:t>
      </w:r>
    </w:p>
    <w:p w:rsidR="007B3120" w:rsidRPr="00FB6AE6" w:rsidRDefault="007B3120" w:rsidP="007B3120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далее именуемого - «</w:t>
      </w:r>
      <w:r w:rsidR="00A43733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Воспитанником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», совместно именуемые Стороны, заключили настоящий Договор о нижеследующем:</w:t>
      </w:r>
    </w:p>
    <w:p w:rsidR="007B3120" w:rsidRPr="00FB6AE6" w:rsidRDefault="007B3120" w:rsidP="007B3120">
      <w:pPr>
        <w:pStyle w:val="a6"/>
        <w:rPr>
          <w:rFonts w:ascii="Times New Roman" w:eastAsia="Times New Roman" w:hAnsi="Times New Roman" w:cs="Times New Roman"/>
          <w:color w:val="595959" w:themeColor="text1" w:themeTint="A6"/>
          <w:sz w:val="6"/>
          <w:szCs w:val="24"/>
          <w:lang w:eastAsia="ru-RU"/>
        </w:rPr>
      </w:pPr>
    </w:p>
    <w:p w:rsidR="007B3120" w:rsidRPr="00FB6AE6" w:rsidRDefault="007B3120" w:rsidP="00DB5539">
      <w:pPr>
        <w:pStyle w:val="a6"/>
        <w:ind w:firstLine="708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I. Предмет договора</w:t>
      </w:r>
    </w:p>
    <w:p w:rsidR="007B3120" w:rsidRPr="00FB6AE6" w:rsidRDefault="007B3120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1.1.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proofErr w:type="gramStart"/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4B72DF" w:rsidRPr="00FB6AE6">
        <w:rPr>
          <w:rStyle w:val="a9"/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footnoteReference w:id="1"/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.</w:t>
      </w:r>
      <w:proofErr w:type="gramEnd"/>
    </w:p>
    <w:p w:rsidR="00420B7B" w:rsidRPr="00FB6AE6" w:rsidRDefault="004B72DF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1.2.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Форма обучения</w:t>
      </w:r>
      <w:r w:rsidR="00A43733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: очная. </w:t>
      </w:r>
    </w:p>
    <w:p w:rsidR="004B72DF" w:rsidRPr="00FB6AE6" w:rsidRDefault="004B72DF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1.3.</w:t>
      </w:r>
      <w:r w:rsidR="00420B7B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Наименование образовательной программы</w:t>
      </w:r>
      <w:r w:rsidR="00A43733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: Образовательная программа дошкольного образования государственного бюджетного дошкольного образовательного учреждения детский сад №131 адмиралтейского района Санкт-Петербурга» (ГБДОУ детский сад №131 Адмиралтейского района СПб).</w:t>
      </w:r>
    </w:p>
    <w:p w:rsidR="00420B7B" w:rsidRPr="00FB6AE6" w:rsidRDefault="004B72DF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1.4.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Срок освоения образовательной программы (продолжительность обучения) на момент подписания настоящего Договора составляет ____________</w:t>
      </w:r>
      <w:r w:rsidR="00420B7B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календарных лет (года).</w:t>
      </w:r>
    </w:p>
    <w:p w:rsidR="00A43733" w:rsidRPr="00FB6AE6" w:rsidRDefault="004B72DF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1.5.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Режим пребывания Воспитанника в образовательной организации –</w:t>
      </w:r>
      <w:r w:rsidR="00A43733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полный день (12 часов пребывания). График посещения Воспитанником образовательного учреждения: ежедневно с 7.00-19.00, кроме субботы, воскресенья и праздничных дней. Порядок посещения Воспитанником образовательного учреждения: прием Воспитанника </w:t>
      </w:r>
      <w:r w:rsidR="00CE2F03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осуществляется: с 7.00 </w:t>
      </w:r>
      <w:r w:rsidR="00A43733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до 9.00 часов. Прием Воспитанника  ограничен: - в период проведения непрерывной образовательной деятельности; - во время тихого часа.</w:t>
      </w:r>
    </w:p>
    <w:p w:rsidR="004B72DF" w:rsidRPr="00FB6AE6" w:rsidRDefault="004B72DF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1.6.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Воспитанник зачисляется в группу </w:t>
      </w:r>
      <w:r w:rsidR="00A43733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общеразвивающей направленности.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085"/>
        <w:gridCol w:w="4188"/>
      </w:tblGrid>
      <w:tr w:rsidR="00FB6AE6" w:rsidRPr="00FB6AE6" w:rsidTr="004B72DF"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20" w:rsidRPr="00FB6AE6" w:rsidRDefault="007B3120" w:rsidP="00420B7B">
            <w:pPr>
              <w:pStyle w:val="a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20" w:rsidRPr="00FB6AE6" w:rsidRDefault="007B3120" w:rsidP="00420B7B">
            <w:pPr>
              <w:pStyle w:val="a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FB6AE6" w:rsidRPr="00FB6AE6" w:rsidTr="004B72DF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20" w:rsidRPr="00FB6AE6" w:rsidRDefault="007B3120" w:rsidP="00420B7B">
            <w:pPr>
              <w:pStyle w:val="a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FB6AE6" w:rsidRPr="00FB6AE6" w:rsidTr="004B72DF"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20" w:rsidRPr="00FB6AE6" w:rsidRDefault="007B3120" w:rsidP="00420B7B">
            <w:pPr>
              <w:pStyle w:val="a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20" w:rsidRPr="00FB6AE6" w:rsidRDefault="007B3120" w:rsidP="00420B7B">
            <w:pPr>
              <w:pStyle w:val="a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7B3120" w:rsidRPr="00FB6AE6" w:rsidRDefault="007B3120" w:rsidP="00DB5539">
      <w:pPr>
        <w:pStyle w:val="a6"/>
        <w:ind w:firstLine="708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II. Взаимодействие Сторон</w:t>
      </w:r>
      <w:r w:rsidRPr="00FB6AE6">
        <w:rPr>
          <w:rFonts w:ascii="Times New Roman" w:hAnsi="Times New Roman" w:cs="Times New Roman"/>
          <w:b/>
          <w:noProof/>
          <w:color w:val="595959" w:themeColor="text1" w:themeTint="A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77F5FE8" wp14:editId="1C8F2BFD">
                <wp:extent cx="105410" cy="217170"/>
                <wp:effectExtent l="0" t="0" r="0" b="0"/>
                <wp:docPr id="69" name="Прямоугольник 69" descr="data:image;base64,R0lGODdhCwAXAIABAAAAAP///ywAAAAACwAXAAACF4yPqct9ABdwkbowW2Zb9Vdd4kiW5m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41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9" o:spid="_x0000_s1026" alt="data:image;base64,R0lGODdhCwAXAIABAAAAAP///ywAAAAACwAXAAACF4yPqct9ABdwkbowW2Zb9Vdd4kiW5mkWADs=" style="width:8.3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420B7B" w:rsidRPr="00FB6AE6" w:rsidRDefault="007B3120" w:rsidP="00420B7B">
      <w:pPr>
        <w:pStyle w:val="a6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2.1. Исполнитель вправе:</w:t>
      </w:r>
    </w:p>
    <w:p w:rsidR="00420B7B" w:rsidRPr="00FB6AE6" w:rsidRDefault="007B3120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2.1.1.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Самостоятельно осуществлять образовательную деятельность.</w:t>
      </w:r>
    </w:p>
    <w:p w:rsidR="00E23C74" w:rsidRPr="00FB6AE6" w:rsidRDefault="00A43733" w:rsidP="00E23C74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2.1.</w:t>
      </w:r>
      <w:r w:rsidR="00E23C74"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2</w:t>
      </w: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="00E23C74"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Предоставлять Заказчику отсрочку платежей за содержание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="00E23C74"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в </w:t>
      </w:r>
      <w:proofErr w:type="gramStart"/>
      <w:r w:rsidR="00E23C74" w:rsidRPr="00FB6AE6">
        <w:rPr>
          <w:rFonts w:ascii="Times New Roman" w:hAnsi="Times New Roman"/>
          <w:color w:val="595959" w:themeColor="text1" w:themeTint="A6"/>
          <w:sz w:val="20"/>
          <w:szCs w:val="20"/>
        </w:rPr>
        <w:t>дошкольной</w:t>
      </w:r>
      <w:proofErr w:type="gramEnd"/>
      <w:r w:rsidR="00E23C74"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образовательной организации по его ходатайству.</w:t>
      </w:r>
    </w:p>
    <w:p w:rsidR="001C59C3" w:rsidRPr="00FB6AE6" w:rsidRDefault="00E23C74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2.1.3.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="00A43733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Предоставлять Воспитаннику место на загородных дачах Образовательных учреждений Адмиралтейского района.</w:t>
      </w:r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br/>
      </w:r>
      <w:r w:rsidR="007B3120"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2.1.</w:t>
      </w: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4</w:t>
      </w:r>
      <w:r w:rsidR="007B3120"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.</w:t>
      </w:r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="00A43733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Комплектовать группы Воспитанников, как по одновозрастному, так и по разновозрастному принципу в зависимости от сложившегося списочного состава Воспитанников на начало учебного года.</w:t>
      </w:r>
    </w:p>
    <w:p w:rsidR="001C59C3" w:rsidRPr="00FB6AE6" w:rsidRDefault="001C59C3" w:rsidP="001C59C3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Вносить предложения по совершенствованию воспитания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в семье (в форме устных бесед воспитателя, заведующего с Заказчиком, с законным представителем).</w:t>
      </w:r>
    </w:p>
    <w:p w:rsidR="001C59C3" w:rsidRPr="00FB6AE6" w:rsidRDefault="001C59C3" w:rsidP="001C59C3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2.2.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5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Информировать органы опеки и попечительства о жестоком обращении родителей с детьми, непосредственной угрозе жизни и здоровью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.</w:t>
      </w:r>
    </w:p>
    <w:p w:rsidR="001C59C3" w:rsidRPr="00FB6AE6" w:rsidRDefault="001C59C3" w:rsidP="001C59C3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2.2.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6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Не передавать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1C59C3" w:rsidRPr="00FB6AE6" w:rsidRDefault="001C59C3" w:rsidP="001C59C3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2.2.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7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</w:t>
      </w:r>
      <w:proofErr w:type="gramStart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Информировать Заказчика о результатах освоения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Воспитанников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образовательной программы, личностного развития, состоянии здоровья посредством личного контакта, на родительских собраниях, консультациях, а также через Дни открытых дверей, информационные стенды, на официальном сайте учреждения: </w:t>
      </w:r>
      <w:hyperlink r:id="rId8" w:history="1">
        <w:r w:rsidRPr="00FB6AE6">
          <w:rPr>
            <w:rStyle w:val="a3"/>
            <w:rFonts w:ascii="Times New Roman" w:hAnsi="Times New Roman"/>
            <w:b/>
            <w:color w:val="595959" w:themeColor="text1" w:themeTint="A6"/>
            <w:sz w:val="20"/>
            <w:szCs w:val="20"/>
          </w:rPr>
          <w:t>http://ds131spb.nubex.ru/</w:t>
        </w:r>
      </w:hyperlink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 xml:space="preserve">, </w:t>
      </w:r>
      <w:r w:rsidR="005B3113"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на официальной странице в </w:t>
      </w:r>
      <w:r w:rsidR="00A270DE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ВК</w:t>
      </w:r>
      <w:r w:rsidR="005B3113"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онтакте (госпаблик) </w:t>
      </w:r>
      <w:hyperlink r:id="rId9" w:history="1">
        <w:r w:rsidR="005B3113" w:rsidRPr="00FB6AE6">
          <w:rPr>
            <w:rStyle w:val="a3"/>
            <w:rFonts w:ascii="Times New Roman" w:hAnsi="Times New Roman"/>
            <w:b/>
            <w:color w:val="595959" w:themeColor="text1" w:themeTint="A6"/>
            <w:sz w:val="20"/>
            <w:szCs w:val="20"/>
          </w:rPr>
          <w:t>https://vk.com/club205420429</w:t>
        </w:r>
      </w:hyperlink>
      <w:r w:rsidR="005B3113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 xml:space="preserve">, 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адрес электронной почты детского сада: </w:t>
      </w:r>
      <w:hyperlink r:id="rId10" w:tgtFrame="_blank" w:history="1">
        <w:r w:rsidRPr="00FB6AE6">
          <w:rPr>
            <w:rStyle w:val="a3"/>
            <w:rFonts w:ascii="Georgia" w:hAnsi="Georgia"/>
            <w:b/>
            <w:color w:val="595959" w:themeColor="text1" w:themeTint="A6"/>
            <w:sz w:val="20"/>
            <w:szCs w:val="16"/>
            <w:bdr w:val="none" w:sz="0" w:space="0" w:color="auto" w:frame="1"/>
          </w:rPr>
          <w:t>dou131@adm-edu.spb.ru</w:t>
        </w:r>
      </w:hyperlink>
      <w:r w:rsidRPr="00FB6AE6">
        <w:rPr>
          <w:color w:val="595959" w:themeColor="text1" w:themeTint="A6"/>
          <w:sz w:val="24"/>
        </w:rPr>
        <w:t xml:space="preserve"> </w:t>
      </w:r>
      <w:proofErr w:type="gramEnd"/>
    </w:p>
    <w:p w:rsidR="001C59C3" w:rsidRPr="00FB6AE6" w:rsidRDefault="001C59C3" w:rsidP="001C59C3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2.2.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8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Оказывать квалифицированную помощь Заказчику в воспитании и обучении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, а также в коррекции имеющихся отклонений в его развитии.</w:t>
      </w:r>
    </w:p>
    <w:p w:rsidR="007B3120" w:rsidRPr="00FB6AE6" w:rsidRDefault="007B3120" w:rsidP="005B3113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</w:rPr>
        <w:t>2.2. Заказчик вправе:</w:t>
      </w:r>
      <w:r w:rsidR="005B3113" w:rsidRPr="00FB6AE6">
        <w:rPr>
          <w:rFonts w:ascii="Times New Roman" w:hAnsi="Times New Roman" w:cs="Times New Roman"/>
          <w:color w:val="595959" w:themeColor="text1" w:themeTint="A6"/>
          <w:sz w:val="20"/>
        </w:rPr>
        <w:t xml:space="preserve">    </w:t>
      </w:r>
      <w:r w:rsidRPr="00FB6AE6">
        <w:rPr>
          <w:rFonts w:ascii="Times New Roman" w:hAnsi="Times New Roman" w:cs="Times New Roman"/>
          <w:b/>
          <w:color w:val="595959" w:themeColor="text1" w:themeTint="A6"/>
          <w:sz w:val="20"/>
        </w:rPr>
        <w:t>2.2.1.</w:t>
      </w:r>
      <w:r w:rsidRPr="00FB6AE6">
        <w:rPr>
          <w:rFonts w:ascii="Times New Roman" w:hAnsi="Times New Roman" w:cs="Times New Roman"/>
          <w:color w:val="595959" w:themeColor="text1" w:themeTint="A6"/>
          <w:sz w:val="20"/>
        </w:rPr>
        <w:t xml:space="preserve"> Участвовать в образовательной деятельности образовательной организации, в том числе, в формировании образовательной программы</w:t>
      </w:r>
      <w:r w:rsidR="005F2BBB" w:rsidRPr="00FB6AE6">
        <w:rPr>
          <w:rStyle w:val="a9"/>
          <w:rFonts w:ascii="Times New Roman" w:hAnsi="Times New Roman" w:cs="Times New Roman"/>
          <w:color w:val="595959" w:themeColor="text1" w:themeTint="A6"/>
          <w:sz w:val="20"/>
        </w:rPr>
        <w:footnoteReference w:id="2"/>
      </w:r>
      <w:r w:rsidRPr="00FB6AE6">
        <w:rPr>
          <w:rFonts w:ascii="Times New Roman" w:hAnsi="Times New Roman" w:cs="Times New Roman"/>
          <w:color w:val="595959" w:themeColor="text1" w:themeTint="A6"/>
          <w:sz w:val="20"/>
        </w:rPr>
        <w:t>.</w:t>
      </w:r>
    </w:p>
    <w:p w:rsidR="00420B7B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lastRenderedPageBreak/>
        <w:t>2.2.2.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Получать от Исполнителя информацию:</w:t>
      </w:r>
      <w:r w:rsidR="00000668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по вопросам организации и обеспечения </w:t>
      </w:r>
      <w:r w:rsidR="00000668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н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адлежащего исполнения услуг, предусмотренных </w:t>
      </w:r>
      <w:hyperlink r:id="rId11" w:anchor="6520IM" w:history="1">
        <w:r w:rsidRPr="00FB6AE6">
          <w:rPr>
            <w:rFonts w:ascii="Times New Roman" w:eastAsia="Times New Roman" w:hAnsi="Times New Roman" w:cs="Times New Roman"/>
            <w:color w:val="595959" w:themeColor="text1" w:themeTint="A6"/>
            <w:sz w:val="20"/>
            <w:szCs w:val="20"/>
            <w:u w:val="single"/>
            <w:lang w:eastAsia="ru-RU"/>
          </w:rPr>
          <w:t>разделом I настоящего Договора</w:t>
        </w:r>
      </w:hyperlink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;</w:t>
      </w:r>
      <w:r w:rsidR="00E23C74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20B7B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2.2.3.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Знакомиться с </w:t>
      </w:r>
      <w:r w:rsidR="00E23C74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У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B3113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2.2.</w:t>
      </w:r>
      <w:r w:rsidR="00E23C74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4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  <w:r w:rsidR="005B3113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</w:t>
      </w:r>
    </w:p>
    <w:p w:rsidR="007B3120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2.2.</w:t>
      </w:r>
      <w:r w:rsidR="00E23C74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5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000668" w:rsidRPr="00FB6AE6">
        <w:rPr>
          <w:rStyle w:val="a9"/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footnoteReference w:id="3"/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.</w:t>
      </w:r>
    </w:p>
    <w:p w:rsidR="008A0EEA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2.2.</w:t>
      </w:r>
      <w:r w:rsidR="00E23C74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000668" w:rsidRPr="00FB6AE6">
        <w:rPr>
          <w:rStyle w:val="a9"/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footnoteReference w:id="4"/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.</w:t>
      </w:r>
    </w:p>
    <w:p w:rsidR="00000668" w:rsidRPr="00FB6AE6" w:rsidRDefault="007B3120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2.2.</w:t>
      </w:r>
      <w:r w:rsidR="00E23C74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7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="00000668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Разрешать Исполнителю использование фото, видео материалы с изображением </w:t>
      </w:r>
      <w:r w:rsidR="005F2BBB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Воспитанника</w:t>
      </w:r>
      <w:r w:rsidR="00000668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: </w:t>
      </w:r>
    </w:p>
    <w:p w:rsidR="00000668" w:rsidRPr="00FB6AE6" w:rsidRDefault="00000668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• в учебно-методических материалах при распространении педагогического опыта в рамках </w:t>
      </w:r>
      <w:proofErr w:type="gramStart"/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инновационной</w:t>
      </w:r>
      <w:proofErr w:type="gramEnd"/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деятельности учреждения, </w:t>
      </w:r>
    </w:p>
    <w:p w:rsidR="00000668" w:rsidRPr="00FB6AE6" w:rsidRDefault="00000668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• в информационных материалах сайта дошкольного образовательного учреждения и </w:t>
      </w:r>
      <w:proofErr w:type="spellStart"/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госпаблике</w:t>
      </w:r>
      <w:proofErr w:type="spellEnd"/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; </w:t>
      </w:r>
    </w:p>
    <w:p w:rsidR="00000668" w:rsidRPr="00FB6AE6" w:rsidRDefault="00000668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• в публикациях об опыте работы детского сайта, издаваемых в печатных средствах массовой информации (СМИ), отраслевых изданиях и размещаемых в интернет-изданиях.</w:t>
      </w: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3544"/>
        <w:gridCol w:w="2818"/>
      </w:tblGrid>
      <w:tr w:rsidR="00FB6AE6" w:rsidRPr="00FB6AE6" w:rsidTr="00550384">
        <w:trPr>
          <w:jc w:val="center"/>
        </w:trPr>
        <w:tc>
          <w:tcPr>
            <w:tcW w:w="4440" w:type="dxa"/>
            <w:shd w:val="clear" w:color="auto" w:fill="auto"/>
            <w:vAlign w:val="center"/>
          </w:tcPr>
          <w:p w:rsidR="00000668" w:rsidRPr="00FB6AE6" w:rsidRDefault="00000668" w:rsidP="00420B7B">
            <w:pPr>
              <w:pStyle w:val="a6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FB6AE6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ФИО родителя (законного представителя)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00668" w:rsidRPr="00FB6AE6" w:rsidRDefault="00000668" w:rsidP="00420B7B">
            <w:pPr>
              <w:pStyle w:val="a6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FB6AE6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Принятое решение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00668" w:rsidRPr="00FB6AE6" w:rsidRDefault="00000668" w:rsidP="00420B7B">
            <w:pPr>
              <w:pStyle w:val="a6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FB6AE6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Подпись</w:t>
            </w:r>
          </w:p>
        </w:tc>
      </w:tr>
      <w:tr w:rsidR="00FB6AE6" w:rsidRPr="00FB6AE6" w:rsidTr="00550384">
        <w:trPr>
          <w:trHeight w:val="283"/>
          <w:jc w:val="center"/>
        </w:trPr>
        <w:tc>
          <w:tcPr>
            <w:tcW w:w="4440" w:type="dxa"/>
            <w:shd w:val="clear" w:color="auto" w:fill="auto"/>
            <w:vAlign w:val="center"/>
          </w:tcPr>
          <w:p w:rsidR="00000668" w:rsidRPr="00FB6AE6" w:rsidRDefault="00000668" w:rsidP="00420B7B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00668" w:rsidRPr="00FB6AE6" w:rsidRDefault="00000668" w:rsidP="00420B7B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  <w:lang w:eastAsia="ru-RU"/>
              </w:rPr>
            </w:pPr>
            <w:proofErr w:type="gramStart"/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  <w:lang w:eastAsia="ru-RU"/>
              </w:rPr>
              <w:t>Согласен</w:t>
            </w:r>
            <w:proofErr w:type="gramEnd"/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  <w:lang w:eastAsia="ru-RU"/>
              </w:rPr>
              <w:t>/ не согласен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00668" w:rsidRPr="00FB6AE6" w:rsidRDefault="00000668" w:rsidP="00420B7B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</w:tr>
    </w:tbl>
    <w:p w:rsidR="00E23C74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 Исполнитель обязан:</w:t>
      </w:r>
    </w:p>
    <w:p w:rsidR="00E23C74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2.3.1.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270DE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2.3.2.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Обеспечить надлежащее предоставление услуг, предусмотренных </w:t>
      </w:r>
      <w:hyperlink r:id="rId12" w:anchor="6520IM" w:history="1">
        <w:r w:rsidRPr="00FB6AE6">
          <w:rPr>
            <w:rFonts w:ascii="Times New Roman" w:eastAsia="Times New Roman" w:hAnsi="Times New Roman" w:cs="Times New Roman"/>
            <w:color w:val="595959" w:themeColor="text1" w:themeTint="A6"/>
            <w:sz w:val="20"/>
            <w:szCs w:val="20"/>
            <w:u w:val="single"/>
            <w:lang w:eastAsia="ru-RU"/>
          </w:rPr>
          <w:t>разделом I настоящего Договора</w:t>
        </w:r>
      </w:hyperlink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, в полном объеме в соответствии с ФГОС дошкольного образования, ФОП </w:t>
      </w:r>
      <w:proofErr w:type="gramStart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ДО</w:t>
      </w:r>
      <w:proofErr w:type="gramEnd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и </w:t>
      </w:r>
      <w:proofErr w:type="gramStart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условиями</w:t>
      </w:r>
      <w:proofErr w:type="gramEnd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настоящего Договора.</w:t>
      </w:r>
    </w:p>
    <w:p w:rsidR="00A270DE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3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270DE" w:rsidRPr="00FB6AE6" w:rsidRDefault="00A270DE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 xml:space="preserve"> 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4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B3120" w:rsidRPr="00FB6AE6" w:rsidRDefault="00E23C74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3.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5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br/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br/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7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Обучать Воспитанника по образовательной программе, предусмотренной </w:t>
      </w:r>
      <w:hyperlink r:id="rId13" w:anchor="6540IN" w:history="1">
        <w:r w:rsidR="007B3120" w:rsidRPr="00FB6AE6">
          <w:rPr>
            <w:rFonts w:ascii="Times New Roman" w:eastAsia="Times New Roman" w:hAnsi="Times New Roman" w:cs="Times New Roman"/>
            <w:color w:val="595959" w:themeColor="text1" w:themeTint="A6"/>
            <w:sz w:val="20"/>
            <w:szCs w:val="20"/>
            <w:u w:val="single"/>
            <w:lang w:eastAsia="ru-RU"/>
          </w:rPr>
          <w:t>пунктом 1.3 настоящего Договора</w:t>
        </w:r>
      </w:hyperlink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br/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8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661CC" w:rsidRPr="00FB6AE6" w:rsidRDefault="007B3120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9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</w:t>
      </w:r>
      <w:proofErr w:type="gramStart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Обеспечивать Воспитанника необходимым сбалансированным </w:t>
      </w:r>
      <w:r w:rsidR="008661CC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четырехразовым питанием в соответствии с </w:t>
      </w:r>
      <w:r w:rsidR="008661CC" w:rsidRPr="00FB6AE6">
        <w:rPr>
          <w:rStyle w:val="doccaption"/>
          <w:rFonts w:ascii="Times New Roman" w:hAnsi="Times New Roman" w:cs="Times New Roman"/>
          <w:color w:val="595959" w:themeColor="text1" w:themeTint="A6"/>
          <w:sz w:val="20"/>
          <w:szCs w:val="20"/>
          <w:shd w:val="clear" w:color="auto" w:fill="FFFFFF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 18.12.2020 № 61573)</w:t>
      </w:r>
      <w:r w:rsidR="008661CC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 графику: завтрак – 8.30, второй завтрак - 10.00., обед – 12.30, горячий полдник – 15.30.</w:t>
      </w:r>
      <w:proofErr w:type="gramEnd"/>
    </w:p>
    <w:p w:rsidR="007F08C2" w:rsidRPr="00FB6AE6" w:rsidRDefault="007B3120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2.3.1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0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Переводить Воспитанника в следующую возрастную группу</w:t>
      </w:r>
      <w:r w:rsidR="007F08C2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,</w:t>
      </w:r>
      <w:r w:rsidR="007F08C2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при формировании групп по одновозрастному принципу.</w:t>
      </w:r>
    </w:p>
    <w:p w:rsidR="00A270DE" w:rsidRPr="00FB6AE6" w:rsidRDefault="007F08C2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2.3.1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1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Уведомить Заказчика</w:t>
      </w:r>
      <w:r w:rsidR="00AD075E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в 30-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дневный срок</w:t>
      </w:r>
      <w:r w:rsidR="00930C8C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о нецелесообразности оказания Воспитаннику образовательной услуги в объеме, предусмотренном </w:t>
      </w:r>
      <w:hyperlink r:id="rId14" w:anchor="6520IM" w:history="1">
        <w:r w:rsidR="007B3120" w:rsidRPr="00FB6AE6">
          <w:rPr>
            <w:rFonts w:ascii="Times New Roman" w:eastAsia="Times New Roman" w:hAnsi="Times New Roman" w:cs="Times New Roman"/>
            <w:color w:val="595959" w:themeColor="text1" w:themeTint="A6"/>
            <w:sz w:val="20"/>
            <w:szCs w:val="20"/>
            <w:u w:val="single"/>
            <w:lang w:eastAsia="ru-RU"/>
          </w:rPr>
          <w:t>разделом I настоящего Договора</w:t>
        </w:r>
      </w:hyperlink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B3120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2.3.1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Обеспечить соблюдение требований </w:t>
      </w:r>
      <w:hyperlink r:id="rId15" w:anchor="64U0IK" w:history="1">
        <w:r w:rsidRPr="00FB6AE6">
          <w:rPr>
            <w:rFonts w:ascii="Times New Roman" w:eastAsia="Times New Roman" w:hAnsi="Times New Roman" w:cs="Times New Roman"/>
            <w:color w:val="595959" w:themeColor="text1" w:themeTint="A6"/>
            <w:sz w:val="20"/>
            <w:szCs w:val="20"/>
            <w:u w:val="single"/>
            <w:lang w:eastAsia="ru-RU"/>
          </w:rPr>
          <w:t>Федерального закона от 27 июля 2006 года N 152-ФЗ "О персональных данных"</w:t>
        </w:r>
      </w:hyperlink>
      <w:r w:rsidR="007F08C2" w:rsidRPr="00FB6AE6">
        <w:rPr>
          <w:rStyle w:val="a9"/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footnoteReference w:id="5"/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 в части сбора, хранения и обработки персональных данных Заказчика и Воспитанника.</w:t>
      </w:r>
    </w:p>
    <w:p w:rsidR="00930C8C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2.4. Заказчик обязан:</w:t>
      </w:r>
    </w:p>
    <w:p w:rsidR="00A270DE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2.4.1.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C59C3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2.4.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предоставлять Исполнителю все необходимые документы</w:t>
      </w:r>
      <w:proofErr w:type="gramEnd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, предусмотренные </w:t>
      </w:r>
      <w:r w:rsidR="00930C8C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У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ставом образовательной организации.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br/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2.4.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3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Незамедлительно сообщать Исполнителю об изменении контактного телефона и места жительства.</w:t>
      </w:r>
    </w:p>
    <w:p w:rsidR="00930C8C" w:rsidRPr="00FB6AE6" w:rsidRDefault="007B3120" w:rsidP="00420B7B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lastRenderedPageBreak/>
        <w:t>2.4.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4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Обеспечить посещение Воспитанником образовательной организации согласно правилам внутреннего распорядка Исполнителя.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br/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2.4.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5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. Информировать Исполнителя о предстоящем отсутствии Воспитанника в образователь</w:t>
      </w:r>
      <w:r w:rsidR="00930C8C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ной организации или его болезни </w:t>
      </w:r>
      <w:r w:rsidR="00930C8C" w:rsidRPr="00FB6AE6">
        <w:rPr>
          <w:rFonts w:ascii="Times New Roman" w:hAnsi="Times New Roman"/>
          <w:color w:val="595959" w:themeColor="text1" w:themeTint="A6"/>
          <w:sz w:val="20"/>
          <w:szCs w:val="20"/>
        </w:rPr>
        <w:t>до 10.00 текущего дня по телефону (812)316-34-44.</w:t>
      </w:r>
    </w:p>
    <w:p w:rsidR="001C59C3" w:rsidRPr="00FB6AE6" w:rsidRDefault="007B3120" w:rsidP="00930C8C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30C8C" w:rsidRPr="00FB6AE6" w:rsidRDefault="007B3120" w:rsidP="00930C8C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2.4.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</w:t>
      </w:r>
      <w:proofErr w:type="gramStart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Предоставлять медицинское заключение</w:t>
      </w:r>
      <w:proofErr w:type="gramEnd"/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(медицинскую справку)</w:t>
      </w:r>
      <w:r w:rsidR="007F08C2" w:rsidRPr="00FB6AE6">
        <w:rPr>
          <w:rStyle w:val="a9"/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footnoteReference w:id="6"/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 после перенесенного заболевания, а также отсутствия ребенка более 5 календарных дней (за исключением выходных и праздничных дней).</w:t>
      </w:r>
      <w:r w:rsidR="00930C8C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</w:t>
      </w:r>
      <w:r w:rsidR="00930C8C"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Информировать Исполнителя о предстоящем выходе в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="00930C8C"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в образовательную организацию по телефону указанном в п. 2.4.</w:t>
      </w:r>
      <w:r w:rsidR="001509AE" w:rsidRPr="00FB6AE6">
        <w:rPr>
          <w:rFonts w:ascii="Times New Roman" w:hAnsi="Times New Roman"/>
          <w:color w:val="595959" w:themeColor="text1" w:themeTint="A6"/>
          <w:sz w:val="20"/>
          <w:szCs w:val="20"/>
        </w:rPr>
        <w:t>5</w:t>
      </w:r>
      <w:r w:rsidR="00930C8C"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. </w:t>
      </w:r>
    </w:p>
    <w:p w:rsidR="00930C8C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2.4.</w:t>
      </w:r>
      <w:r w:rsidR="001509AE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7</w:t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  <w:r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="00930C8C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</w:t>
      </w:r>
    </w:p>
    <w:p w:rsidR="00930C8C" w:rsidRPr="00FB6AE6" w:rsidRDefault="00930C8C" w:rsidP="00930C8C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2.4.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8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Лично передавать и забирать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у воспитателя, не передоверяя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лицам, не достигшим 18-летнего возраста. При предоставлении права забирать, приводить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несовершеннолетним из образовательной организации, предоставлять воспитателям нотариально заверенное согласие на этих лиц. При предоставлении права забирать, приводить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третьим лицам из образовательной организации, предоставлять воспитателям заявление на имя Заведующего ГБДОУ, с приложение копии документов удостоверяющих личность (паспорт гражданина РФ) указанных в заявлении.</w:t>
      </w:r>
    </w:p>
    <w:p w:rsidR="00930C8C" w:rsidRPr="00FB6AE6" w:rsidRDefault="00930C8C" w:rsidP="00930C8C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2.4.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9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Приводить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в опрятном виде, со сменной одеждой, обувью, обеспечить спортивной формой и обувью на резиновой подошве, обувью и одеждой для музыкальных видов деятельности; Уличную обувь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Воспитанников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и их законным представителям переобувать в холле детского сада на первом этаже.</w:t>
      </w:r>
    </w:p>
    <w:p w:rsidR="00930C8C" w:rsidRPr="00FB6AE6" w:rsidRDefault="00930C8C" w:rsidP="00930C8C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2.4.1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0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Приводить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без признаков болезни и недомогания.</w:t>
      </w:r>
    </w:p>
    <w:p w:rsidR="00930C8C" w:rsidRPr="00FB6AE6" w:rsidRDefault="00930C8C" w:rsidP="00930C8C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2.4.1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1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Соблюдать правила безопасности пребывания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в ОУ и охраны жизни и здоровья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Воспитанников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, не допускать приход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с режущими и колющими предметами, жевательной резинкой, дополнительным питанием.</w:t>
      </w:r>
    </w:p>
    <w:p w:rsidR="00930C8C" w:rsidRPr="00FB6AE6" w:rsidRDefault="00930C8C" w:rsidP="00930C8C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2.4.1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Оказывать Исполнителю посильную помощь в реализации Уставных задач: охрана жизни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Воспитанников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, оздоровление, гигиеническое, культурно-эстетическое, экологическое воспитание.</w:t>
      </w:r>
    </w:p>
    <w:p w:rsidR="00930C8C" w:rsidRPr="00FB6AE6" w:rsidRDefault="00930C8C" w:rsidP="00930C8C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2.4.1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3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Представлять письменное заявление о сохранении места в образовательной организации на время отсутствия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по причинам санитарно-курортного лечения, карантина, отпуска, командировки, а также в </w:t>
      </w:r>
      <w:proofErr w:type="gramStart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летний</w:t>
      </w:r>
      <w:proofErr w:type="gramEnd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период, в иных случаях по согласованию с Исполнителем.</w:t>
      </w:r>
    </w:p>
    <w:p w:rsidR="00930C8C" w:rsidRPr="00FB6AE6" w:rsidRDefault="00930C8C" w:rsidP="00930C8C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2.4.1</w:t>
      </w:r>
      <w:r w:rsidR="001509AE"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4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.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Обеспечивать прибытие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Воспитанника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 к началу учебного года – </w:t>
      </w:r>
      <w:r w:rsidRPr="00FB6AE6">
        <w:rPr>
          <w:rFonts w:ascii="Times New Roman" w:hAnsi="Times New Roman"/>
          <w:b/>
          <w:color w:val="595959" w:themeColor="text1" w:themeTint="A6"/>
          <w:sz w:val="20"/>
          <w:szCs w:val="20"/>
        </w:rPr>
        <w:t>к 01 сентября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, а в случае отсутствия по объективным причинам, предварительно написать заявление на сохранение места за </w:t>
      </w:r>
      <w:r w:rsidR="005F2BBB" w:rsidRPr="00FB6AE6">
        <w:rPr>
          <w:rFonts w:ascii="Times New Roman" w:hAnsi="Times New Roman"/>
          <w:color w:val="595959" w:themeColor="text1" w:themeTint="A6"/>
          <w:sz w:val="20"/>
          <w:szCs w:val="20"/>
        </w:rPr>
        <w:t>Воспитанником</w:t>
      </w: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на </w:t>
      </w:r>
      <w:proofErr w:type="gramStart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конкретный</w:t>
      </w:r>
      <w:proofErr w:type="gramEnd"/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 xml:space="preserve"> период времени.</w:t>
      </w:r>
    </w:p>
    <w:p w:rsidR="007B3120" w:rsidRPr="00FB6AE6" w:rsidRDefault="007B3120" w:rsidP="00DB5539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 xml:space="preserve">III. Размер, сроки и порядок оплаты за </w:t>
      </w:r>
      <w:proofErr w:type="gramStart"/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присмотр</w:t>
      </w:r>
      <w:proofErr w:type="gramEnd"/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 xml:space="preserve"> и уход за Воспитанником (в случае оказания таких услуг)</w:t>
      </w:r>
    </w:p>
    <w:p w:rsidR="00E002B6" w:rsidRDefault="007B3120" w:rsidP="00E002B6">
      <w:pPr>
        <w:widowControl w:val="0"/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FB6AE6">
        <w:rPr>
          <w:b/>
          <w:color w:val="595959" w:themeColor="text1" w:themeTint="A6"/>
          <w:sz w:val="20"/>
          <w:szCs w:val="20"/>
        </w:rPr>
        <w:t>3.1.</w:t>
      </w:r>
      <w:r w:rsidRPr="00FB6AE6">
        <w:rPr>
          <w:color w:val="595959" w:themeColor="text1" w:themeTint="A6"/>
          <w:sz w:val="20"/>
          <w:szCs w:val="20"/>
        </w:rPr>
        <w:t xml:space="preserve"> </w:t>
      </w:r>
      <w:r w:rsidR="00E002B6">
        <w:rPr>
          <w:sz w:val="20"/>
          <w:szCs w:val="20"/>
        </w:rPr>
        <w:t>В соответствии с Законом Санкт-Петербурга от 26.06.2024 № 447-99 «О внесении изменений в Закон Санкт-Петербурга «Социальный кодекс Санкт-Петербурга» от уплаты родительской платы за присмотр и уход детьми в государственных детских сада освобождаются все родители, вне зависимости от их места жительства, их пребывания и гражданства.</w:t>
      </w:r>
    </w:p>
    <w:p w:rsidR="00E002B6" w:rsidRDefault="00E002B6" w:rsidP="00E002B6">
      <w:pPr>
        <w:pStyle w:val="a6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3.2. Не допускается взимание  платы за реализацию образовательной программы дошкольного образования, а также расходов на содержание недвижимого имущества образовательной организации.</w:t>
      </w:r>
    </w:p>
    <w:p w:rsidR="00E002B6" w:rsidRDefault="00EA7C42" w:rsidP="00E002B6">
      <w:pPr>
        <w:pStyle w:val="a6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val="en-US" w:eastAsia="ru-RU"/>
        </w:rPr>
        <w:t>I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 xml:space="preserve">V. Ответственность за неисполнение или ненадлежащее исполнение обязательств по договору, </w:t>
      </w:r>
    </w:p>
    <w:p w:rsidR="007B3120" w:rsidRPr="00FB6AE6" w:rsidRDefault="007B3120" w:rsidP="00E002B6">
      <w:pPr>
        <w:pStyle w:val="a6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  <w:bookmarkStart w:id="0" w:name="_GoBack"/>
      <w:bookmarkEnd w:id="0"/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порядок разрешения споров</w:t>
      </w:r>
      <w:r w:rsidR="00EA7C42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</w:t>
      </w:r>
    </w:p>
    <w:p w:rsidR="00EA7C42" w:rsidRPr="00FB6AE6" w:rsidRDefault="00EA7C42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4.1.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A7C42" w:rsidRPr="00FB6AE6" w:rsidRDefault="00EA7C42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4.2.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Заказчик вправе отказаться от исполнения настоящего Договора, если им обнаружены существенные отступления от условий настоящего Договора.</w:t>
      </w:r>
    </w:p>
    <w:p w:rsidR="00EA7C42" w:rsidRPr="00FB6AE6" w:rsidRDefault="00EA7C42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4.3.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Окончание срока действия договора не освобождает стороны от ответственности за его нарушение.</w:t>
      </w:r>
    </w:p>
    <w:p w:rsidR="001C59C3" w:rsidRPr="00FB6AE6" w:rsidRDefault="00EA7C42" w:rsidP="001C59C3">
      <w:pPr>
        <w:pStyle w:val="a6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4.4.</w:t>
      </w:r>
      <w:r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РФ.</w:t>
      </w:r>
    </w:p>
    <w:p w:rsidR="007B3120" w:rsidRPr="00FB6AE6" w:rsidRDefault="007B3120" w:rsidP="00DB5539">
      <w:pPr>
        <w:pStyle w:val="a6"/>
        <w:ind w:firstLine="708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V. Основания изменения и расторжения договора</w:t>
      </w:r>
      <w:r w:rsidRPr="00FB6AE6">
        <w:rPr>
          <w:rFonts w:ascii="Times New Roman" w:hAnsi="Times New Roman" w:cs="Times New Roman"/>
          <w:b/>
          <w:noProof/>
          <w:color w:val="595959" w:themeColor="text1" w:themeTint="A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A141D19" wp14:editId="20AD44EA">
                <wp:extent cx="100330" cy="220980"/>
                <wp:effectExtent l="0" t="0" r="0" b="0"/>
                <wp:docPr id="4" name="Прямоугольник 4" descr="data:image;base64,R0lGODdhCwAXAIABAAAAAP///ywAAAAACwAXAAACF4yPqct9ABdwkbowW2Zb9Vdd4kiW5m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33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data:image;base64,R0lGODdhCwAXAIABAAAAAP///ywAAAAACwAXAAACF4yPqct9ABdwkbowW2Zb9Vdd4kiW5mkWADs=" style="width:7.9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5F2BBB" w:rsidRPr="00FB6AE6" w:rsidRDefault="001C59C3" w:rsidP="005F2BB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5</w:t>
      </w:r>
      <w:r w:rsidR="007B3120"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.1</w:t>
      </w:r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. Условия, на которых заключен настоящий Договор, могут быть изменены по соглашению сторон.</w:t>
      </w:r>
    </w:p>
    <w:p w:rsidR="005F2BBB" w:rsidRPr="00FB6AE6" w:rsidRDefault="001C59C3" w:rsidP="005F2BB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5</w:t>
      </w:r>
      <w:r w:rsidR="007B3120"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.2.</w:t>
      </w:r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B5539" w:rsidRPr="00FB6AE6" w:rsidRDefault="001C59C3" w:rsidP="005F2BB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5</w:t>
      </w:r>
      <w:r w:rsidR="007B3120" w:rsidRPr="00FB6AE6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.3.</w:t>
      </w:r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Настоящий </w:t>
      </w:r>
      <w:proofErr w:type="gramStart"/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Договор</w:t>
      </w:r>
      <w:proofErr w:type="gramEnd"/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Договор</w:t>
      </w:r>
      <w:proofErr w:type="gramEnd"/>
      <w:r w:rsidR="007B3120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7B3120" w:rsidRPr="00FB6AE6" w:rsidRDefault="001C59C3" w:rsidP="00DB5539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VI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 Заключительные положения</w:t>
      </w:r>
      <w:r w:rsidR="007B3120" w:rsidRPr="00FB6AE6">
        <w:rPr>
          <w:rFonts w:ascii="Times New Roman" w:eastAsia="Times New Roman" w:hAnsi="Times New Roman" w:cs="Times New Roman"/>
          <w:b/>
          <w:noProof/>
          <w:color w:val="595959" w:themeColor="text1" w:themeTint="A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D489802" wp14:editId="44FC74D2">
                <wp:extent cx="100330" cy="220980"/>
                <wp:effectExtent l="0" t="0" r="0" b="0"/>
                <wp:docPr id="2" name="Прямоугольник 2" descr="data:image;base64,R0lGODdhCwAXAIABAAAAAP///ywAAAAACwAXAAACF4yPqct9ABdwkbowW2Zb9Vdd4kiW5m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33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;base64,R0lGODdhCwAXAIABAAAAAP///ywAAAAACwAXAAACF4yPqct9ABdwkbowW2Zb9Vdd4kiW5mkWADs=" style="width:7.9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EA7C42" w:rsidRPr="00FB6AE6" w:rsidRDefault="001C59C3" w:rsidP="00420B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.1.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Настоящий договор вступает в силу </w:t>
      </w:r>
      <w:r w:rsidR="00EA7C42" w:rsidRPr="00FB6AE6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 «_____»______________ 20____ г. и действует до "_____"_______________ г., либо досрочно по основаниям, установленным частью 2 ст. 61 Федерального закона от 29.12.2012 г. № 273-ФЗ «Об образовании в Российской Федерации»</w:t>
      </w:r>
    </w:p>
    <w:p w:rsidR="001C59C3" w:rsidRPr="00FB6AE6" w:rsidRDefault="001C59C3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.2.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Настоящий Договор составлен в</w:t>
      </w:r>
      <w:r w:rsidR="00EA7C42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2 (двух) 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экземплярах, имеющих равную юридическую силу, по одному для каждой из Сторон.</w:t>
      </w:r>
    </w:p>
    <w:p w:rsidR="001C59C3" w:rsidRPr="00FB6AE6" w:rsidRDefault="001C59C3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.3.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Стороны обязуются письменно извещать друг друга о смене реквизитов, адресов и иных существенных изменениях.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br/>
      </w: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.4.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C59C3" w:rsidRPr="00FB6AE6" w:rsidRDefault="001C59C3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lastRenderedPageBreak/>
        <w:t>6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.5.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C59C3" w:rsidRPr="00FB6AE6" w:rsidRDefault="001C59C3" w:rsidP="00420B7B">
      <w:pPr>
        <w:pStyle w:val="a6"/>
        <w:jc w:val="both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.6.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F2BBB" w:rsidRPr="00FB6AE6" w:rsidRDefault="001C59C3" w:rsidP="00420B7B">
      <w:pPr>
        <w:pStyle w:val="a6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8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6</w:t>
      </w:r>
      <w:r w:rsidR="007B3120"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.7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t>. При выполнении условий настоящего Договора, Стороны руководствуются законодательством Российской Федерации.</w:t>
      </w:r>
      <w:r w:rsidR="007B3120" w:rsidRPr="00FB6AE6"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ru-RU"/>
        </w:rPr>
        <w:br/>
      </w:r>
    </w:p>
    <w:p w:rsidR="007B3120" w:rsidRPr="00FB6AE6" w:rsidRDefault="007B3120" w:rsidP="00420B7B">
      <w:pPr>
        <w:pStyle w:val="a6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  <w:r w:rsidRPr="00FB6AE6"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  <w:t>VIII. Реквизиты и подписи сторон</w:t>
      </w:r>
    </w:p>
    <w:p w:rsidR="00DB5539" w:rsidRPr="00FB6AE6" w:rsidRDefault="00DB5539" w:rsidP="00420B7B">
      <w:pPr>
        <w:pStyle w:val="a6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0"/>
          <w:szCs w:val="20"/>
          <w:lang w:eastAsia="ru-RU"/>
        </w:rPr>
      </w:pPr>
    </w:p>
    <w:tbl>
      <w:tblPr>
        <w:tblW w:w="109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5953"/>
      </w:tblGrid>
      <w:tr w:rsidR="00FB6AE6" w:rsidRPr="00FB6AE6" w:rsidTr="005F2BBB">
        <w:trPr>
          <w:trHeight w:val="4144"/>
        </w:trPr>
        <w:tc>
          <w:tcPr>
            <w:tcW w:w="4962" w:type="dxa"/>
            <w:shd w:val="clear" w:color="auto" w:fill="auto"/>
          </w:tcPr>
          <w:p w:rsidR="00EA7C42" w:rsidRPr="00FB6AE6" w:rsidRDefault="00EA7C42" w:rsidP="00550384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Государственное бюджетное дошкольное</w:t>
            </w:r>
          </w:p>
          <w:p w:rsidR="00EA7C42" w:rsidRPr="00FB6AE6" w:rsidRDefault="00EA7C42" w:rsidP="00550384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Образовательное учреждение детский сад № 131</w:t>
            </w:r>
          </w:p>
          <w:p w:rsidR="00EA7C42" w:rsidRPr="00FB6AE6" w:rsidRDefault="00EA7C42" w:rsidP="00550384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Адмиралтейского района Санкт-Петербурга</w:t>
            </w:r>
          </w:p>
          <w:p w:rsidR="00EA7C42" w:rsidRPr="00FB6AE6" w:rsidRDefault="00EA7C42" w:rsidP="00550384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 xml:space="preserve">190005, Санкт-Петербург, 1-я Красноармейская ул., д.3-5-7 -9, </w:t>
            </w:r>
            <w:proofErr w:type="spellStart"/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лит</w:t>
            </w:r>
            <w:proofErr w:type="gramStart"/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.А</w:t>
            </w:r>
            <w:proofErr w:type="spellEnd"/>
            <w:proofErr w:type="gramEnd"/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, пом.72-н, 71-н, 73-н, 7н.</w:t>
            </w: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 xml:space="preserve">190013, Санкт-Петербург, ул. Бронницкая, д. 27/21, </w:t>
            </w:r>
            <w:proofErr w:type="spellStart"/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лит</w:t>
            </w:r>
            <w:proofErr w:type="gramStart"/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.А</w:t>
            </w:r>
            <w:proofErr w:type="spellEnd"/>
            <w:proofErr w:type="gramEnd"/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, пом. 2-Н</w:t>
            </w: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 xml:space="preserve">Тел/факс (812) 316-34-44, </w:t>
            </w: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тел/факс (812) 316-76-87</w:t>
            </w: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ОГРН 1027810291090</w:t>
            </w: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ИНН/КПП 7826049820/783901001</w:t>
            </w: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Заведующий</w:t>
            </w:r>
          </w:p>
          <w:p w:rsidR="00EA7C42" w:rsidRPr="00FB6AE6" w:rsidRDefault="00EA7C42" w:rsidP="00550384">
            <w:pPr>
              <w:pStyle w:val="Style3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  <w:p w:rsidR="00EA7C42" w:rsidRPr="00FB6AE6" w:rsidRDefault="00EA7C42" w:rsidP="00550384">
            <w:pPr>
              <w:pStyle w:val="Style3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u w:val="single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u w:val="single"/>
              </w:rPr>
              <w:t>____________________/Е.А.Фаустова/</w:t>
            </w:r>
          </w:p>
          <w:p w:rsidR="00EA7C42" w:rsidRPr="00FB6AE6" w:rsidRDefault="00EA7C42" w:rsidP="00550384">
            <w:pPr>
              <w:pStyle w:val="Style3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 xml:space="preserve">      (подпись)                      (фамилия)</w:t>
            </w: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ab/>
            </w:r>
          </w:p>
          <w:p w:rsidR="00EA7C42" w:rsidRPr="00FB6AE6" w:rsidRDefault="00EA7C42" w:rsidP="00550384">
            <w:pPr>
              <w:pStyle w:val="Style3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  <w:p w:rsidR="00EA7C42" w:rsidRPr="00FB6AE6" w:rsidRDefault="00EA7C42" w:rsidP="00550384">
            <w:pPr>
              <w:pStyle w:val="Style3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  <w:p w:rsidR="00EA7C42" w:rsidRPr="00FB6AE6" w:rsidRDefault="00EA7C42" w:rsidP="00550384">
            <w:pPr>
              <w:pStyle w:val="Style3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М.П.</w:t>
            </w:r>
          </w:p>
        </w:tc>
        <w:tc>
          <w:tcPr>
            <w:tcW w:w="5953" w:type="dxa"/>
            <w:shd w:val="clear" w:color="auto" w:fill="auto"/>
          </w:tcPr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Родитель (законный представитель): __________________ _____________________________________________________</w:t>
            </w:r>
          </w:p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Адрес место регистрации и проживания: _______________ _____________________________________________________</w:t>
            </w:r>
          </w:p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_____________________________________________________</w:t>
            </w:r>
          </w:p>
          <w:p w:rsidR="001C59C3" w:rsidRPr="00FB6AE6" w:rsidRDefault="001C59C3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_____________________________________________________</w:t>
            </w:r>
          </w:p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Телефон (дом</w:t>
            </w:r>
            <w:proofErr w:type="gramStart"/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.</w:t>
            </w:r>
            <w:proofErr w:type="gramEnd"/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/</w:t>
            </w:r>
            <w:proofErr w:type="gramStart"/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м</w:t>
            </w:r>
            <w:proofErr w:type="gramEnd"/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обильный): ____________________________</w:t>
            </w:r>
          </w:p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Паспорт: серия:____________№________________________</w:t>
            </w:r>
          </w:p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 xml:space="preserve">Кем, когда </w:t>
            </w:r>
            <w:proofErr w:type="gramStart"/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выдан</w:t>
            </w:r>
            <w:proofErr w:type="gramEnd"/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:_____________________________________</w:t>
            </w:r>
          </w:p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 xml:space="preserve">_____________________________________________________ </w:t>
            </w:r>
          </w:p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>_____________________________________________________</w:t>
            </w:r>
          </w:p>
          <w:p w:rsidR="00EA7C42" w:rsidRPr="00FB6AE6" w:rsidRDefault="00EA7C42" w:rsidP="00550384">
            <w:pPr>
              <w:pStyle w:val="Style3"/>
              <w:spacing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 xml:space="preserve"> ____________________/_______________________________/</w:t>
            </w:r>
          </w:p>
          <w:p w:rsidR="00EA7C42" w:rsidRPr="00FB6AE6" w:rsidRDefault="00EA7C42" w:rsidP="00550384">
            <w:pPr>
              <w:pStyle w:val="Style3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</w:pPr>
            <w:r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 xml:space="preserve">               (подпись)        </w:t>
            </w:r>
            <w:r w:rsidR="005F2BBB"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 xml:space="preserve">                     (фамилия)</w:t>
            </w:r>
            <w:r w:rsidR="005F2BBB" w:rsidRPr="00FB6AE6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</w:rPr>
              <w:tab/>
            </w:r>
          </w:p>
        </w:tc>
      </w:tr>
    </w:tbl>
    <w:p w:rsidR="007B3120" w:rsidRPr="00FB6AE6" w:rsidRDefault="007B3120" w:rsidP="007B3120">
      <w:pPr>
        <w:pStyle w:val="a6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FB6AE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</w:t>
      </w:r>
    </w:p>
    <w:p w:rsidR="00DB5539" w:rsidRPr="00FB6AE6" w:rsidRDefault="00DB5539" w:rsidP="001C59C3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1C59C3" w:rsidRPr="00FB6AE6" w:rsidRDefault="001C59C3" w:rsidP="001C59C3">
      <w:pPr>
        <w:pStyle w:val="a6"/>
        <w:jc w:val="both"/>
        <w:rPr>
          <w:rFonts w:ascii="Times New Roman" w:hAnsi="Times New Roman"/>
          <w:color w:val="595959" w:themeColor="text1" w:themeTint="A6"/>
          <w:sz w:val="20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20"/>
          <w:szCs w:val="20"/>
        </w:rPr>
        <w:t>* 2-ой экземпляр Договора получен лично __________________ «_____» _____________20____ г.</w:t>
      </w:r>
    </w:p>
    <w:p w:rsidR="001C59C3" w:rsidRPr="00FB6AE6" w:rsidRDefault="001C59C3" w:rsidP="001C59C3">
      <w:pPr>
        <w:pStyle w:val="a6"/>
        <w:ind w:left="2832" w:firstLine="708"/>
        <w:jc w:val="both"/>
        <w:rPr>
          <w:rFonts w:ascii="Times New Roman" w:hAnsi="Times New Roman"/>
          <w:color w:val="595959" w:themeColor="text1" w:themeTint="A6"/>
          <w:sz w:val="14"/>
          <w:szCs w:val="20"/>
        </w:rPr>
      </w:pPr>
      <w:r w:rsidRPr="00FB6AE6">
        <w:rPr>
          <w:rFonts w:ascii="Times New Roman" w:hAnsi="Times New Roman"/>
          <w:color w:val="595959" w:themeColor="text1" w:themeTint="A6"/>
          <w:sz w:val="14"/>
          <w:szCs w:val="20"/>
        </w:rPr>
        <w:t xml:space="preserve">             </w:t>
      </w:r>
      <w:r w:rsidR="00DB5539" w:rsidRPr="00FB6AE6">
        <w:rPr>
          <w:rFonts w:ascii="Times New Roman" w:hAnsi="Times New Roman"/>
          <w:color w:val="595959" w:themeColor="text1" w:themeTint="A6"/>
          <w:sz w:val="14"/>
          <w:szCs w:val="20"/>
        </w:rPr>
        <w:t xml:space="preserve">         </w:t>
      </w:r>
      <w:r w:rsidRPr="00FB6AE6">
        <w:rPr>
          <w:rFonts w:ascii="Times New Roman" w:hAnsi="Times New Roman"/>
          <w:color w:val="595959" w:themeColor="text1" w:themeTint="A6"/>
          <w:sz w:val="14"/>
          <w:szCs w:val="20"/>
        </w:rPr>
        <w:t xml:space="preserve">   /подпись/</w:t>
      </w:r>
    </w:p>
    <w:p w:rsidR="001C59C3" w:rsidRPr="00FB6AE6" w:rsidRDefault="001C59C3" w:rsidP="007B3120">
      <w:pPr>
        <w:pStyle w:val="a6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sectPr w:rsidR="001C59C3" w:rsidRPr="00FB6AE6" w:rsidSect="001509A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562" w:rsidRDefault="00297562" w:rsidP="004B72DF">
      <w:r>
        <w:separator/>
      </w:r>
    </w:p>
  </w:endnote>
  <w:endnote w:type="continuationSeparator" w:id="0">
    <w:p w:rsidR="00297562" w:rsidRDefault="00297562" w:rsidP="004B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562" w:rsidRDefault="00297562" w:rsidP="004B72DF">
      <w:r>
        <w:separator/>
      </w:r>
    </w:p>
  </w:footnote>
  <w:footnote w:type="continuationSeparator" w:id="0">
    <w:p w:rsidR="00297562" w:rsidRDefault="00297562" w:rsidP="004B72DF">
      <w:r>
        <w:continuationSeparator/>
      </w:r>
    </w:p>
  </w:footnote>
  <w:footnote w:id="1">
    <w:p w:rsidR="004B72DF" w:rsidRPr="00FB6AE6" w:rsidRDefault="004B72DF" w:rsidP="005B3113">
      <w:pPr>
        <w:pStyle w:val="a6"/>
        <w:rPr>
          <w:rFonts w:ascii="Times New Roman" w:hAnsi="Times New Roman" w:cs="Times New Roman"/>
          <w:color w:val="595959" w:themeColor="text1" w:themeTint="A6"/>
          <w:sz w:val="16"/>
        </w:rPr>
      </w:pPr>
      <w:r w:rsidRPr="00FB6AE6">
        <w:rPr>
          <w:rStyle w:val="a9"/>
          <w:rFonts w:ascii="Times New Roman" w:hAnsi="Times New Roman" w:cs="Times New Roman"/>
          <w:color w:val="595959" w:themeColor="text1" w:themeTint="A6"/>
          <w:sz w:val="16"/>
          <w:vertAlign w:val="baseline"/>
        </w:rPr>
        <w:footnoteRef/>
      </w:r>
      <w:r w:rsidRPr="00FB6AE6">
        <w:rPr>
          <w:rFonts w:ascii="Times New Roman" w:hAnsi="Times New Roman" w:cs="Times New Roman"/>
          <w:color w:val="595959" w:themeColor="text1" w:themeTint="A6"/>
          <w:sz w:val="16"/>
        </w:rPr>
        <w:t xml:space="preserve"> </w:t>
      </w:r>
      <w:hyperlink r:id="rId1" w:anchor="7DI0K7" w:history="1">
        <w:r w:rsidRPr="00FB6AE6">
          <w:rPr>
            <w:rFonts w:ascii="Times New Roman" w:hAnsi="Times New Roman" w:cs="Times New Roman"/>
            <w:color w:val="595959" w:themeColor="text1" w:themeTint="A6"/>
            <w:sz w:val="16"/>
          </w:rPr>
          <w:t>Пункт 34 статьи 2</w:t>
        </w:r>
      </w:hyperlink>
      <w:r w:rsidRPr="00FB6AE6">
        <w:rPr>
          <w:rFonts w:ascii="Times New Roman" w:hAnsi="Times New Roman" w:cs="Times New Roman"/>
          <w:color w:val="595959" w:themeColor="text1" w:themeTint="A6"/>
          <w:sz w:val="16"/>
        </w:rPr>
        <w:t> и </w:t>
      </w:r>
      <w:hyperlink r:id="rId2" w:anchor="AA60NS" w:history="1">
        <w:r w:rsidRPr="00FB6AE6">
          <w:rPr>
            <w:rFonts w:ascii="Times New Roman" w:hAnsi="Times New Roman" w:cs="Times New Roman"/>
            <w:color w:val="595959" w:themeColor="text1" w:themeTint="A6"/>
            <w:sz w:val="16"/>
          </w:rPr>
          <w:t>часть 1 статьи 65 Федерального закона от 29 декабря 2012 г. № 273-ФЗ "Об образовании в Российской Федерации.</w:t>
        </w:r>
      </w:hyperlink>
    </w:p>
  </w:footnote>
  <w:footnote w:id="2">
    <w:p w:rsidR="005F2BBB" w:rsidRDefault="005F2BBB" w:rsidP="005F2BBB">
      <w:pPr>
        <w:pStyle w:val="a7"/>
        <w:jc w:val="both"/>
      </w:pPr>
      <w:r w:rsidRPr="00FB6AE6">
        <w:rPr>
          <w:rStyle w:val="a9"/>
          <w:color w:val="595959" w:themeColor="text1" w:themeTint="A6"/>
        </w:rPr>
        <w:footnoteRef/>
      </w:r>
      <w:r w:rsidRPr="00FB6AE6">
        <w:rPr>
          <w:color w:val="595959" w:themeColor="text1" w:themeTint="A6"/>
        </w:rPr>
        <w:t xml:space="preserve"> </w:t>
      </w:r>
      <w:hyperlink r:id="rId3" w:anchor="7E00KC" w:history="1">
        <w:r w:rsidRPr="00FB6AE6">
          <w:rPr>
            <w:color w:val="595959" w:themeColor="text1" w:themeTint="A6"/>
            <w:sz w:val="16"/>
          </w:rPr>
          <w:t>Пункт 2.9 Федерального государственного образовательного стандарта дошкольного образования</w:t>
        </w:r>
      </w:hyperlink>
      <w:r w:rsidRPr="00FB6AE6">
        <w:rPr>
          <w:color w:val="595959" w:themeColor="text1" w:themeTint="A6"/>
          <w:sz w:val="16"/>
        </w:rPr>
        <w:t>, утвержденного </w:t>
      </w:r>
      <w:hyperlink r:id="rId4" w:anchor="64U0IK" w:history="1">
        <w:r w:rsidRPr="00FB6AE6">
          <w:rPr>
            <w:color w:val="595959" w:themeColor="text1" w:themeTint="A6"/>
            <w:sz w:val="16"/>
          </w:rPr>
          <w:t>приказом Министерства образования и науки Российской Федерации от 17 октября 2013 года N 1155</w:t>
        </w:r>
      </w:hyperlink>
      <w:r w:rsidRPr="00FB6AE6">
        <w:rPr>
          <w:color w:val="595959" w:themeColor="text1" w:themeTint="A6"/>
          <w:sz w:val="16"/>
        </w:rPr>
        <w:t> (зарегистрирован Министерством юстиции Российской Федерации 14 ноября 2013 года, регистрационный N 30384, Российская газета, N 265, 2013).</w:t>
      </w:r>
    </w:p>
  </w:footnote>
  <w:footnote w:id="3">
    <w:p w:rsidR="00000668" w:rsidRPr="00FB6AE6" w:rsidRDefault="00000668" w:rsidP="00420B7B">
      <w:pPr>
        <w:pStyle w:val="a7"/>
        <w:jc w:val="both"/>
        <w:rPr>
          <w:color w:val="7F7F7F" w:themeColor="text1" w:themeTint="80"/>
          <w:sz w:val="16"/>
          <w:szCs w:val="16"/>
        </w:rPr>
      </w:pPr>
      <w:r w:rsidRPr="00FB6AE6">
        <w:rPr>
          <w:rStyle w:val="a9"/>
          <w:color w:val="7F7F7F" w:themeColor="text1" w:themeTint="80"/>
          <w:sz w:val="16"/>
          <w:szCs w:val="16"/>
        </w:rPr>
        <w:footnoteRef/>
      </w:r>
      <w:r w:rsidRPr="00FB6AE6">
        <w:rPr>
          <w:color w:val="7F7F7F" w:themeColor="text1" w:themeTint="80"/>
          <w:sz w:val="16"/>
          <w:szCs w:val="16"/>
        </w:rPr>
        <w:t xml:space="preserve"> </w:t>
      </w:r>
      <w:hyperlink r:id="rId5" w:anchor="8QS0M7" w:history="1">
        <w:r w:rsidRPr="00FB6AE6">
          <w:rPr>
            <w:color w:val="7F7F7F" w:themeColor="text1" w:themeTint="80"/>
            <w:sz w:val="16"/>
            <w:szCs w:val="16"/>
            <w:u w:val="single"/>
          </w:rPr>
          <w:t>Части 4</w:t>
        </w:r>
      </w:hyperlink>
      <w:r w:rsidRPr="00FB6AE6">
        <w:rPr>
          <w:color w:val="7F7F7F" w:themeColor="text1" w:themeTint="80"/>
          <w:sz w:val="16"/>
          <w:szCs w:val="16"/>
        </w:rPr>
        <w:t> и </w:t>
      </w:r>
      <w:hyperlink r:id="rId6" w:anchor="8R00M9" w:history="1">
        <w:r w:rsidRPr="00FB6AE6">
          <w:rPr>
            <w:color w:val="7F7F7F" w:themeColor="text1" w:themeTint="80"/>
            <w:sz w:val="16"/>
            <w:szCs w:val="16"/>
            <w:u w:val="single"/>
          </w:rPr>
          <w:t>6 статьи 26 Федерального закона от 29 декабря 2012 года N 273-ФЗ "Об образовании в Российской Федерации"</w:t>
        </w:r>
      </w:hyperlink>
      <w:r w:rsidRPr="00FB6AE6">
        <w:rPr>
          <w:color w:val="7F7F7F" w:themeColor="text1" w:themeTint="80"/>
          <w:sz w:val="16"/>
          <w:szCs w:val="16"/>
        </w:rPr>
        <w:t> (Собрание законодательства Российской Федерации, 2012, N 53, ст.7598; 2013, N 19, ст.2326; N 30, ст.4036; N 48, ст.6165).</w:t>
      </w:r>
    </w:p>
  </w:footnote>
  <w:footnote w:id="4">
    <w:p w:rsidR="00000668" w:rsidRPr="00FB6AE6" w:rsidRDefault="00000668" w:rsidP="00420B7B">
      <w:pPr>
        <w:pStyle w:val="a7"/>
        <w:jc w:val="both"/>
        <w:rPr>
          <w:color w:val="7F7F7F" w:themeColor="text1" w:themeTint="80"/>
          <w:sz w:val="16"/>
          <w:szCs w:val="16"/>
        </w:rPr>
      </w:pPr>
      <w:r w:rsidRPr="00FB6AE6">
        <w:rPr>
          <w:rStyle w:val="a9"/>
          <w:color w:val="7F7F7F" w:themeColor="text1" w:themeTint="80"/>
          <w:sz w:val="16"/>
          <w:szCs w:val="16"/>
        </w:rPr>
        <w:footnoteRef/>
      </w:r>
      <w:r w:rsidRPr="00FB6AE6">
        <w:rPr>
          <w:color w:val="7F7F7F" w:themeColor="text1" w:themeTint="80"/>
          <w:sz w:val="16"/>
          <w:szCs w:val="16"/>
        </w:rPr>
        <w:t xml:space="preserve"> </w:t>
      </w:r>
      <w:hyperlink r:id="rId7" w:anchor="AAE0O0" w:history="1">
        <w:r w:rsidRPr="00FB6AE6">
          <w:rPr>
            <w:color w:val="7F7F7F" w:themeColor="text1" w:themeTint="80"/>
            <w:sz w:val="16"/>
            <w:szCs w:val="16"/>
            <w:u w:val="single"/>
          </w:rPr>
          <w:t>Части 5</w:t>
        </w:r>
      </w:hyperlink>
      <w:r w:rsidRPr="00FB6AE6">
        <w:rPr>
          <w:color w:val="7F7F7F" w:themeColor="text1" w:themeTint="80"/>
          <w:sz w:val="16"/>
          <w:szCs w:val="16"/>
        </w:rPr>
        <w:t>-</w:t>
      </w:r>
      <w:hyperlink r:id="rId8" w:anchor="AA20NP" w:history="1">
        <w:r w:rsidRPr="00FB6AE6">
          <w:rPr>
            <w:color w:val="7F7F7F" w:themeColor="text1" w:themeTint="80"/>
            <w:sz w:val="16"/>
            <w:szCs w:val="16"/>
            <w:u w:val="single"/>
          </w:rPr>
          <w:t>7 статьи 65 Федерального закона от 29 декабря 2012 г. № 273-ФЗ "Об образовании в Российской Федерации"</w:t>
        </w:r>
      </w:hyperlink>
      <w:r w:rsidRPr="00FB6AE6">
        <w:rPr>
          <w:color w:val="7F7F7F" w:themeColor="text1" w:themeTint="80"/>
          <w:sz w:val="16"/>
          <w:szCs w:val="16"/>
        </w:rPr>
        <w:t>.</w:t>
      </w:r>
    </w:p>
  </w:footnote>
  <w:footnote w:id="5">
    <w:p w:rsidR="007F08C2" w:rsidRPr="00420B7B" w:rsidRDefault="007F08C2" w:rsidP="00420B7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FB6AE6">
        <w:rPr>
          <w:rStyle w:val="a9"/>
          <w:rFonts w:ascii="Times New Roman" w:hAnsi="Times New Roman" w:cs="Times New Roman"/>
          <w:color w:val="7F7F7F" w:themeColor="text1" w:themeTint="80"/>
          <w:sz w:val="16"/>
          <w:szCs w:val="16"/>
        </w:rPr>
        <w:footnoteRef/>
      </w:r>
      <w:r w:rsidRPr="00FB6AE6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Собрание законодательства Российской Федерации, 2006, N 31, ст.3451.</w:t>
      </w:r>
    </w:p>
  </w:footnote>
  <w:footnote w:id="6">
    <w:p w:rsidR="007F08C2" w:rsidRPr="00FB6AE6" w:rsidRDefault="007F08C2" w:rsidP="00420B7B">
      <w:pPr>
        <w:pStyle w:val="a6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FB6AE6">
        <w:rPr>
          <w:rStyle w:val="a9"/>
          <w:rFonts w:ascii="Times New Roman" w:hAnsi="Times New Roman" w:cs="Times New Roman"/>
          <w:color w:val="7F7F7F" w:themeColor="text1" w:themeTint="80"/>
          <w:sz w:val="16"/>
          <w:szCs w:val="16"/>
        </w:rPr>
        <w:footnoteRef/>
      </w:r>
      <w:r w:rsidRPr="00FB6AE6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hyperlink r:id="rId9" w:anchor="7EC0KG" w:history="1">
        <w:proofErr w:type="gramStart"/>
        <w:r w:rsidRPr="00FB6AE6">
          <w:rPr>
            <w:rFonts w:ascii="Times New Roman" w:eastAsia="Times New Roman" w:hAnsi="Times New Roman" w:cs="Times New Roman"/>
            <w:color w:val="7F7F7F" w:themeColor="text1" w:themeTint="80"/>
            <w:sz w:val="16"/>
            <w:szCs w:val="16"/>
            <w:u w:val="single"/>
            <w:lang w:eastAsia="ru-RU"/>
          </w:rPr>
          <w:t>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FB6AE6">
        <w:rPr>
          <w:rFonts w:ascii="Times New Roman" w:eastAsia="Times New Roman" w:hAnsi="Times New Roman" w:cs="Times New Roman"/>
          <w:color w:val="7F7F7F" w:themeColor="text1" w:themeTint="80"/>
          <w:sz w:val="16"/>
          <w:szCs w:val="16"/>
          <w:lang w:eastAsia="ru-RU"/>
        </w:rPr>
        <w:t>, утвержденных </w:t>
      </w:r>
      <w:hyperlink r:id="rId10" w:anchor="64U0IK" w:history="1">
        <w:r w:rsidRPr="00FB6AE6">
          <w:rPr>
            <w:rFonts w:ascii="Times New Roman" w:eastAsia="Times New Roman" w:hAnsi="Times New Roman" w:cs="Times New Roman"/>
            <w:color w:val="7F7F7F" w:themeColor="text1" w:themeTint="80"/>
            <w:sz w:val="16"/>
            <w:szCs w:val="16"/>
            <w:u w:val="single"/>
            <w:lang w:eastAsia="ru-RU"/>
          </w:rPr>
          <w:t>постановлением Главного государственного санитарного врача Российской Федерации от 28 сентября 2020 г. № 28</w:t>
        </w:r>
      </w:hyperlink>
      <w:r w:rsidRPr="00FB6AE6">
        <w:rPr>
          <w:rFonts w:ascii="Times New Roman" w:eastAsia="Times New Roman" w:hAnsi="Times New Roman" w:cs="Times New Roman"/>
          <w:color w:val="7F7F7F" w:themeColor="text1" w:themeTint="80"/>
          <w:sz w:val="16"/>
          <w:szCs w:val="16"/>
          <w:lang w:eastAsia="ru-RU"/>
        </w:rPr>
        <w:t> (зарегистрировано Министерством юстиции Российской Федерации 18 декабря 2020 г., регистрационный № 61573), которые действуют до 1 января 2027 года.   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20"/>
    <w:rsid w:val="00000668"/>
    <w:rsid w:val="000B6567"/>
    <w:rsid w:val="000D4A63"/>
    <w:rsid w:val="00130501"/>
    <w:rsid w:val="001509AE"/>
    <w:rsid w:val="001A429E"/>
    <w:rsid w:val="001A50EE"/>
    <w:rsid w:val="001C59C3"/>
    <w:rsid w:val="001E41AF"/>
    <w:rsid w:val="0028116A"/>
    <w:rsid w:val="00297562"/>
    <w:rsid w:val="00420B7B"/>
    <w:rsid w:val="004B72DF"/>
    <w:rsid w:val="005B3113"/>
    <w:rsid w:val="005F2BBB"/>
    <w:rsid w:val="007B3120"/>
    <w:rsid w:val="007F08C2"/>
    <w:rsid w:val="00831110"/>
    <w:rsid w:val="008661CC"/>
    <w:rsid w:val="008A0EEA"/>
    <w:rsid w:val="00930C8C"/>
    <w:rsid w:val="00A270DE"/>
    <w:rsid w:val="00A43733"/>
    <w:rsid w:val="00AD075E"/>
    <w:rsid w:val="00CE2F03"/>
    <w:rsid w:val="00DB5539"/>
    <w:rsid w:val="00E002B6"/>
    <w:rsid w:val="00E23C74"/>
    <w:rsid w:val="00EA7C42"/>
    <w:rsid w:val="00F71DA9"/>
    <w:rsid w:val="00FB6AE6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B31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3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B312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7B31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1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120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7B312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7B3120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4B72D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B72D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B72DF"/>
    <w:rPr>
      <w:vertAlign w:val="superscript"/>
    </w:rPr>
  </w:style>
  <w:style w:type="character" w:customStyle="1" w:styleId="doccaption">
    <w:name w:val="doccaption"/>
    <w:rsid w:val="008661CC"/>
  </w:style>
  <w:style w:type="character" w:customStyle="1" w:styleId="apple-converted-space">
    <w:name w:val="apple-converted-space"/>
    <w:rsid w:val="00EA7C42"/>
  </w:style>
  <w:style w:type="paragraph" w:customStyle="1" w:styleId="Style3">
    <w:name w:val="Style 3"/>
    <w:rsid w:val="00EA7C42"/>
    <w:pPr>
      <w:widowControl w:val="0"/>
      <w:autoSpaceDE w:val="0"/>
      <w:autoSpaceDN w:val="0"/>
      <w:spacing w:after="0" w:line="204" w:lineRule="auto"/>
    </w:pPr>
    <w:rPr>
      <w:rFonts w:ascii="Arial" w:eastAsia="Times New Roman" w:hAnsi="Arial" w:cs="Arial"/>
      <w:lang w:eastAsia="ru-RU"/>
    </w:rPr>
  </w:style>
  <w:style w:type="character" w:styleId="aa">
    <w:name w:val="Strong"/>
    <w:basedOn w:val="a0"/>
    <w:uiPriority w:val="22"/>
    <w:qFormat/>
    <w:rsid w:val="001E41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B31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3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B312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7B31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1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120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7B312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7B3120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4B72D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B72D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B72DF"/>
    <w:rPr>
      <w:vertAlign w:val="superscript"/>
    </w:rPr>
  </w:style>
  <w:style w:type="character" w:customStyle="1" w:styleId="doccaption">
    <w:name w:val="doccaption"/>
    <w:rsid w:val="008661CC"/>
  </w:style>
  <w:style w:type="character" w:customStyle="1" w:styleId="apple-converted-space">
    <w:name w:val="apple-converted-space"/>
    <w:rsid w:val="00EA7C42"/>
  </w:style>
  <w:style w:type="paragraph" w:customStyle="1" w:styleId="Style3">
    <w:name w:val="Style 3"/>
    <w:rsid w:val="00EA7C42"/>
    <w:pPr>
      <w:widowControl w:val="0"/>
      <w:autoSpaceDE w:val="0"/>
      <w:autoSpaceDN w:val="0"/>
      <w:spacing w:after="0" w:line="204" w:lineRule="auto"/>
    </w:pPr>
    <w:rPr>
      <w:rFonts w:ascii="Arial" w:eastAsia="Times New Roman" w:hAnsi="Arial" w:cs="Arial"/>
      <w:lang w:eastAsia="ru-RU"/>
    </w:rPr>
  </w:style>
  <w:style w:type="character" w:styleId="aa">
    <w:name w:val="Strong"/>
    <w:basedOn w:val="a0"/>
    <w:uiPriority w:val="22"/>
    <w:qFormat/>
    <w:rsid w:val="001E4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131spb.nubex.ru/" TargetMode="External"/><Relationship Id="rId13" Type="http://schemas.openxmlformats.org/officeDocument/2006/relationships/hyperlink" Target="https://docs.cntd.ru/document/4990852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990852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852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90046" TargetMode="External"/><Relationship Id="rId10" Type="http://schemas.openxmlformats.org/officeDocument/2006/relationships/hyperlink" Target="mailto:dou131@adm-edu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5420429" TargetMode="External"/><Relationship Id="rId14" Type="http://schemas.openxmlformats.org/officeDocument/2006/relationships/hyperlink" Target="https://docs.cntd.ru/document/499085270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hyperlink" Target="https://docs.cntd.ru/document/499057887" TargetMode="Externa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hyperlink" Target="https://docs.cntd.ru/document/902389617" TargetMode="External"/><Relationship Id="rId1" Type="http://schemas.openxmlformats.org/officeDocument/2006/relationships/hyperlink" Target="https://docs.cntd.ru/document/902389617" TargetMode="Externa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hyperlink" Target="https://docs.cntd.ru/document/499057887" TargetMode="Externa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0231-5764-4425-8409-0F69D5C4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Заведующий</dc:creator>
  <cp:lastModifiedBy>Елена Заведующий</cp:lastModifiedBy>
  <cp:revision>4</cp:revision>
  <cp:lastPrinted>2024-08-08T11:10:00Z</cp:lastPrinted>
  <dcterms:created xsi:type="dcterms:W3CDTF">2024-08-06T11:48:00Z</dcterms:created>
  <dcterms:modified xsi:type="dcterms:W3CDTF">2024-11-07T10:05:00Z</dcterms:modified>
</cp:coreProperties>
</file>