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2F" w:rsidRP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3E2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DD3E2F" w:rsidRP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3E2F">
        <w:rPr>
          <w:rFonts w:ascii="Times New Roman" w:hAnsi="Times New Roman" w:cs="Times New Roman"/>
          <w:color w:val="000000"/>
          <w:sz w:val="28"/>
          <w:szCs w:val="28"/>
        </w:rPr>
        <w:t>Центр развития ребенка – детский сад № 142 «Росинка»</w:t>
      </w: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Консультация для родителей</w:t>
      </w: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Тема: «Профилактика нарушения зрения»</w:t>
      </w: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Pr="00DD3E2F" w:rsidRDefault="00DD3E2F" w:rsidP="00DD3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6"/>
        </w:rPr>
      </w:pPr>
      <w:r w:rsidRPr="00DD3E2F">
        <w:rPr>
          <w:rFonts w:ascii="Times New Roman" w:hAnsi="Times New Roman" w:cs="Times New Roman"/>
          <w:color w:val="000000"/>
          <w:sz w:val="28"/>
          <w:szCs w:val="36"/>
        </w:rPr>
        <w:t xml:space="preserve">Подготовила </w:t>
      </w:r>
    </w:p>
    <w:p w:rsidR="00DD3E2F" w:rsidRPr="00DD3E2F" w:rsidRDefault="00DD3E2F" w:rsidP="00DD3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6"/>
        </w:rPr>
      </w:pPr>
      <w:r w:rsidRPr="00DD3E2F">
        <w:rPr>
          <w:rFonts w:ascii="Times New Roman" w:hAnsi="Times New Roman" w:cs="Times New Roman"/>
          <w:color w:val="000000"/>
          <w:sz w:val="28"/>
          <w:szCs w:val="36"/>
        </w:rPr>
        <w:t>Медсестра Гришина А.Н.</w:t>
      </w: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P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D3E2F" w:rsidRDefault="00DD3E2F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br w:type="page"/>
      </w:r>
    </w:p>
    <w:p w:rsidR="00DD3E2F" w:rsidRDefault="00DD3E2F" w:rsidP="00DD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p w:rsidR="00927032" w:rsidRPr="00DD3E2F" w:rsidRDefault="00DD3E2F" w:rsidP="00DD3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А</w:t>
      </w:r>
      <w:r w:rsidR="00927032" w:rsidRPr="00927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ктуальность:</w:t>
      </w:r>
    </w:p>
    <w:p w:rsidR="001332B5" w:rsidRPr="001332B5" w:rsidRDefault="000747BD" w:rsidP="00453D77">
      <w:pPr>
        <w:pStyle w:val="c1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Зрение является одним из основных органов чувств, который обеспечивает человеку до 90% информации об окружающем мире</w:t>
      </w:r>
      <w:r w:rsidR="001332B5" w:rsidRPr="001332B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Но зрительная система очень хрупка и уязвима, особенно в детском возрасте. Ещё 10 лет назад медики говорили о снижении зрении у детей начальной школы,</w:t>
      </w:r>
      <w:r w:rsidR="005A34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 сейчас детей с ослабленным зрением стало много и в дошкольных учреждениях.</w:t>
      </w:r>
    </w:p>
    <w:p w:rsidR="003E5EB4" w:rsidRPr="00AE06A1" w:rsidRDefault="00351727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</w:pPr>
      <w:r w:rsidRPr="00AE06A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П</w:t>
      </w:r>
      <w:r w:rsidR="00D80C40" w:rsidRPr="00AE06A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ричины нарушения зрения у детей.</w:t>
      </w:r>
    </w:p>
    <w:p w:rsidR="00AE06A1" w:rsidRPr="00927032" w:rsidRDefault="00AE06A1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</w:p>
    <w:p w:rsidR="00FC0F8A" w:rsidRPr="0032376D" w:rsidRDefault="008C34B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351727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41BFC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Повышенная нагрузка</w:t>
      </w:r>
      <w:r w:rsidR="002E0B54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 глаза</w:t>
      </w:r>
      <w:r w:rsidR="00041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1BFC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(отсутствие</w:t>
      </w:r>
      <w:r w:rsidR="002E0B54"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ограничения просмотра телевизора и времени, проведенного за компьютером)</w:t>
      </w:r>
      <w:r w:rsidR="002E0B54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стороны родителей</w:t>
      </w:r>
    </w:p>
    <w:p w:rsidR="001332B5" w:rsidRPr="0032376D" w:rsidRDefault="0032376D" w:rsidP="00041B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332B5"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32B5" w:rsidRPr="000747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Длительный просмотр телевизионных передач</w:t>
      </w:r>
      <w:r w:rsidR="001332B5"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зрительное утомление, которое сопровождается нарушением кровоснабжения тканей глаза, напряжением глазных мышц, что в конечном итоге ведет к снижению зрения.</w:t>
      </w:r>
    </w:p>
    <w:p w:rsidR="0032376D" w:rsidRPr="0032376D" w:rsidRDefault="0032376D" w:rsidP="00041B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76D">
        <w:rPr>
          <w:rFonts w:ascii="Times New Roman" w:eastAsia="+mn-ea" w:hAnsi="Times New Roman" w:cs="Times New Roman"/>
          <w:b/>
          <w:bCs/>
          <w:color w:val="000000" w:themeColor="text1"/>
          <w:kern w:val="24"/>
          <w:position w:val="1"/>
          <w:sz w:val="28"/>
          <w:szCs w:val="28"/>
        </w:rPr>
        <w:t>-</w:t>
      </w: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 современные средства защиты не имел монитор компьютера, </w:t>
      </w:r>
      <w:r w:rsidRPr="000747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длительное нахождение у экрана</w:t>
      </w: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отрицательно сказывается на зрении . В результате длительного, непрерывного устремления взора на экран монитора, глазные мышцы находятся в постоянном напряжении, что приводит к зрительному утомлению </w:t>
      </w:r>
    </w:p>
    <w:p w:rsidR="0032376D" w:rsidRDefault="0032376D" w:rsidP="00041B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 часами просиживают за монитором, целиком поглощенные компьютерными играми. Особенно вредны для зрения всевозможные «стрелялки</w:t>
      </w:r>
      <w:proofErr w:type="gramStart"/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мелькающими световыми и цветовыми эффектами.</w:t>
      </w:r>
    </w:p>
    <w:p w:rsidR="000747BD" w:rsidRPr="000747BD" w:rsidRDefault="000747BD" w:rsidP="00041BF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747B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Длительные занятия или игры, связанные с напряжением зрения.</w:t>
      </w:r>
    </w:p>
    <w:p w:rsidR="002E0B54" w:rsidRPr="00AE06A1" w:rsidRDefault="008C34BC" w:rsidP="00041B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2E0B54"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.Неправильная посадка за столом   при выполнении  зрительной работы.</w:t>
      </w:r>
    </w:p>
    <w:p w:rsidR="0018180C" w:rsidRPr="00AE06A1" w:rsidRDefault="0018180C" w:rsidP="00041BF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AE06A1">
        <w:rPr>
          <w:color w:val="000000" w:themeColor="text1"/>
          <w:sz w:val="28"/>
          <w:szCs w:val="28"/>
        </w:rPr>
        <w:t>Неправильная  посадка - сутулость, искривление позвоночника - приводят к повышенному напряжению наружных и внутренних мышц глаза, а также мышц шеи и позвоночника.</w:t>
      </w:r>
    </w:p>
    <w:p w:rsidR="002E0B54" w:rsidRPr="00AE06A1" w:rsidRDefault="0018180C" w:rsidP="00041BFC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AE06A1">
        <w:rPr>
          <w:color w:val="000000" w:themeColor="text1"/>
          <w:sz w:val="28"/>
          <w:szCs w:val="28"/>
        </w:rPr>
        <w:t>В результате глаза "работают" с перегрузкой и быстро утомляются. Кроме того, постоянное напряжение различных групп мышц нарушает процесс кровообращения в глазах, что способствует "изнашиванию" глаз и появлению или прогрессированию глазных заболеваний.</w:t>
      </w:r>
    </w:p>
    <w:p w:rsidR="008C34BC" w:rsidRDefault="008C34BC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2E0B54" w:rsidRPr="00AE06A1">
        <w:rPr>
          <w:rFonts w:ascii="Times New Roman" w:eastAsia="+mn-ea" w:hAnsi="Times New Roman" w:cs="Times New Roman"/>
          <w:b/>
          <w:bCs/>
          <w:color w:val="000000" w:themeColor="text1"/>
          <w:kern w:val="24"/>
          <w:position w:val="1"/>
          <w:sz w:val="28"/>
          <w:szCs w:val="28"/>
          <w:lang w:eastAsia="ru-RU"/>
        </w:rPr>
        <w:t xml:space="preserve"> </w:t>
      </w:r>
      <w:r w:rsidR="00041BFC"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Недостаточное освещение</w:t>
      </w:r>
      <w:r w:rsidR="00D80C40"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рабочего </w:t>
      </w:r>
      <w:r w:rsidR="00041BFC" w:rsidRPr="00AE06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места</w:t>
      </w:r>
      <w:r w:rsidR="00041BFC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47BD" w:rsidRDefault="000747BD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зрительные функции резко снижаются в условиях плохой освещённости.</w:t>
      </w:r>
    </w:p>
    <w:p w:rsidR="008C34BC" w:rsidRPr="00AE06A1" w:rsidRDefault="001332B5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3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4BC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351727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747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Снижение иммунитета,</w:t>
      </w:r>
      <w:r w:rsidR="00041B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47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</w:t>
      </w:r>
      <w:r w:rsidR="00764D21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астые инфекционные или воспалительные заболевания глаз.</w:t>
      </w:r>
    </w:p>
    <w:p w:rsidR="000747BD" w:rsidRDefault="00764D21" w:rsidP="00041B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ячмени, конъюнктивиты и другие </w:t>
      </w:r>
      <w:r w:rsidRPr="00981A1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 с глазами</w:t>
      </w:r>
      <w:r w:rsidRPr="00981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1A14" w:rsidRPr="009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5EB4" w:rsidRPr="00981A14" w:rsidRDefault="00981A14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Причинами </w:t>
      </w:r>
      <w:proofErr w:type="spellStart"/>
      <w:r w:rsidRPr="009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конъюктивита</w:t>
      </w:r>
      <w:proofErr w:type="spellEnd"/>
      <w:r w:rsidRPr="00981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бактерии, вирусы, которые вызывают ОРЗ, ангину</w:t>
      </w:r>
      <w:r w:rsidR="00041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1727" w:rsidRPr="00AE06A1" w:rsidRDefault="005A344D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351727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.Н</w:t>
      </w:r>
      <w:r w:rsidR="00764D21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еблагоприятные воздействия на глаза окружающей среды.</w:t>
      </w:r>
    </w:p>
    <w:p w:rsidR="003E5EB4" w:rsidRPr="00AE06A1" w:rsidRDefault="000747BD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Солнечное излучение,</w:t>
      </w:r>
      <w:r w:rsidR="00041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плохая </w:t>
      </w:r>
      <w:r w:rsidR="00041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экология, пыль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41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хлорированная вода отрицательно влияет на орган зрения.</w:t>
      </w:r>
      <w:r w:rsidR="00041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ребенок будет долго смотреть на солнце, на искры 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сварки, постоянно подвергаться попаданию соринок и песка в глаза, терпеть микротравмы глаз, которые могут происходить ежедневно – велика вероятност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ь, что в скором будущем у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начнутся проблемы со зрением.</w:t>
      </w:r>
    </w:p>
    <w:p w:rsidR="003E5EB4" w:rsidRDefault="005A344D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  <w:r w:rsidR="00351727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764D21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Недостаток </w:t>
      </w:r>
      <w:proofErr w:type="spellStart"/>
      <w:proofErr w:type="gramStart"/>
      <w:r w:rsidR="00764D21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витаминов,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важных</w:t>
      </w:r>
      <w:proofErr w:type="spellEnd"/>
      <w:proofErr w:type="gramEnd"/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зрения, в рационе тоже может </w:t>
      </w:r>
      <w:r w:rsidR="00764D21" w:rsidRPr="00AE06A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причиной нарушений зрения у детей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344D" w:rsidRPr="005A344D" w:rsidRDefault="005A344D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4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 Нарушение гигиены зрения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EB4" w:rsidRPr="00AE06A1" w:rsidRDefault="000747BD" w:rsidP="0004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E5EB4" w:rsidRPr="00AE06A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Профилактика нарушения зрения у детей</w:t>
      </w:r>
      <w:r w:rsidR="00351727" w:rsidRPr="00AE06A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.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</w:p>
    <w:p w:rsidR="002E0B54" w:rsidRPr="00AE06A1" w:rsidRDefault="007B1AC8" w:rsidP="00041BFC">
      <w:pPr>
        <w:pStyle w:val="a8"/>
        <w:numPr>
          <w:ilvl w:val="0"/>
          <w:numId w:val="2"/>
        </w:numPr>
        <w:rPr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eastAsia="+mn-ea"/>
          <w:b/>
          <w:color w:val="000000" w:themeColor="text1"/>
          <w:sz w:val="28"/>
          <w:szCs w:val="28"/>
          <w:shd w:val="clear" w:color="auto" w:fill="FFFFFF"/>
        </w:rPr>
        <w:t>Р</w:t>
      </w:r>
      <w:r w:rsidR="002E0B54" w:rsidRPr="00AE06A1">
        <w:rPr>
          <w:rFonts w:eastAsia="+mn-ea"/>
          <w:b/>
          <w:color w:val="000000" w:themeColor="text1"/>
          <w:sz w:val="28"/>
          <w:szCs w:val="28"/>
          <w:shd w:val="clear" w:color="auto" w:fill="FFFFFF"/>
        </w:rPr>
        <w:t>ациональная организация зрительного  труда;</w:t>
      </w:r>
    </w:p>
    <w:p w:rsidR="008C34BC" w:rsidRPr="00AE06A1" w:rsidRDefault="003E5EB4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Разумные зрительные нагрузки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6477" w:rsidRPr="00AE06A1" w:rsidRDefault="00AB6477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любой человеческий орган, глаза, от чрезмерных усилий и напряжения, утомляются и снижают эффективность своей работы.</w:t>
      </w:r>
    </w:p>
    <w:p w:rsidR="00AB6477" w:rsidRPr="00AE06A1" w:rsidRDefault="008C34BC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-Однотипные занятия, связанные с напряжением зрения, должны прерываться каждые 10-15 минут для отдыха глаз.</w:t>
      </w:r>
    </w:p>
    <w:p w:rsidR="00AB6477" w:rsidRPr="00AE06A1" w:rsidRDefault="00AB6477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Целесообразно уменьшить время игр, способствующих пристальному смотрению (шахматы, шашки, головоломки и т.д.).</w:t>
      </w:r>
    </w:p>
    <w:p w:rsidR="00AB6477" w:rsidRPr="00AE06A1" w:rsidRDefault="00AB6477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Непрерывная длительность просмотра телепередачи  в младшей и средней группах - не более 20 мин., в старшей и подготовительной- не более 30 мин.</w:t>
      </w:r>
    </w:p>
    <w:p w:rsidR="007B1AC8" w:rsidRPr="00AE06A1" w:rsidRDefault="00AB6477" w:rsidP="00041B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обеспечить 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достаточную дистанцию до монитора компьютера – 40-60 см, и до телевизионного экрана – 2-3 метра.</w:t>
      </w:r>
    </w:p>
    <w:p w:rsidR="007B1AC8" w:rsidRPr="00AE06A1" w:rsidRDefault="007B1AC8" w:rsidP="00041BFC">
      <w:pPr>
        <w:pStyle w:val="a8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AE06A1">
        <w:rPr>
          <w:rFonts w:eastAsia="+mn-ea"/>
          <w:b/>
          <w:color w:val="000000" w:themeColor="text1"/>
          <w:sz w:val="28"/>
          <w:szCs w:val="28"/>
        </w:rPr>
        <w:t>Соблюдение светового режима</w:t>
      </w:r>
    </w:p>
    <w:p w:rsidR="00AB6477" w:rsidRPr="00AE06A1" w:rsidRDefault="00AB6477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5368C" w:rsidRPr="00AE06A1" w:rsidRDefault="00D5368C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О</w:t>
      </w:r>
      <w:r w:rsidR="00764D21" w:rsidRPr="00AE06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свещение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рабочего места</w:t>
      </w:r>
    </w:p>
    <w:p w:rsidR="000747BD" w:rsidRDefault="000747BD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предотвращения переутомления или усталости ребёнка, очень важно соблюдать световой режим </w:t>
      </w:r>
    </w:p>
    <w:p w:rsidR="00514063" w:rsidRPr="00AE06A1" w:rsidRDefault="001401BE" w:rsidP="00041BFC">
      <w:pPr>
        <w:spacing w:after="0" w:line="240" w:lineRule="auto"/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Освещение рабочей поверхности должно происходить следующим образом: источник света обязательно должен располагаться спереди и с противоположной стороны от ведущей руки. Свет всегда должен быть мягким (матовая лампа), не бьющим в глаза, но равномерно освещающим место занятий. Исключения составляют рассматривание картинок или чтение книг, в этом случае источник света может находится с любой стороны, </w:t>
      </w:r>
      <w:proofErr w:type="gramStart"/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</w:t>
      </w:r>
      <w:proofErr w:type="gramEnd"/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бы он равномерно освещал рабочую </w:t>
      </w:r>
      <w:r w:rsidR="00074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поверхность и не ослеплял глаза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Необходимо поддерживать уровень естественной освещенности на все время пребывания ребёнка в игровой деятельности.</w:t>
      </w:r>
    </w:p>
    <w:p w:rsidR="00AE06A1" w:rsidRPr="00927032" w:rsidRDefault="00AE06A1" w:rsidP="00041BFC">
      <w:pPr>
        <w:spacing w:after="0" w:line="240" w:lineRule="auto"/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B1AC8" w:rsidRPr="00AE06A1" w:rsidRDefault="00514063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7B1AC8" w:rsidRPr="00AE06A1">
        <w:rPr>
          <w:rFonts w:ascii="Times New Roman" w:eastAsia="+mn-e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Формирование навыка у детей правильной посадки при зрительной работе</w:t>
      </w:r>
    </w:p>
    <w:p w:rsidR="003E5EB4" w:rsidRPr="00AE06A1" w:rsidRDefault="00AB6477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Сидеть нужно прямо, опираясь на спинку стула, чуть наклонив голову вперед, руки свободно лежат на столе, локти не свисают, ноги всей стопой опираются на пол или скамеечку. Стул на 3-5 см задвинут под стул. Важно научить ребенка самому 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контролировать свою посадку. Так, проверить расстояние от глаз до книги или рисунка можно рукой: поставить руку, согнутую в локте, на стол, кончики пальцев касаются виска, между столом и грудью должен свободно проходить кулак, лопатки касаются спинки стула.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7BD" w:rsidRDefault="000747BD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747BD" w:rsidRDefault="000747BD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B1AC8" w:rsidRPr="00AE06A1" w:rsidRDefault="00D5368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3E5EB4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Сбалансированные физические нагрузки и свежий воздух</w:t>
      </w:r>
    </w:p>
    <w:p w:rsidR="003E5EB4" w:rsidRPr="00AE06A1" w:rsidRDefault="00764D21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 </w:t>
      </w:r>
      <w:r w:rsidRPr="00AE06A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сохранения зрения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абсолютно необходим 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свежий воздух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лавочке с книжкой, а больше гулять, бегать, двигаться.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AC8" w:rsidRPr="00AE06A1" w:rsidRDefault="00D5368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</w:t>
      </w:r>
      <w:r w:rsidR="007B1AC8" w:rsidRPr="00AE06A1">
        <w:rPr>
          <w:rFonts w:ascii="Times New Roman" w:eastAsia="+mn-ea" w:hAnsi="Times New Roman" w:cs="Times New Roman"/>
          <w:b/>
          <w:color w:val="000000" w:themeColor="text1"/>
          <w:kern w:val="24"/>
          <w:position w:val="1"/>
          <w:sz w:val="28"/>
          <w:szCs w:val="28"/>
        </w:rPr>
        <w:t xml:space="preserve"> </w:t>
      </w:r>
      <w:r w:rsidR="007B1AC8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Разнообразное, полноценное, богатое белками и витаминами питание</w:t>
      </w:r>
      <w:r w:rsidR="008C34BC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зорких глаз полезны продукты с высоким содержанием витаминов А и С. Это творог, мясо, кефир, рыба, морковь, яблоки, курага, черника, смородина и лимоны. В межсезонье не отказывайте себе и детям в аптечных витаминно-минеральных комплексах для глаз.</w:t>
      </w:r>
    </w:p>
    <w:p w:rsidR="00FC0F8A" w:rsidRPr="00AE06A1" w:rsidRDefault="00FC0F8A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F8A" w:rsidRPr="00AE06A1" w:rsidRDefault="008C34BC" w:rsidP="00041B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FC0F8A" w:rsidRPr="00AE0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.Соблюдение</w:t>
      </w:r>
      <w:r w:rsidR="00074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гигиены глаз</w:t>
      </w:r>
    </w:p>
    <w:p w:rsidR="00FC0F8A" w:rsidRPr="00AE06A1" w:rsidRDefault="008C34BC" w:rsidP="0004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C0F8A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сновными мерами профилактики распространения 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инфекционных заболеваний глаз </w:t>
      </w:r>
      <w:r w:rsidR="00FC0F8A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соблюдение личной гигиены, индивидуальные полотенца, постельное белье</w:t>
      </w: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0F8A" w:rsidRPr="00AE06A1" w:rsidRDefault="008C34B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FC0F8A" w:rsidRPr="00AE0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.Использование наглядных пособий, методических учебников и книг, имеющих хорошее качество оформления, соответствующее санитарным нормам и правилам</w:t>
      </w:r>
    </w:p>
    <w:p w:rsidR="003E5EB4" w:rsidRPr="00AE06A1" w:rsidRDefault="003E5EB4" w:rsidP="00041B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AC8" w:rsidRPr="00AE06A1" w:rsidRDefault="008C34B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7B1AC8" w:rsidRPr="00AE0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1AC8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Формирование привычки выполнять упражнения,</w:t>
      </w:r>
      <w:r w:rsidR="00D80C40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1AC8"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направленные на снятие зрительного утомления</w:t>
      </w:r>
      <w:r w:rsidRPr="00AE06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0F8A" w:rsidRPr="00AE0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детском саду и дома</w:t>
      </w:r>
    </w:p>
    <w:p w:rsidR="00D80C40" w:rsidRPr="00AE06A1" w:rsidRDefault="00D80C40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180C" w:rsidRPr="00AE06A1" w:rsidRDefault="0018180C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B6477" w:rsidRPr="00AE06A1" w:rsidRDefault="00AB6477" w:rsidP="00041BFC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FC0F8A" w:rsidRPr="00AE06A1" w:rsidRDefault="00FC0F8A" w:rsidP="00041BFC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 зрительной гимнастики:</w:t>
      </w:r>
    </w:p>
    <w:p w:rsidR="00FC0F8A" w:rsidRPr="00AE06A1" w:rsidRDefault="00FC0F8A" w:rsidP="00041BFC">
      <w:pPr>
        <w:numPr>
          <w:ilvl w:val="0"/>
          <w:numId w:val="3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FC0F8A" w:rsidRPr="00AE06A1" w:rsidRDefault="00FC0F8A" w:rsidP="00041BFC">
      <w:pPr>
        <w:numPr>
          <w:ilvl w:val="0"/>
          <w:numId w:val="3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представлений о необходимости заботы о своем здоровье, о важности зрения.</w:t>
      </w:r>
    </w:p>
    <w:p w:rsidR="00FC0F8A" w:rsidRPr="00AE06A1" w:rsidRDefault="00FC0F8A" w:rsidP="00041BFC">
      <w:pPr>
        <w:shd w:val="clear" w:color="auto" w:fill="FFFFFF"/>
        <w:spacing w:after="0" w:line="240" w:lineRule="auto"/>
        <w:ind w:left="-850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 улучшает циркуляцию крови и внутриглазной жидкости глаз, укрепляет глазодвигательные мышцы глаз, способствует к хорошему качеству зрения на разных расстояниях,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 заболеваний.</w:t>
      </w:r>
    </w:p>
    <w:p w:rsidR="00FC0F8A" w:rsidRPr="00AE06A1" w:rsidRDefault="00FC0F8A" w:rsidP="00041BFC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Общие правила проведения зрительной гимнастики:</w:t>
      </w:r>
    </w:p>
    <w:p w:rsidR="00FC0F8A" w:rsidRPr="00AE06A1" w:rsidRDefault="00FC0F8A" w:rsidP="00041BFC">
      <w:pPr>
        <w:numPr>
          <w:ilvl w:val="0"/>
          <w:numId w:val="4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фиксированное положение головы.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FC0F8A" w:rsidRPr="00AE06A1" w:rsidRDefault="00FC0F8A" w:rsidP="00041BFC">
      <w:pPr>
        <w:numPr>
          <w:ilvl w:val="0"/>
          <w:numId w:val="4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проведения зрительной гимнастики – 2-3 минуты в младшей и средней группе, 4-5 минут в старших группах;</w:t>
      </w:r>
    </w:p>
    <w:p w:rsidR="00FC0F8A" w:rsidRPr="00AE06A1" w:rsidRDefault="00FC0F8A" w:rsidP="00041BFC">
      <w:pPr>
        <w:numPr>
          <w:ilvl w:val="0"/>
          <w:numId w:val="4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зрительных упражнений для занятий определяется характером и объемом интеллектуального напряжения, объемом двигательной активности, интенсивности зрительной работы, а также видом занятия.</w:t>
      </w:r>
    </w:p>
    <w:p w:rsidR="00FC0F8A" w:rsidRPr="00AE06A1" w:rsidRDefault="00FC0F8A" w:rsidP="00041BFC">
      <w:pPr>
        <w:numPr>
          <w:ilvl w:val="0"/>
          <w:numId w:val="4"/>
        </w:numPr>
        <w:shd w:val="clear" w:color="auto" w:fill="FFFFFF"/>
        <w:spacing w:after="0" w:line="240" w:lineRule="auto"/>
        <w:ind w:left="15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D80C40" w:rsidRPr="00AE06A1" w:rsidRDefault="00D80C40" w:rsidP="00041BF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80C40" w:rsidRDefault="00D80C40" w:rsidP="0004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D80C40" w:rsidSect="00A24B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17C"/>
    <w:multiLevelType w:val="multilevel"/>
    <w:tmpl w:val="1A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7CFC"/>
    <w:multiLevelType w:val="hybridMultilevel"/>
    <w:tmpl w:val="FAE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54F1"/>
    <w:multiLevelType w:val="multilevel"/>
    <w:tmpl w:val="D89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9242C"/>
    <w:multiLevelType w:val="hybridMultilevel"/>
    <w:tmpl w:val="E96ECF8A"/>
    <w:lvl w:ilvl="0" w:tplc="763C6A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4B1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E69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AE6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032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CAA5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EAC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98FC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2A59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B9646C0"/>
    <w:multiLevelType w:val="multilevel"/>
    <w:tmpl w:val="0BD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E"/>
    <w:rsid w:val="00041BFC"/>
    <w:rsid w:val="000747BD"/>
    <w:rsid w:val="000851E4"/>
    <w:rsid w:val="000B57B0"/>
    <w:rsid w:val="000D3622"/>
    <w:rsid w:val="001051A1"/>
    <w:rsid w:val="001332B5"/>
    <w:rsid w:val="001401BE"/>
    <w:rsid w:val="0018180C"/>
    <w:rsid w:val="00227EF8"/>
    <w:rsid w:val="00246495"/>
    <w:rsid w:val="00285E63"/>
    <w:rsid w:val="002A6609"/>
    <w:rsid w:val="002C4D73"/>
    <w:rsid w:val="002E0B54"/>
    <w:rsid w:val="002F0930"/>
    <w:rsid w:val="0032376D"/>
    <w:rsid w:val="0033563E"/>
    <w:rsid w:val="00351727"/>
    <w:rsid w:val="003B1699"/>
    <w:rsid w:val="003E5EB4"/>
    <w:rsid w:val="00453D77"/>
    <w:rsid w:val="00467188"/>
    <w:rsid w:val="004C268F"/>
    <w:rsid w:val="004C5985"/>
    <w:rsid w:val="00514063"/>
    <w:rsid w:val="00521ABD"/>
    <w:rsid w:val="005A344D"/>
    <w:rsid w:val="005B3455"/>
    <w:rsid w:val="005D0742"/>
    <w:rsid w:val="00615E2E"/>
    <w:rsid w:val="006948E2"/>
    <w:rsid w:val="007065EA"/>
    <w:rsid w:val="007242C3"/>
    <w:rsid w:val="0072450B"/>
    <w:rsid w:val="00764D21"/>
    <w:rsid w:val="00796D49"/>
    <w:rsid w:val="007A2BB3"/>
    <w:rsid w:val="007A73FE"/>
    <w:rsid w:val="007B1AC8"/>
    <w:rsid w:val="007E06A6"/>
    <w:rsid w:val="00813C19"/>
    <w:rsid w:val="00844396"/>
    <w:rsid w:val="008C34BC"/>
    <w:rsid w:val="008D4FFF"/>
    <w:rsid w:val="00927032"/>
    <w:rsid w:val="00981A14"/>
    <w:rsid w:val="00984DB7"/>
    <w:rsid w:val="00A24BFF"/>
    <w:rsid w:val="00AB6477"/>
    <w:rsid w:val="00AD19EE"/>
    <w:rsid w:val="00AD486B"/>
    <w:rsid w:val="00AE06A1"/>
    <w:rsid w:val="00B24F5D"/>
    <w:rsid w:val="00B51672"/>
    <w:rsid w:val="00BF0CFE"/>
    <w:rsid w:val="00C1473B"/>
    <w:rsid w:val="00C164D5"/>
    <w:rsid w:val="00C210D0"/>
    <w:rsid w:val="00C449F8"/>
    <w:rsid w:val="00C67156"/>
    <w:rsid w:val="00CD5682"/>
    <w:rsid w:val="00CE5CC6"/>
    <w:rsid w:val="00D0742C"/>
    <w:rsid w:val="00D118BF"/>
    <w:rsid w:val="00D501C7"/>
    <w:rsid w:val="00D5368C"/>
    <w:rsid w:val="00D80C40"/>
    <w:rsid w:val="00DD3E2F"/>
    <w:rsid w:val="00E24BC4"/>
    <w:rsid w:val="00E6187C"/>
    <w:rsid w:val="00EA17DB"/>
    <w:rsid w:val="00ED726F"/>
    <w:rsid w:val="00F03CCA"/>
    <w:rsid w:val="00F63AF6"/>
    <w:rsid w:val="00FA1DB5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F4158-F8C4-4437-9DFF-EAA924C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3FE"/>
    <w:rPr>
      <w:b/>
      <w:bCs/>
    </w:rPr>
  </w:style>
  <w:style w:type="paragraph" w:styleId="a4">
    <w:name w:val="Normal (Web)"/>
    <w:basedOn w:val="a"/>
    <w:uiPriority w:val="99"/>
    <w:unhideWhenUsed/>
    <w:rsid w:val="003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4649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9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7065E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E0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6D8D-CD45-4312-823D-9CBE6127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DC</cp:lastModifiedBy>
  <cp:revision>2</cp:revision>
  <cp:lastPrinted>2017-12-06T18:23:00Z</cp:lastPrinted>
  <dcterms:created xsi:type="dcterms:W3CDTF">2021-02-15T07:23:00Z</dcterms:created>
  <dcterms:modified xsi:type="dcterms:W3CDTF">2021-02-15T07:23:00Z</dcterms:modified>
</cp:coreProperties>
</file>