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DB" w:rsidRDefault="003611DB" w:rsidP="003611D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СОВРЕМЕННОЕ РАЗВИВАЮЩЕЕ</w:t>
      </w:r>
    </w:p>
    <w:p w:rsidR="003611DB" w:rsidRDefault="003611DB" w:rsidP="003611D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ПРОСТРАНСТВО В ДОУ</w:t>
      </w:r>
    </w:p>
    <w:bookmarkEnd w:id="0"/>
    <w:p w:rsidR="003611DB" w:rsidRDefault="003611DB" w:rsidP="003611DB">
      <w:pPr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hAnsi="Times New Roman"/>
          <w:b/>
          <w:sz w:val="28"/>
          <w:szCs w:val="28"/>
        </w:rPr>
        <w:t>Зязюля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Ю.Г.</w:t>
      </w:r>
    </w:p>
    <w:p w:rsidR="003611DB" w:rsidRDefault="003611DB" w:rsidP="003611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Духовное и материальное состояние общества зависит от тех основ, которые заложены в создании детей, поэтому коллектив ДОУ уделяет большое внимание организации и содержанию предметной среды, окружающей ребенка.</w:t>
      </w:r>
    </w:p>
    <w:p w:rsidR="003611DB" w:rsidRDefault="003611DB" w:rsidP="003611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Созданная коллективом ДОУ модель построения жизненного пространства направлена на обеспечение максимально-комфортного состояния ребенка и иго развития. Данная модель учитывает принципы и требования к организации и содержанию предметно-развивающей среды, а также рекомендации реализуемой в ДОУ программы «Сообщества».</w:t>
      </w:r>
    </w:p>
    <w:p w:rsidR="003611DB" w:rsidRDefault="003611DB" w:rsidP="003611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Модель построения жизненного пространства в ДОУ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3611DB" w:rsidRPr="00223128" w:rsidTr="008C3F95">
        <w:tc>
          <w:tcPr>
            <w:tcW w:w="5104" w:type="dxa"/>
          </w:tcPr>
          <w:p w:rsidR="003611DB" w:rsidRPr="00223128" w:rsidRDefault="003611DB" w:rsidP="008C3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128">
              <w:rPr>
                <w:rFonts w:ascii="Times New Roman" w:hAnsi="Times New Roman"/>
                <w:b/>
                <w:sz w:val="28"/>
                <w:szCs w:val="28"/>
              </w:rPr>
              <w:t>Организационные условия</w:t>
            </w:r>
          </w:p>
        </w:tc>
        <w:tc>
          <w:tcPr>
            <w:tcW w:w="4961" w:type="dxa"/>
          </w:tcPr>
          <w:p w:rsidR="003611DB" w:rsidRPr="00223128" w:rsidRDefault="003611DB" w:rsidP="008C3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128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Материально-технические условия</w:t>
            </w:r>
          </w:p>
        </w:tc>
      </w:tr>
      <w:tr w:rsidR="003611DB" w:rsidRPr="00223128" w:rsidTr="008C3F95">
        <w:tc>
          <w:tcPr>
            <w:tcW w:w="5104" w:type="dxa"/>
          </w:tcPr>
          <w:p w:rsidR="003611DB" w:rsidRPr="00223128" w:rsidRDefault="003611DB" w:rsidP="003611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Обеспечение контакта между взрослыми и детьми в зависимости от дистанции общения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Учет комфортной дистанции взаимодействия: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взрослый – ребенок;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ребенок – взрослый.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Создание общего психологического пространства общения с каждым ребенком и группой в целом.</w:t>
            </w:r>
          </w:p>
        </w:tc>
        <w:tc>
          <w:tcPr>
            <w:tcW w:w="4961" w:type="dxa"/>
          </w:tcPr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3128">
              <w:rPr>
                <w:rFonts w:ascii="Times New Roman" w:hAnsi="Times New Roman"/>
                <w:sz w:val="28"/>
                <w:szCs w:val="28"/>
              </w:rPr>
              <w:t>Разноуровневая</w:t>
            </w:r>
            <w:proofErr w:type="spellEnd"/>
            <w:r w:rsidRPr="00223128">
              <w:rPr>
                <w:rFonts w:ascii="Times New Roman" w:hAnsi="Times New Roman"/>
                <w:sz w:val="28"/>
                <w:szCs w:val="28"/>
              </w:rPr>
              <w:t xml:space="preserve"> мебель, регулируемая по высоте.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Комплекты мебели специальной технической конструкции, позволяющие педагогу наблюдать за деятельностью детей во всех уголках группы.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 xml:space="preserve">Нетрадиционные формы столов (подковообразные, ленточные, </w:t>
            </w:r>
            <w:proofErr w:type="spellStart"/>
            <w:r w:rsidRPr="00223128">
              <w:rPr>
                <w:rFonts w:ascii="Times New Roman" w:hAnsi="Times New Roman"/>
                <w:sz w:val="28"/>
                <w:szCs w:val="28"/>
              </w:rPr>
              <w:t>трапецевидные</w:t>
            </w:r>
            <w:proofErr w:type="spellEnd"/>
            <w:r w:rsidRPr="00223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23128">
              <w:rPr>
                <w:rFonts w:ascii="Times New Roman" w:hAnsi="Times New Roman"/>
                <w:sz w:val="28"/>
                <w:szCs w:val="28"/>
              </w:rPr>
              <w:t>и  т.д.</w:t>
            </w:r>
            <w:proofErr w:type="gramEnd"/>
            <w:r w:rsidRPr="0022312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Уголки уединения с удобной мебелью, подушками и т.д.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Красивый ковер – место для общего сбора детей.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1DB" w:rsidRPr="00223128" w:rsidTr="008C3F95">
        <w:tc>
          <w:tcPr>
            <w:tcW w:w="5104" w:type="dxa"/>
          </w:tcPr>
          <w:p w:rsidR="003611DB" w:rsidRPr="00223128" w:rsidRDefault="003611DB" w:rsidP="003611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Обеспечение возникновения и развития познавательных интересов у ребенка, его волевых качеств, эмоций, чувств.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Создание композиции среды совместно с дизайнером, художником, педагогом-психологом с учетом детской субкультуры.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lastRenderedPageBreak/>
              <w:t>Работа с эскизами, выбор цветовой гаммы, материалов, создающих атмосферу уюта и радости.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Выбор месторасположения центров активности в соответствии с рекомендациями программы, возрастными особенностями детей, их интересами.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Соответствующая санитарно-гигиеническим требованиям расстановка мебели и оборудования.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Использование фонтанов в оформлении помещений ДОУ.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Определение места в группе для оформления собственных выставок репродукций, рисунков, крупномасштабных пособий и т.д.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Моделирование игрового пространства группы в соответствии с возрастными особенностями и интересами детей.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Разработка алгоритма построения предметно - развивающей среды в соответствии с темой (проектом) недели.</w:t>
            </w:r>
          </w:p>
        </w:tc>
        <w:tc>
          <w:tcPr>
            <w:tcW w:w="4961" w:type="dxa"/>
          </w:tcPr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lastRenderedPageBreak/>
              <w:t>Световой дизайн – двухуровневое освещение (бра, настольные лампы).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Звуковой дизайн – фонотека с записью плеска воды, шума моря, пения птиц, шелеста листвы и т.д.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 xml:space="preserve">Наличие в составе единого пространства групповой комнаты балконов различной модификации (корабль, теремок, машина и т.д.), полифункциональной конструкции (с </w:t>
            </w:r>
            <w:r w:rsidRPr="00223128">
              <w:rPr>
                <w:rFonts w:ascii="Times New Roman" w:hAnsi="Times New Roman"/>
                <w:sz w:val="28"/>
                <w:szCs w:val="28"/>
              </w:rPr>
              <w:lastRenderedPageBreak/>
              <w:t>мостиками, лесенками, площадками, перилами и т.д., изготовленными из дерева) стимулирует ребенка к физической или творческой активности.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Наличие места для отдыха (подиумы, беседки, мягкая модульная мебель и т.д.).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Оснащение познавательных центров активности в соответствии с темой проекта недели дидактическим материалом, пособиями, средствами, схемами, моделями, энциклопедиями, картами и др.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Оснащение лаборатории «научных открытий», дома книгоиздательства, импровизированного театра, музея, библиотеки, игротеки, художественной мастерской, центра кулинарии.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Оснащение игровой среды определенным набором функционально-игровых предметов (кухня, прачечная, парикмахерская, магазин, больница и др.), предметами-заместителями, бросовым материалом и др., развивающими фантазию и творчество детей.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>Оборудование костюмерной, гримерной с разнообразными аксессуарами одежды и т.д.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t xml:space="preserve">Разнообразные наборы дидактических развивающих игр, конструкторов, спортивно-игрового оборудования (батуты, мячи-прыгуны, сухой бассейн, современные спортивные комплекты). </w:t>
            </w:r>
          </w:p>
        </w:tc>
      </w:tr>
      <w:tr w:rsidR="003611DB" w:rsidRPr="00223128" w:rsidTr="008C3F95">
        <w:tc>
          <w:tcPr>
            <w:tcW w:w="5104" w:type="dxa"/>
          </w:tcPr>
          <w:p w:rsidR="003611DB" w:rsidRDefault="003611DB" w:rsidP="003611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128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стабильности-динамичности развивающей среды</w:t>
            </w:r>
          </w:p>
          <w:p w:rsidR="003611DB" w:rsidRDefault="003611DB" w:rsidP="008C3F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проекта возможного изменения среды.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ребенку права видоизменять окружающую среду, вновь и вновь созидать ее в соответствии со вкусом и настроением.</w:t>
            </w:r>
          </w:p>
        </w:tc>
        <w:tc>
          <w:tcPr>
            <w:tcW w:w="4961" w:type="dxa"/>
          </w:tcPr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группы с подвижными составляющими (по типу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фланелеграфа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мебель (на колесиках).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Мягкие модули.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Прозрачные перегородки, ширма.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Сборно-разборные домики легкой конструкции.</w:t>
            </w:r>
          </w:p>
          <w:p w:rsidR="003611DB" w:rsidRPr="00223128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Пластмассовая мебель, переносные зонты.</w:t>
            </w:r>
          </w:p>
        </w:tc>
      </w:tr>
      <w:tr w:rsidR="003611DB" w:rsidRPr="00223128" w:rsidTr="008C3F95">
        <w:tc>
          <w:tcPr>
            <w:tcW w:w="5104" w:type="dxa"/>
          </w:tcPr>
          <w:p w:rsidR="003611DB" w:rsidRDefault="003611DB" w:rsidP="003611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одновременной реализации различных видов деятельности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Оптимальное использование функциональных помещений.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Подключение к групповой комнате части спальни, приемной (для создания уголков уединения, проведения сюжетно-ролевых игр, центров литературы).</w:t>
            </w:r>
          </w:p>
          <w:p w:rsidR="003611DB" w:rsidRPr="00223128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возможности свободной ориентации ребенка в пространстве (символы, стрелки).</w:t>
            </w:r>
          </w:p>
        </w:tc>
        <w:tc>
          <w:tcPr>
            <w:tcW w:w="4961" w:type="dxa"/>
          </w:tcPr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музыкального, физкультурного зала, зала ЛФК, кафе «Жемчужина», семейной комнаты, учебного класса, бассейна, сауны, органично входящих в структуру общего внутреннего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коммуникационно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рекреационного пространства, открытого для общения детей и взрослых.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для реализации неформального общения «Островка безопасности», «Аллеи здоровья», галереи детского творчества, проведение персональных выставок, рабочих стендов «Мое настроение», «Я самый, самый…», «Звезда недели», «Вести из семьи».</w:t>
            </w:r>
          </w:p>
        </w:tc>
      </w:tr>
      <w:tr w:rsidR="003611DB" w:rsidRPr="00223128" w:rsidTr="008C3F95">
        <w:tc>
          <w:tcPr>
            <w:tcW w:w="5104" w:type="dxa"/>
          </w:tcPr>
          <w:p w:rsidR="003611DB" w:rsidRDefault="003611DB" w:rsidP="003611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индивидуальной комфортности и эмоционального благополучия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Доступность всего, что окружает ребенка, обеспечивающая его функциональную активность.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традиций ДОУ.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оптимальной двигательной активности детей.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санитарных комнат.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Озеленение интерьеров помещений. </w:t>
            </w:r>
          </w:p>
          <w:p w:rsidR="003611DB" w:rsidRDefault="003611DB" w:rsidP="008C3F9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 половой дифференциации.</w:t>
            </w:r>
          </w:p>
        </w:tc>
        <w:tc>
          <w:tcPr>
            <w:tcW w:w="4961" w:type="dxa"/>
          </w:tcPr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информационных стендов для родителей.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гостиной для детей и родителей (дизайн, оформление близкое к домашней обстановке).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семейных праздников в помещениях (семейная комната, зал, кафе).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дизайн, удобство санитарных комнат, позволяющие ребенку комфортно ощущать себя в интимные моменты жизни.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комната с аквариумом, террариумом, мягким уголком, познавательным материалом.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личностного пространства с полкой для личных вещей, игрушек, фотографий и т.д.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зеркал в помещениях ДОУ, игрового оборудования для мальчиков и девочек.</w:t>
            </w:r>
          </w:p>
          <w:p w:rsidR="003611DB" w:rsidRDefault="003611DB" w:rsidP="008C3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Видеозал, аудиотехника, караоке, компьютерная техника.</w:t>
            </w:r>
          </w:p>
        </w:tc>
      </w:tr>
    </w:tbl>
    <w:p w:rsidR="003611DB" w:rsidRDefault="003611DB" w:rsidP="003611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 лет в ДОУ ведется работа по формированию способностей к органичному вхождению ребенка в мир взрослых вещей овладению </w:t>
      </w:r>
      <w:proofErr w:type="gramStart"/>
      <w:r>
        <w:rPr>
          <w:rFonts w:ascii="Times New Roman" w:hAnsi="Times New Roman"/>
          <w:sz w:val="28"/>
          <w:szCs w:val="28"/>
        </w:rPr>
        <w:t>элементарными  навыками</w:t>
      </w:r>
      <w:proofErr w:type="gramEnd"/>
      <w:r>
        <w:rPr>
          <w:rFonts w:ascii="Times New Roman" w:hAnsi="Times New Roman"/>
          <w:sz w:val="28"/>
          <w:szCs w:val="28"/>
        </w:rPr>
        <w:t xml:space="preserve"> безопасного обращения с техническими и бытовыми приборами (электрическими чайниками, тостерами, миксерами, </w:t>
      </w:r>
      <w:r>
        <w:rPr>
          <w:rFonts w:ascii="Times New Roman" w:hAnsi="Times New Roman"/>
          <w:sz w:val="28"/>
          <w:szCs w:val="28"/>
        </w:rPr>
        <w:lastRenderedPageBreak/>
        <w:t xml:space="preserve">овощерезками, ножами). У детей формируются первичные комплексные представления о некоторых технологиях приготовления несложных блюд, развиваются и приобретаются жизненные и специальные навыки в доступных видах труда. Данный </w:t>
      </w:r>
      <w:proofErr w:type="gramStart"/>
      <w:r>
        <w:rPr>
          <w:rFonts w:ascii="Times New Roman" w:hAnsi="Times New Roman"/>
          <w:sz w:val="28"/>
          <w:szCs w:val="28"/>
        </w:rPr>
        <w:t>подход  позволяет</w:t>
      </w:r>
      <w:proofErr w:type="gramEnd"/>
      <w:r>
        <w:rPr>
          <w:rFonts w:ascii="Times New Roman" w:hAnsi="Times New Roman"/>
          <w:sz w:val="28"/>
          <w:szCs w:val="28"/>
        </w:rPr>
        <w:t xml:space="preserve"> значительно обогатить трудовую деятельность детей, пробудить интерес и желание трудиться для себя и других, содействовать рождению собственной инициативы.</w:t>
      </w:r>
    </w:p>
    <w:p w:rsidR="003611DB" w:rsidRPr="00964041" w:rsidRDefault="003611DB" w:rsidP="003611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ДОУ с отечественными производителями, предлагающими широкий выбор дидактических пособий, развивающих игр, спортивного инвентаря и мебели европейского дизайна, разнообразного оборудования, техники на уровне мировых стандартов, позволило внести разнообразие в предметно-развивающую среду и повысить культуру быта </w:t>
      </w:r>
      <w:proofErr w:type="gramStart"/>
      <w:r>
        <w:rPr>
          <w:rFonts w:ascii="Times New Roman" w:hAnsi="Times New Roman"/>
          <w:sz w:val="28"/>
          <w:szCs w:val="28"/>
        </w:rPr>
        <w:t>в  ДОУ</w:t>
      </w:r>
      <w:proofErr w:type="gramEnd"/>
      <w:r>
        <w:rPr>
          <w:rFonts w:ascii="Times New Roman" w:hAnsi="Times New Roman"/>
          <w:sz w:val="28"/>
          <w:szCs w:val="28"/>
        </w:rPr>
        <w:t>. Высокий воспитательный потенциал среды способствует формированию целостного познания мира, придает новое качество жизни, облагораживает мир ребенка.</w:t>
      </w:r>
    </w:p>
    <w:p w:rsidR="003611DB" w:rsidRPr="006702D8" w:rsidRDefault="003611DB" w:rsidP="003611DB">
      <w:pPr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Основные подходы к созданию развивающей среды в ДОУ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структуре среды, влияющей на формирование личности ребенка, выделяется природная социальная среда, она имеет множество элементов. Среда как многокомпонентное явление – предмет изучение философов, педагогов, философов, экологов, психологов, и других специалистов.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 воспитательных возможностях среды для подрастающего поколения писали Л.Н. Толстой, Н.И. Пирогов, К.Д. Ушинский, С.Т. </w:t>
      </w:r>
      <w:proofErr w:type="spellStart"/>
      <w:r>
        <w:rPr>
          <w:rFonts w:ascii="Times New Roman" w:hAnsi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Л.К. </w:t>
      </w:r>
      <w:proofErr w:type="spellStart"/>
      <w:r>
        <w:rPr>
          <w:rFonts w:ascii="Times New Roman" w:hAnsi="Times New Roman"/>
          <w:sz w:val="28"/>
          <w:szCs w:val="28"/>
        </w:rPr>
        <w:t>Шлегер</w:t>
      </w:r>
      <w:proofErr w:type="spellEnd"/>
      <w:r>
        <w:rPr>
          <w:rFonts w:ascii="Times New Roman" w:hAnsi="Times New Roman"/>
          <w:sz w:val="28"/>
          <w:szCs w:val="28"/>
        </w:rPr>
        <w:t xml:space="preserve">, П.П. </w:t>
      </w:r>
      <w:proofErr w:type="spellStart"/>
      <w:r>
        <w:rPr>
          <w:rFonts w:ascii="Times New Roman" w:hAnsi="Times New Roman"/>
          <w:sz w:val="28"/>
          <w:szCs w:val="28"/>
        </w:rPr>
        <w:t>Блонский</w:t>
      </w:r>
      <w:proofErr w:type="spellEnd"/>
      <w:r>
        <w:rPr>
          <w:rFonts w:ascii="Times New Roman" w:hAnsi="Times New Roman"/>
          <w:sz w:val="28"/>
          <w:szCs w:val="28"/>
        </w:rPr>
        <w:t>. Как подчеркивал А.С. Макаренко воспитывает среда, «организованная наиболее выгодным образом». Новаторским явлением стал опыт работы «Школы под голубым небом» В.А. Сухомлинского, в которой использовался воспитательный потенциал природной среды (обучение на природе).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80-е гг. 20 в. активно изучалось взаимодействие среды (А.Т. Куракин, М.В. Новиков, В.Я. </w:t>
      </w:r>
      <w:proofErr w:type="spellStart"/>
      <w:r>
        <w:rPr>
          <w:rFonts w:ascii="Times New Roman" w:hAnsi="Times New Roman"/>
          <w:sz w:val="28"/>
          <w:szCs w:val="28"/>
        </w:rPr>
        <w:t>Асвин</w:t>
      </w:r>
      <w:proofErr w:type="spellEnd"/>
      <w:r>
        <w:rPr>
          <w:rFonts w:ascii="Times New Roman" w:hAnsi="Times New Roman"/>
          <w:sz w:val="28"/>
          <w:szCs w:val="28"/>
        </w:rPr>
        <w:t xml:space="preserve">). Стал использоваться термин «образовательная среда», была разработана теоретическая модель содержания образования (В.И. </w:t>
      </w:r>
      <w:proofErr w:type="spellStart"/>
      <w:r>
        <w:rPr>
          <w:rFonts w:ascii="Times New Roman" w:hAnsi="Times New Roman"/>
          <w:sz w:val="28"/>
          <w:szCs w:val="28"/>
        </w:rPr>
        <w:t>Слободчиков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1997), стержнем которой является образовательная среда. Модель представляет собой систему «человек – образовательная среда – мир – предметные формы – искусство – общество). Описанные основные характеристики образовательной среды (Н.Б. Крылова, Ю.С. Мануйлов, 2001).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Автор диссертационного исследования на тему «Эмоционально-насыщенная образовательная среда, как средство коммуникативного развития старших дошкольников» (Е.В. Рыбак, 2001) рассматривает образовательную среду как зону взаимодействия образовательных систем, их элементов, образовательного материала и субъектов образовательных процессов, как особое личностное пространство познания и развития. В работе теоретически обосновано необходимость создания развивающей среды в дошкольном детстве. Она базируется на концептуальных положениях о роли социокультурно – образовательной среды воспитании человека (Т.С. </w:t>
      </w:r>
      <w:proofErr w:type="spellStart"/>
      <w:r>
        <w:rPr>
          <w:rFonts w:ascii="Times New Roman" w:hAnsi="Times New Roman"/>
          <w:sz w:val="28"/>
          <w:szCs w:val="28"/>
        </w:rPr>
        <w:t>Буторина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Б.С. Вульфов, Ю.С. Мануйлов, А.В. Мудрик, Р.В. </w:t>
      </w:r>
      <w:proofErr w:type="spellStart"/>
      <w:r>
        <w:rPr>
          <w:rFonts w:ascii="Times New Roman" w:hAnsi="Times New Roman"/>
          <w:sz w:val="28"/>
          <w:szCs w:val="28"/>
        </w:rPr>
        <w:t>Авчарова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), о </w:t>
      </w:r>
      <w:proofErr w:type="spellStart"/>
      <w:r>
        <w:rPr>
          <w:rFonts w:ascii="Times New Roman" w:hAnsi="Times New Roman"/>
          <w:sz w:val="28"/>
          <w:szCs w:val="28"/>
        </w:rPr>
        <w:t>природо</w:t>
      </w:r>
      <w:proofErr w:type="spellEnd"/>
      <w:r>
        <w:rPr>
          <w:rFonts w:ascii="Times New Roman" w:hAnsi="Times New Roman"/>
          <w:sz w:val="28"/>
          <w:szCs w:val="28"/>
        </w:rPr>
        <w:t xml:space="preserve"> – и </w:t>
      </w:r>
      <w:proofErr w:type="spellStart"/>
      <w:r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народности (Г.Н. Волков, З.И. Васильева, Т.Д. Ушинский);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системоформирующих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 средовых</w:t>
      </w:r>
      <w:proofErr w:type="gramEnd"/>
      <w:r>
        <w:rPr>
          <w:rFonts w:ascii="Times New Roman" w:hAnsi="Times New Roman"/>
          <w:sz w:val="28"/>
          <w:szCs w:val="28"/>
        </w:rPr>
        <w:t xml:space="preserve"> факторах управления нервно-психическим развитием (А.В. Пятков); развитие эмоционального мира личности (В.В. Лебедянский); на идеи </w:t>
      </w:r>
      <w:proofErr w:type="spellStart"/>
      <w:r>
        <w:rPr>
          <w:rFonts w:ascii="Times New Roman" w:hAnsi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(Л.А. </w:t>
      </w:r>
      <w:proofErr w:type="spellStart"/>
      <w:r>
        <w:rPr>
          <w:rFonts w:ascii="Times New Roman" w:hAnsi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/>
          <w:sz w:val="28"/>
          <w:szCs w:val="28"/>
        </w:rPr>
        <w:t>, А.В. Запорожец).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Средоориентированное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образование (воспитание, обучение), считает Е.В. Рыбак предполагает научное осмысление системы терминов: предметная, </w:t>
      </w:r>
      <w:r>
        <w:rPr>
          <w:rFonts w:ascii="Times New Roman" w:hAnsi="Times New Roman"/>
          <w:sz w:val="28"/>
          <w:szCs w:val="28"/>
        </w:rPr>
        <w:lastRenderedPageBreak/>
        <w:t xml:space="preserve">культурная, духовная и духовно-материальная, природная, информационная, внешняя и внутренняя, развивающая, социокультурная, эмоциональная, комфортная. 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Относительно сферы дошкольного воспитания чаще всего применяют </w:t>
      </w:r>
      <w:proofErr w:type="gramStart"/>
      <w:r>
        <w:rPr>
          <w:rFonts w:ascii="Times New Roman" w:hAnsi="Times New Roman"/>
          <w:sz w:val="28"/>
          <w:szCs w:val="28"/>
        </w:rPr>
        <w:t>термин  «</w:t>
      </w:r>
      <w:proofErr w:type="gramEnd"/>
      <w:r>
        <w:rPr>
          <w:rFonts w:ascii="Times New Roman" w:hAnsi="Times New Roman"/>
          <w:sz w:val="28"/>
          <w:szCs w:val="28"/>
        </w:rPr>
        <w:t>развивающая среда». Л.В. Свирская понятие «предметно-развивающая среда» предполагает классифицировать как духовную, материальную, предметную.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курсе «Дошкольная педагогика» - одно из профильных дисциплин подготовки будущих специалистов дошкольного образования – предусмотрено ознакомление с разными аспектами терминов «среда» и «развивающая среда». Среда рассматривается как </w:t>
      </w:r>
      <w:proofErr w:type="spellStart"/>
      <w:r>
        <w:rPr>
          <w:rFonts w:ascii="Times New Roman" w:hAnsi="Times New Roman"/>
          <w:sz w:val="28"/>
          <w:szCs w:val="28"/>
        </w:rPr>
        <w:t>межпредметное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понятие важнейшее для педагогики, как фактор развития личности ребенка в узком и широком смысле этого слова (микро </w:t>
      </w:r>
      <w:proofErr w:type="gramStart"/>
      <w:r>
        <w:rPr>
          <w:rFonts w:ascii="Times New Roman" w:hAnsi="Times New Roman"/>
          <w:sz w:val="28"/>
          <w:szCs w:val="28"/>
        </w:rPr>
        <w:t>- ,</w:t>
      </w:r>
      <w:proofErr w:type="gramEnd"/>
      <w:r>
        <w:rPr>
          <w:rFonts w:ascii="Times New Roman" w:hAnsi="Times New Roman"/>
          <w:sz w:val="28"/>
          <w:szCs w:val="28"/>
        </w:rPr>
        <w:t xml:space="preserve"> мезо -  и </w:t>
      </w:r>
      <w:proofErr w:type="spellStart"/>
      <w:r>
        <w:rPr>
          <w:rFonts w:ascii="Times New Roman" w:hAnsi="Times New Roman"/>
          <w:sz w:val="28"/>
          <w:szCs w:val="28"/>
        </w:rPr>
        <w:t>мазофактуры</w:t>
      </w:r>
      <w:proofErr w:type="spellEnd"/>
      <w:r>
        <w:rPr>
          <w:rFonts w:ascii="Times New Roman" w:hAnsi="Times New Roman"/>
          <w:sz w:val="28"/>
          <w:szCs w:val="28"/>
        </w:rPr>
        <w:t>). Социокультурная среда раскрывается как фактор сдерживающий или наоборот активизирующий процесс развития ребенка (благоприятная, тепличная, враждебная, агрессивная, нейтральная среда. При этом подчеркивается роль взрослого в фильтрации вредных воздействий среды на маленького ребенка, который не может сделать это самостоятельно (С.А. Козлова, Т.А. Куликова).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 развивающей средой понимается не только предметное окружение. Она должна быть особым образом выстроена, чтобы наиболее эффективно влиять на развитие ребенка.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Создание развивающей среды в рекомендациях «по экспертизе образовательных программ» для ДОУ РФ рассматривается как необходимое требование для их реализации (Р.Б. </w:t>
      </w:r>
      <w:proofErr w:type="spellStart"/>
      <w:r>
        <w:rPr>
          <w:rFonts w:ascii="Times New Roman" w:hAnsi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1995). В последние годы появились </w:t>
      </w:r>
      <w:proofErr w:type="spellStart"/>
      <w:r>
        <w:rPr>
          <w:rFonts w:ascii="Times New Roman" w:hAnsi="Times New Roman"/>
          <w:sz w:val="28"/>
          <w:szCs w:val="28"/>
        </w:rPr>
        <w:t>парциональные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 специализации личности ребенка с целью формирования благоприятной среды воспитания и обучения, укрепления духовных связей воспитывающих и воспитуемых, развитие самосознания </w:t>
      </w:r>
      <w:proofErr w:type="gramStart"/>
      <w:r>
        <w:rPr>
          <w:rFonts w:ascii="Times New Roman" w:hAnsi="Times New Roman"/>
          <w:sz w:val="28"/>
          <w:szCs w:val="28"/>
        </w:rPr>
        <w:t>дошкольников  (</w:t>
      </w:r>
      <w:proofErr w:type="gramEnd"/>
      <w:r>
        <w:rPr>
          <w:rFonts w:ascii="Times New Roman" w:hAnsi="Times New Roman"/>
          <w:sz w:val="28"/>
          <w:szCs w:val="28"/>
        </w:rPr>
        <w:t>«мы основа безопасности жизнедеятельности, азбука нравственности, вместе, чудесный город»).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Требования к среде развития – важный компонент государственного стандарта дошкольного образования. Среда развития ребенка как комплекс материально – технических, </w:t>
      </w:r>
      <w:proofErr w:type="spellStart"/>
      <w:r>
        <w:rPr>
          <w:rFonts w:ascii="Times New Roman" w:hAnsi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гигиенических, эргономических, эстетических, </w:t>
      </w:r>
      <w:proofErr w:type="spellStart"/>
      <w:r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педагогических условий, обеспечивающих жизнедеятельность детей и взрослых, является предметом экспертизы в период лицензирования и аттестации ДОУ. С этой целью разработаны </w:t>
      </w:r>
      <w:r>
        <w:rPr>
          <w:rFonts w:ascii="Times New Roman" w:hAnsi="Times New Roman"/>
          <w:sz w:val="28"/>
          <w:szCs w:val="28"/>
        </w:rPr>
        <w:lastRenderedPageBreak/>
        <w:t xml:space="preserve">критерии оценки условий пребываний детей в детском саду. Ребенок – </w:t>
      </w:r>
      <w:proofErr w:type="gramStart"/>
      <w:r>
        <w:rPr>
          <w:rFonts w:ascii="Times New Roman" w:hAnsi="Times New Roman"/>
          <w:sz w:val="28"/>
          <w:szCs w:val="28"/>
        </w:rPr>
        <w:t>дошкольник даже</w:t>
      </w:r>
      <w:proofErr w:type="gramEnd"/>
      <w:r>
        <w:rPr>
          <w:rFonts w:ascii="Times New Roman" w:hAnsi="Times New Roman"/>
          <w:sz w:val="28"/>
          <w:szCs w:val="28"/>
        </w:rPr>
        <w:t xml:space="preserve"> обладая элементарными навыками чтения, не может самостоятельно использовать книгу, как источник знаний. Социальный опыт, новые сведения об окружающем мире он получает в процессе непосредственного общения со взрослыми. Поэтому очень важно, чтобы она была именно развивающей. 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Развивающая среда создает благоприятные условия для обучения ребенка в самостоятельной деятельности, обеспечивает разные виды его активности (умственную, физическую, игровую), становится основной для самостоятельной деятельности, условием для своеобразной формы самообразования. 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Большое внимание вопросам оснащения детских садов оборудованием и материалами уделяли Е.И. Тихеева, Е.А. </w:t>
      </w:r>
      <w:proofErr w:type="spellStart"/>
      <w:r>
        <w:rPr>
          <w:rFonts w:ascii="Times New Roman" w:hAnsi="Times New Roman"/>
          <w:sz w:val="28"/>
          <w:szCs w:val="28"/>
        </w:rPr>
        <w:t>Флерина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А.В. Суровцева. Исследования в области построения развивающей среды начались вскоре после создания 1960 г. научно-исследовательского института дошкольного воспитания АПН СССР. В 60 – 70-е гг. 20 в. были разработаны требования и созданы эскизы оформления интерьера и участка детского сада (Е.В. Максимов, Л.В. Пантелеева). Значимость организации эстетической среды в ДОУ отмечает Ю.А. </w:t>
      </w:r>
      <w:proofErr w:type="spellStart"/>
      <w:r>
        <w:rPr>
          <w:rFonts w:ascii="Times New Roman" w:hAnsi="Times New Roman"/>
          <w:sz w:val="28"/>
          <w:szCs w:val="28"/>
        </w:rPr>
        <w:t>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В.И. Ляскала, С.Л. Новоселова, А.И. Савенков, О.В. Цаплина. Важную роль эстетической среды в развитии художественно-творческой деятельности подчеркивает Е.А. </w:t>
      </w:r>
      <w:proofErr w:type="spellStart"/>
      <w:r>
        <w:rPr>
          <w:rFonts w:ascii="Times New Roman" w:hAnsi="Times New Roman"/>
          <w:sz w:val="28"/>
          <w:szCs w:val="28"/>
        </w:rPr>
        <w:t>Флерина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Н.А. Ветлугина, Т.С. Комарова. Созданию развивающей среды в </w:t>
      </w:r>
      <w:proofErr w:type="spellStart"/>
      <w:r>
        <w:rPr>
          <w:rFonts w:ascii="Times New Roman" w:hAnsi="Times New Roman"/>
          <w:sz w:val="28"/>
          <w:szCs w:val="28"/>
        </w:rPr>
        <w:t>энтегративной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образовательной системе посвящены работы Т.С. Комаровой, В.И. Ляскала, О.Ю. Филипс.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Прослеживая историю разработки проблемы построения развивающей среды С.Л. Новоселова пишет, что к середине 70-х гг. 20 в. были разработаны системы развивающих игрушек для младенцев, новые принципы формирования развивающей среды, развивающие модульные и игровые среды, предложена новая педагогическая классификация игрушек, созданы конструкторы, отвечающие задачам интеллектуального развития ребенка, развивающие игрушки и дидактические пособия, направленные на формирование первоначальной культуры мышления детей раннего и дошкольного возраста (Г.Г. </w:t>
      </w:r>
      <w:proofErr w:type="spellStart"/>
      <w:r>
        <w:rPr>
          <w:rFonts w:ascii="Times New Roman" w:hAnsi="Times New Roman"/>
          <w:sz w:val="28"/>
          <w:szCs w:val="28"/>
        </w:rPr>
        <w:t>Локуциевская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Н.Н. </w:t>
      </w:r>
      <w:proofErr w:type="spellStart"/>
      <w:r>
        <w:rPr>
          <w:rFonts w:ascii="Times New Roman" w:hAnsi="Times New Roman"/>
          <w:sz w:val="28"/>
          <w:szCs w:val="28"/>
        </w:rPr>
        <w:t>Поддьяков</w:t>
      </w:r>
      <w:proofErr w:type="spellEnd"/>
      <w:r>
        <w:rPr>
          <w:rFonts w:ascii="Times New Roman" w:hAnsi="Times New Roman"/>
          <w:sz w:val="28"/>
          <w:szCs w:val="28"/>
        </w:rPr>
        <w:t xml:space="preserve">, Н.А. Парамонова, С.Л. Новоселова, Н.Т. </w:t>
      </w:r>
      <w:proofErr w:type="spellStart"/>
      <w:r>
        <w:rPr>
          <w:rFonts w:ascii="Times New Roman" w:hAnsi="Times New Roman"/>
          <w:sz w:val="28"/>
          <w:szCs w:val="28"/>
        </w:rPr>
        <w:t>Гринявиченье</w:t>
      </w:r>
      <w:proofErr w:type="spellEnd"/>
      <w:r>
        <w:rPr>
          <w:rFonts w:ascii="Times New Roman" w:hAnsi="Times New Roman"/>
          <w:sz w:val="28"/>
          <w:szCs w:val="28"/>
        </w:rPr>
        <w:t>, Е.В. Зворыгина).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 второй половине 80-х гг. разработана концепция и система «компьютерно-игровой комплекс». Вслед за школой началась постепенная компьютеризация дошкольного образования. Появляются специалисты по обучению старшего дошкольника работе на компьютере. Компьютерно-</w:t>
      </w:r>
      <w:r>
        <w:rPr>
          <w:rFonts w:ascii="Times New Roman" w:hAnsi="Times New Roman"/>
          <w:sz w:val="28"/>
          <w:szCs w:val="28"/>
        </w:rPr>
        <w:lastRenderedPageBreak/>
        <w:t>игровые комплексы через развивающие игры и символико-моделирующую деятельность способствуют подготовке детей к жизни в современном, информационно-насыщенном обществе.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Создание развивающей среды в ДОУ стало важнейшим направлением реформы дошкольного образования в России. Основные подходы к его осуществлению сформулированы в концепции дошкольного воспитания 1989. Особое место в ней занимает раздел, посвященный созданию развивающей среды, которая должна обеспечить личностно-ориентированное отношение между специалистами и воспитанниками детского сада. В начале 90-х гг. в дошкольных учреждениях России активизируется процесс обновления предметно-развивающей среды. В 1991 г. утвердили целевую программу «Развивающая предметно-игровая среда для детей дошкольного и младшего школьного возраста».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Изменение предметной среды рассматривают Н.Я. Михайленко, Н.А. Короткова, 1992; как одно из направлений </w:t>
      </w:r>
      <w:proofErr w:type="spellStart"/>
      <w:r>
        <w:rPr>
          <w:rFonts w:ascii="Times New Roman" w:hAnsi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повышении эффективности педагогического процесса в ДОУ и формулирует ряд требований к ее организации:</w:t>
      </w:r>
    </w:p>
    <w:p w:rsidR="003611DB" w:rsidRDefault="003611DB" w:rsidP="003611DB">
      <w:pPr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Свободный, по интересам выбор детьми игрушек и материалов для привлекающего их вида деятельности и реализации своих замыслов;</w:t>
      </w:r>
    </w:p>
    <w:p w:rsidR="003611DB" w:rsidRDefault="003611DB" w:rsidP="003611DB">
      <w:pPr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играть как небольшими подгруппами, так и </w:t>
      </w:r>
      <w:proofErr w:type="gramStart"/>
      <w:r>
        <w:rPr>
          <w:rFonts w:ascii="Times New Roman" w:hAnsi="Times New Roman"/>
          <w:sz w:val="28"/>
          <w:szCs w:val="28"/>
        </w:rPr>
        <w:t>индивидуально,  не</w:t>
      </w:r>
      <w:proofErr w:type="gramEnd"/>
      <w:r>
        <w:rPr>
          <w:rFonts w:ascii="Times New Roman" w:hAnsi="Times New Roman"/>
          <w:sz w:val="28"/>
          <w:szCs w:val="28"/>
        </w:rPr>
        <w:t xml:space="preserve"> находится в постоянно утомляющей детей многочисленной группе, пространство групповой комнаты имеет смысл строить нишеобразно, отделяя части комнат низкими стеллажами, ширмами и т.п.</w:t>
      </w:r>
    </w:p>
    <w:p w:rsidR="003611DB" w:rsidRDefault="003611DB" w:rsidP="003611DB">
      <w:pPr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Пространство групповой комнаты </w:t>
      </w:r>
      <w:proofErr w:type="gramStart"/>
      <w:r>
        <w:rPr>
          <w:rFonts w:ascii="Times New Roman" w:hAnsi="Times New Roman"/>
          <w:sz w:val="28"/>
          <w:szCs w:val="28"/>
        </w:rPr>
        <w:t>для занятии</w:t>
      </w:r>
      <w:proofErr w:type="gramEnd"/>
      <w:r>
        <w:rPr>
          <w:rFonts w:ascii="Times New Roman" w:hAnsi="Times New Roman"/>
          <w:sz w:val="28"/>
          <w:szCs w:val="28"/>
        </w:rPr>
        <w:t>, лишенной казенной школьной атрибутики.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1993 г. творческий коллектив специалистов-представителей разных профессий (психологов, педагогов, дизайнеров, архитекторов) разработал концепцию построения развивающей среды в дошкольном учреждении </w:t>
      </w:r>
      <w:proofErr w:type="gramStart"/>
      <w:r>
        <w:rPr>
          <w:rFonts w:ascii="Times New Roman" w:hAnsi="Times New Roman"/>
          <w:sz w:val="28"/>
          <w:szCs w:val="28"/>
        </w:rPr>
        <w:t>( В.А.</w:t>
      </w:r>
      <w:proofErr w:type="gramEnd"/>
      <w:r>
        <w:rPr>
          <w:rFonts w:ascii="Times New Roman" w:hAnsi="Times New Roman"/>
          <w:sz w:val="28"/>
          <w:szCs w:val="28"/>
        </w:rPr>
        <w:t xml:space="preserve"> Петровский, М.Н. Кларина, Л.А. </w:t>
      </w:r>
      <w:proofErr w:type="spellStart"/>
      <w:r>
        <w:rPr>
          <w:rFonts w:ascii="Times New Roman" w:hAnsi="Times New Roman"/>
          <w:sz w:val="28"/>
          <w:szCs w:val="28"/>
        </w:rPr>
        <w:t>Смыгина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Л.П. Стрелкова), в которой получили дальнейшее развитие общей концепции дошкольного воспитания. Применительно к организации условий жизни детей в детском саду авторы сформулировали следующие принципы построения личностно-ориентированной модели развивающей предметной среды: 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Дистанции, позиции при взаимодействии;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Активности, самостоятельности, творчества;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Стабильности и динамичности;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Комплексирования и гибкого зонирования;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Эмоциагенности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индивидуальной комфортности, </w:t>
      </w:r>
      <w:proofErr w:type="spellStart"/>
      <w:r>
        <w:rPr>
          <w:rFonts w:ascii="Times New Roman" w:hAnsi="Times New Roman"/>
          <w:sz w:val="28"/>
          <w:szCs w:val="28"/>
        </w:rPr>
        <w:t>эмоциаонального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благополучия взрослого и ребенка;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привычных и неординарных элементов эстетической организации;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Открытости и закрытости;</w:t>
      </w:r>
    </w:p>
    <w:p w:rsidR="003611DB" w:rsidRDefault="003611DB" w:rsidP="003611DB">
      <w:pPr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половых и возрастных учетов детей.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Один из авторов программы «Детство» М.Н. Полякова под развивающей средой понимает естественную, комфортабельную, уютную обстановку, рационально-организованную насыщенную разнообразными сенсорными раздражителями и игровыми материалами. Она предлагает свой перечень принципов построения развивающей среды в группе детского сада: уважение к потребностям, нуждам ребенка, учета типа, направленности детской деятельности и опережающего характера содержания образования; динамичности, эстетичности среды.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Характеристиками развивающей среды, по мнению М.Н. Поляковой должны быть:</w:t>
      </w:r>
    </w:p>
    <w:p w:rsidR="003611DB" w:rsidRDefault="003611DB" w:rsidP="003611DB">
      <w:pPr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Комфортность и безопасность;</w:t>
      </w:r>
    </w:p>
    <w:p w:rsidR="003611DB" w:rsidRDefault="003611DB" w:rsidP="003611DB">
      <w:pPr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богатства сенсорных впечатлений;</w:t>
      </w:r>
    </w:p>
    <w:p w:rsidR="003611DB" w:rsidRDefault="003611DB" w:rsidP="003611DB">
      <w:pPr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Сомостоятельная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индивидуальная деятельность;</w:t>
      </w:r>
    </w:p>
    <w:p w:rsidR="003611DB" w:rsidRDefault="003611DB" w:rsidP="003611DB">
      <w:pPr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Возможности для исследования и экспериментирования;</w:t>
      </w:r>
    </w:p>
    <w:p w:rsidR="003611DB" w:rsidRDefault="003611DB" w:rsidP="003611DB">
      <w:pPr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проектированию вариативных дизайн проектов развивающей предметной среды в детских садах и учебно- воспитательных комплексах предложила С.Л. Новоселова (1995).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Развивающую предметную среду </w:t>
      </w:r>
      <w:proofErr w:type="gramStart"/>
      <w:r>
        <w:rPr>
          <w:rFonts w:ascii="Times New Roman" w:hAnsi="Times New Roman"/>
          <w:sz w:val="28"/>
          <w:szCs w:val="28"/>
        </w:rPr>
        <w:t>определяют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систему материальных объектов деятельности ребенка, функционально-моделирующую содержание его духовного и эстетического развития. Основные элементы предметной среды – архитектурно-</w:t>
      </w:r>
      <w:proofErr w:type="spellStart"/>
      <w:r>
        <w:rPr>
          <w:rFonts w:ascii="Times New Roman" w:hAnsi="Times New Roman"/>
          <w:sz w:val="28"/>
          <w:szCs w:val="28"/>
        </w:rPr>
        <w:t>ландшафные</w:t>
      </w:r>
      <w:proofErr w:type="spellEnd"/>
      <w:r>
        <w:rPr>
          <w:rFonts w:ascii="Times New Roman" w:hAnsi="Times New Roman"/>
          <w:sz w:val="28"/>
          <w:szCs w:val="28"/>
        </w:rPr>
        <w:t xml:space="preserve"> экологические объекты, художественные студии, физкультурно-игровые </w:t>
      </w:r>
      <w:r>
        <w:rPr>
          <w:rFonts w:ascii="Times New Roman" w:hAnsi="Times New Roman"/>
          <w:sz w:val="28"/>
          <w:szCs w:val="28"/>
        </w:rPr>
        <w:lastRenderedPageBreak/>
        <w:t xml:space="preserve">площадки и их оборудование, крупногабаритные </w:t>
      </w:r>
      <w:proofErr w:type="spellStart"/>
      <w:r>
        <w:rPr>
          <w:rFonts w:ascii="Times New Roman" w:hAnsi="Times New Roman"/>
          <w:sz w:val="28"/>
          <w:szCs w:val="28"/>
        </w:rPr>
        <w:t>сомасштабные</w:t>
      </w:r>
      <w:proofErr w:type="spellEnd"/>
      <w:r>
        <w:rPr>
          <w:rFonts w:ascii="Times New Roman" w:hAnsi="Times New Roman"/>
          <w:sz w:val="28"/>
          <w:szCs w:val="28"/>
        </w:rPr>
        <w:t xml:space="preserve"> росту ребенка конструкторы (модули, тематические наборы игрушек и пособий, детская библиотека, дизайн студия и музей, музыкально-театральная среда, аудиовизуальные и информационные средства воспитания и обучения.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Так, С.Л. Новоселова предлагает ключевые концептуальные положения организации развивающей предметной среды.</w:t>
      </w:r>
    </w:p>
    <w:p w:rsidR="003611DB" w:rsidRDefault="003611DB" w:rsidP="003611DB">
      <w:pPr>
        <w:numPr>
          <w:ilvl w:val="0"/>
          <w:numId w:val="5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компоненты развивающей предметной среды должны сочетаться между собой должны сочетаться по масштабу, художественному решению; обеспечивать содержательное общение взрослых детьми.</w:t>
      </w:r>
    </w:p>
    <w:p w:rsidR="003611DB" w:rsidRDefault="003611DB" w:rsidP="003611DB">
      <w:pPr>
        <w:numPr>
          <w:ilvl w:val="0"/>
          <w:numId w:val="5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 предметная среда приобретает специфику зависимости от вида образовательного учреждения, содержания и воспитания, возраста, уровня развития детей и их деятельности.</w:t>
      </w:r>
    </w:p>
    <w:p w:rsidR="003611DB" w:rsidRDefault="003611DB" w:rsidP="003611DB">
      <w:pPr>
        <w:numPr>
          <w:ilvl w:val="0"/>
          <w:numId w:val="5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Архитектурно-планировочное решение дошкольных учреждений должно предусматривать создание условий для совместной деятельности детей раннего возраста, учитывать местные этнопсихологические, культурно-исторические и природно-климатические условия.</w:t>
      </w:r>
    </w:p>
    <w:p w:rsidR="003611DB" w:rsidRDefault="003611DB" w:rsidP="003611DB">
      <w:pPr>
        <w:numPr>
          <w:ilvl w:val="0"/>
          <w:numId w:val="5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должна быть вариативной.</w:t>
      </w:r>
    </w:p>
    <w:p w:rsidR="003611DB" w:rsidRDefault="003611DB" w:rsidP="003611DB">
      <w:pPr>
        <w:numPr>
          <w:ilvl w:val="0"/>
          <w:numId w:val="5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требование к предметной среде – развивающий характер. Ее содержание и свойства должны создавать условия для творческой деятельности каждого ребенка, служить целям актуального физического и психического развития и совершенствования, обеспечивать зону ближайшего развития.</w:t>
      </w:r>
    </w:p>
    <w:p w:rsidR="003611DB" w:rsidRDefault="003611DB" w:rsidP="003611DB">
      <w:pPr>
        <w:numPr>
          <w:ilvl w:val="0"/>
          <w:numId w:val="5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должна быть информативно-богатой, что обеспечивается разнообразием тематики, обогащение функциональных свойств ее элементов, комплексностью материалов.</w:t>
      </w:r>
    </w:p>
    <w:p w:rsidR="003611DB" w:rsidRDefault="003611DB" w:rsidP="003611DB">
      <w:pPr>
        <w:numPr>
          <w:ilvl w:val="0"/>
          <w:numId w:val="5"/>
        </w:num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Игровая, спортивная, бытовая, экологическая среды должны быть комфортны на уровне функциональной надежности и безопасности.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Оснащенная таким образом, предметная среда, по мнению С.Л. </w:t>
      </w:r>
      <w:proofErr w:type="spellStart"/>
      <w:r>
        <w:rPr>
          <w:rFonts w:ascii="Times New Roman" w:hAnsi="Times New Roman"/>
          <w:sz w:val="28"/>
          <w:szCs w:val="28"/>
        </w:rPr>
        <w:t>Новоселовой</w:t>
      </w:r>
      <w:proofErr w:type="spellEnd"/>
      <w:r>
        <w:rPr>
          <w:rFonts w:ascii="Times New Roman" w:hAnsi="Times New Roman"/>
          <w:sz w:val="28"/>
          <w:szCs w:val="28"/>
        </w:rPr>
        <w:t>, не только представляет собой объекты средства деятельности ребенка, но и выступает носителем культуры педагогического процесса, облагораживает труд педагога, предоставляет ему возможности для проявления творчества, служит к поддержанию его личностного и профессионального самоуважения.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Разные авторы, исследующие данные проблемы построения развивающей среды, сходятся во мнении, что концепция создания, развивающей среды в целом должна основываться на </w:t>
      </w:r>
      <w:proofErr w:type="spellStart"/>
      <w:r>
        <w:rPr>
          <w:rFonts w:ascii="Times New Roman" w:hAnsi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/>
          <w:sz w:val="28"/>
          <w:szCs w:val="28"/>
        </w:rPr>
        <w:t>-возрастном системном подходе и опираться на современные представления о предметном характере деятельности, ее развитии и значении для психического значения ребенка. Это значит, что развивающая предметная среда должна соответствовать определенному возрасту, содержанию деятельности детей, целям воспитания и обучения, принципам проектной культуры.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Исследователи отмечают часто встречающуюся перегруженность предметно-пространственной среды, нерациональное распределение зон для разнообразных видов детской деятельности, казенность обстановки.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пособии «Из ДОУ – в школу» (М., 2007) Т. </w:t>
      </w:r>
      <w:proofErr w:type="spellStart"/>
      <w:r>
        <w:rPr>
          <w:rFonts w:ascii="Times New Roman" w:hAnsi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высказывает мысль об архаичности «санитарно-эпидемиологическим требованиям к устройству, содержанию и организации режима работы дошкольных образовательных учреждений,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2.4.1.12.49 – 03. </w:t>
      </w:r>
      <w:proofErr w:type="gramStart"/>
      <w:r>
        <w:rPr>
          <w:rFonts w:ascii="Times New Roman" w:hAnsi="Times New Roman"/>
          <w:sz w:val="28"/>
          <w:szCs w:val="28"/>
        </w:rPr>
        <w:t xml:space="preserve">По ее мнению </w:t>
      </w:r>
      <w:proofErr w:type="gramEnd"/>
      <w:r>
        <w:rPr>
          <w:rFonts w:ascii="Times New Roman" w:hAnsi="Times New Roman"/>
          <w:sz w:val="28"/>
          <w:szCs w:val="28"/>
        </w:rPr>
        <w:t>этот документ преграждает путь педагогам-практикам к инновациям в образовании, ограничивает возможности проектирования предметно-пространственной среды архитекторами и дизайнерами, требует ее жесткой унификации, противоречит современным представлениям о целесообразных формах и содержании образовательного процесса в ДОУ.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качестве основных принципах конструирования предметно-пространственной среды Т.Н. </w:t>
      </w:r>
      <w:proofErr w:type="spellStart"/>
      <w:r>
        <w:rPr>
          <w:rFonts w:ascii="Times New Roman" w:hAnsi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называет ее соответствие формы и содержанию образовательного процесса. 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названном пособии предлагается примерная рамочная конструкция, отвечающая данным принципам. Для этого пространство группового помещения, считает автор, достаточно разделить на три зоны: 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– для продуктивной, познавательно-исследовательской деятельности (объекты для экспериментирования);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спокойная – для чтения художественной литературы, игровой (настольные игры) и познавательно-исследовательской деятельности (книги познавательного характера, тематические словари, атласы);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активная – для сюжетной игры и продуктивной деятельности (крупные напольные конструкторы)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Границы между зонами должны быть подвижными, легко перемещаться, в виде низких ширм, стеллажей, объемных напольных модулей. Эта рамочная </w:t>
      </w:r>
      <w:r>
        <w:rPr>
          <w:rFonts w:ascii="Times New Roman" w:hAnsi="Times New Roman"/>
          <w:sz w:val="28"/>
          <w:szCs w:val="28"/>
        </w:rPr>
        <w:lastRenderedPageBreak/>
        <w:t>конструкция должна быть конкретизирована педагогами-практиками «под свою группу» с учетом площади группового помещения, имеющегося оборудования, числа детей.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современных дошкольных учреждениях произошли значительные изменения в условии жизнедеятельности взрослых и детей. К позитивным изменениям можно отнести стремление к созданию домашней обстановки благодаря использованию современных строительных материалов при отделке помещений, мягкой мебели в интерьере, что часто не соответствует требованию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выделяется и оснащается специальное помещение для разных видов детской деятельности (изо – и театральные студии, комнаты сказок, рукоделие, конструктивной деятельности, релаксации взрослых и детей (гостиные, компьютерные и хореографические классы, спортивные комплексы, мини-стадионы), продумано используются все имеющие помещения. </w:t>
      </w:r>
      <w:proofErr w:type="spellStart"/>
      <w:r>
        <w:rPr>
          <w:rFonts w:ascii="Times New Roman" w:hAnsi="Times New Roman"/>
          <w:sz w:val="28"/>
          <w:szCs w:val="28"/>
        </w:rPr>
        <w:t>Полефункционально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используются, рационально </w:t>
      </w:r>
      <w:proofErr w:type="spellStart"/>
      <w:r>
        <w:rPr>
          <w:rFonts w:ascii="Times New Roman" w:hAnsi="Times New Roman"/>
          <w:sz w:val="28"/>
          <w:szCs w:val="28"/>
        </w:rPr>
        <w:t>зонируются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организации различных видов деятельности (игровой, конструктивной, художественной, двигательной), создаются условия для совместной и индивидуальной деятельности детей. Соблюдаются принципы: удобство; доступность при размещении; возраст; соответствие психолого-педагогическим эстетическим, гигиеническим требованиям, предъявляемым к игрушкам, игровому и спортивному оборудованию, традиционно-востребованным остается изготовление атрибутов для оформления интерьера, игрушек-самоделок, поделок из природного и бросового материала руками взрослых и детей, использование предметов-заместителей. В то же время самодельные игрушки предметы интерьера вытесняются достаточно-качественным оборудованиям и игрушками фабричного производства. </w:t>
      </w:r>
      <w:proofErr w:type="gramStart"/>
      <w:r>
        <w:rPr>
          <w:rFonts w:ascii="Times New Roman" w:hAnsi="Times New Roman"/>
          <w:sz w:val="28"/>
          <w:szCs w:val="28"/>
        </w:rPr>
        <w:t>Несомненно</w:t>
      </w:r>
      <w:proofErr w:type="gramEnd"/>
      <w:r>
        <w:rPr>
          <w:rFonts w:ascii="Times New Roman" w:hAnsi="Times New Roman"/>
          <w:sz w:val="28"/>
          <w:szCs w:val="28"/>
        </w:rPr>
        <w:t xml:space="preserve"> позитивная оснащенность новых образовательных программ необходимыми научными методическими комплектами материалов, пособий, оборудование. Следовательно, дошкольное образовательное учреждение в настоящее время в состоянии решать проблему в создании предметно-развивающей предметно-пространственной среды. Перечисленные подходы в построении предметно-развивающей среды определяет одно из направлений развития сферы дошкольного образования. Они могут осуществляться лишь частично. Для их реализации потребуется инновационное архитектурное проектирование, новый дизайн, оборудование, мебель, игрушки нового поколения.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заключении следует сказать, что определяющий момент в создании развивающей среды – педагогическая цель или идея, которой руководствуется ДОУ в своей деятельности.       </w:t>
      </w: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3611DB" w:rsidRDefault="003611DB" w:rsidP="003611DB">
      <w:pPr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B47DF0" w:rsidRDefault="00B47DF0"/>
    <w:sectPr w:rsidR="00B4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E1A"/>
    <w:multiLevelType w:val="hybridMultilevel"/>
    <w:tmpl w:val="77602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3E6B"/>
    <w:multiLevelType w:val="hybridMultilevel"/>
    <w:tmpl w:val="8CCC18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DA123A8"/>
    <w:multiLevelType w:val="hybridMultilevel"/>
    <w:tmpl w:val="14044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151392E"/>
    <w:multiLevelType w:val="hybridMultilevel"/>
    <w:tmpl w:val="E254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56A14"/>
    <w:multiLevelType w:val="hybridMultilevel"/>
    <w:tmpl w:val="1D6E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7E"/>
    <w:rsid w:val="003611DB"/>
    <w:rsid w:val="00B47DF0"/>
    <w:rsid w:val="00B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1CB00-11B9-41EB-BA78-7C02501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3607</Words>
  <Characters>20563</Characters>
  <Application>Microsoft Office Word</Application>
  <DocSecurity>0</DocSecurity>
  <Lines>171</Lines>
  <Paragraphs>48</Paragraphs>
  <ScaleCrop>false</ScaleCrop>
  <Company/>
  <LinksUpToDate>false</LinksUpToDate>
  <CharactersWithSpaces>24122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</dc:creator>
  <cp:keywords/>
  <dc:description/>
  <cp:lastModifiedBy>WINPRO</cp:lastModifiedBy>
  <cp:revision>2</cp:revision>
  <dcterms:created xsi:type="dcterms:W3CDTF">2022-02-01T10:54:00Z</dcterms:created>
  <dcterms:modified xsi:type="dcterms:W3CDTF">2022-02-01T10:57:00Z</dcterms:modified>
</cp:coreProperties>
</file>