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022" w:rsidRDefault="00260022" w:rsidP="00260022">
      <w:pPr>
        <w:pStyle w:val="a3"/>
        <w:spacing w:before="0" w:beforeAutospacing="0" w:after="150" w:afterAutospacing="0" w:line="14" w:lineRule="atLeast"/>
        <w:jc w:val="center"/>
        <w:rPr>
          <w:b/>
          <w:bCs/>
          <w:color w:val="000000"/>
          <w:sz w:val="27"/>
          <w:szCs w:val="27"/>
        </w:rPr>
      </w:pPr>
      <w:bookmarkStart w:id="0" w:name="_GoBack"/>
      <w:bookmarkEnd w:id="0"/>
    </w:p>
    <w:p w:rsidR="00260022" w:rsidRDefault="00260022" w:rsidP="00260022">
      <w:pPr>
        <w:rPr>
          <w:rFonts w:ascii="Times New Roman" w:hAnsi="Times New Roman" w:cs="Times New Roman"/>
        </w:rPr>
      </w:pPr>
    </w:p>
    <w:p w:rsidR="00260022" w:rsidRDefault="00260022" w:rsidP="00260022">
      <w:pPr>
        <w:rPr>
          <w:rFonts w:ascii="Times New Roman" w:hAnsi="Times New Roman" w:cs="Times New Roman"/>
        </w:rPr>
      </w:pPr>
    </w:p>
    <w:p w:rsidR="00260022" w:rsidRDefault="00260022" w:rsidP="00260022">
      <w:pPr>
        <w:rPr>
          <w:rFonts w:ascii="Times New Roman" w:hAnsi="Times New Roman" w:cs="Times New Roman"/>
        </w:rPr>
      </w:pPr>
    </w:p>
    <w:p w:rsidR="00260022" w:rsidRDefault="00260022" w:rsidP="00260022">
      <w:pPr>
        <w:rPr>
          <w:rFonts w:ascii="Times New Roman" w:hAnsi="Times New Roman" w:cs="Times New Roman"/>
        </w:rPr>
      </w:pPr>
      <w:r>
        <w:rPr>
          <w:rFonts w:ascii="Times New Roman" w:hAnsi="Times New Roman" w:cs="Times New Roman"/>
        </w:rPr>
        <w:t>Принято:                                                                                                              Утверждаю:</w:t>
      </w:r>
    </w:p>
    <w:p w:rsidR="00260022" w:rsidRPr="002C0187" w:rsidRDefault="00260022" w:rsidP="00260022">
      <w:pPr>
        <w:pStyle w:val="a4"/>
        <w:rPr>
          <w:rFonts w:ascii="Times New Roman" w:hAnsi="Times New Roman" w:cs="Times New Roman"/>
          <w:sz w:val="24"/>
          <w:szCs w:val="24"/>
        </w:rPr>
      </w:pPr>
      <w:r w:rsidRPr="002C0187">
        <w:rPr>
          <w:rFonts w:ascii="Times New Roman" w:hAnsi="Times New Roman" w:cs="Times New Roman"/>
          <w:sz w:val="24"/>
          <w:szCs w:val="24"/>
        </w:rPr>
        <w:t>Педагогическим советом                                                       Заведующий МКДОУ «</w:t>
      </w:r>
      <w:proofErr w:type="spellStart"/>
      <w:r w:rsidRPr="002C0187">
        <w:rPr>
          <w:rFonts w:ascii="Times New Roman" w:hAnsi="Times New Roman" w:cs="Times New Roman"/>
          <w:sz w:val="24"/>
          <w:szCs w:val="24"/>
        </w:rPr>
        <w:t>Рыбачок</w:t>
      </w:r>
      <w:proofErr w:type="spellEnd"/>
      <w:r w:rsidRPr="002C0187">
        <w:rPr>
          <w:rFonts w:ascii="Times New Roman" w:hAnsi="Times New Roman" w:cs="Times New Roman"/>
          <w:sz w:val="24"/>
          <w:szCs w:val="24"/>
        </w:rPr>
        <w:t>»</w:t>
      </w:r>
    </w:p>
    <w:p w:rsidR="00260022" w:rsidRDefault="00260022" w:rsidP="00260022">
      <w:pPr>
        <w:pStyle w:val="a4"/>
        <w:rPr>
          <w:rFonts w:ascii="Times New Roman" w:hAnsi="Times New Roman" w:cs="Times New Roman"/>
          <w:sz w:val="24"/>
          <w:szCs w:val="24"/>
        </w:rPr>
      </w:pPr>
      <w:r w:rsidRPr="002C0187">
        <w:rPr>
          <w:rFonts w:ascii="Times New Roman" w:hAnsi="Times New Roman" w:cs="Times New Roman"/>
          <w:sz w:val="24"/>
          <w:szCs w:val="24"/>
        </w:rPr>
        <w:t>Протокол от 31.08.201</w:t>
      </w:r>
      <w:r>
        <w:rPr>
          <w:rFonts w:ascii="Times New Roman" w:hAnsi="Times New Roman" w:cs="Times New Roman"/>
          <w:sz w:val="24"/>
          <w:szCs w:val="24"/>
        </w:rPr>
        <w:t>6</w:t>
      </w:r>
      <w:r w:rsidRPr="002C0187">
        <w:rPr>
          <w:rFonts w:ascii="Times New Roman" w:hAnsi="Times New Roman" w:cs="Times New Roman"/>
          <w:sz w:val="24"/>
          <w:szCs w:val="24"/>
        </w:rPr>
        <w:t>г № 1                                                                               Сорокина И.В.</w:t>
      </w:r>
    </w:p>
    <w:p w:rsidR="00260022" w:rsidRDefault="00260022" w:rsidP="00260022">
      <w:pPr>
        <w:pStyle w:val="a4"/>
        <w:rPr>
          <w:rFonts w:ascii="Times New Roman" w:hAnsi="Times New Roman" w:cs="Times New Roman"/>
          <w:sz w:val="24"/>
          <w:szCs w:val="24"/>
        </w:rPr>
      </w:pPr>
    </w:p>
    <w:p w:rsidR="00260022" w:rsidRDefault="00260022" w:rsidP="00260022">
      <w:pPr>
        <w:pStyle w:val="a4"/>
        <w:rPr>
          <w:rFonts w:ascii="Times New Roman" w:hAnsi="Times New Roman" w:cs="Times New Roman"/>
          <w:sz w:val="24"/>
          <w:szCs w:val="24"/>
        </w:rPr>
      </w:pPr>
    </w:p>
    <w:p w:rsidR="00260022" w:rsidRDefault="00260022" w:rsidP="00260022">
      <w:pPr>
        <w:pStyle w:val="a4"/>
        <w:rPr>
          <w:rFonts w:ascii="Times New Roman" w:hAnsi="Times New Roman" w:cs="Times New Roman"/>
          <w:sz w:val="24"/>
          <w:szCs w:val="24"/>
        </w:rPr>
      </w:pPr>
    </w:p>
    <w:p w:rsidR="00260022" w:rsidRDefault="00260022" w:rsidP="00260022">
      <w:pPr>
        <w:pStyle w:val="a4"/>
        <w:rPr>
          <w:rFonts w:ascii="Times New Roman" w:hAnsi="Times New Roman" w:cs="Times New Roman"/>
          <w:sz w:val="24"/>
          <w:szCs w:val="24"/>
        </w:rPr>
      </w:pPr>
    </w:p>
    <w:p w:rsidR="00260022" w:rsidRDefault="00260022" w:rsidP="00260022">
      <w:pPr>
        <w:pStyle w:val="a4"/>
        <w:rPr>
          <w:rFonts w:ascii="Times New Roman" w:hAnsi="Times New Roman" w:cs="Times New Roman"/>
          <w:sz w:val="24"/>
          <w:szCs w:val="24"/>
        </w:rPr>
      </w:pPr>
    </w:p>
    <w:p w:rsidR="00260022" w:rsidRDefault="00260022" w:rsidP="00260022">
      <w:pPr>
        <w:pStyle w:val="a4"/>
        <w:rPr>
          <w:rFonts w:ascii="Times New Roman" w:hAnsi="Times New Roman" w:cs="Times New Roman"/>
          <w:sz w:val="24"/>
          <w:szCs w:val="24"/>
        </w:rPr>
      </w:pPr>
    </w:p>
    <w:p w:rsidR="00260022" w:rsidRDefault="00260022" w:rsidP="00260022">
      <w:pPr>
        <w:pStyle w:val="a4"/>
        <w:rPr>
          <w:rFonts w:ascii="Times New Roman" w:hAnsi="Times New Roman" w:cs="Times New Roman"/>
          <w:sz w:val="24"/>
          <w:szCs w:val="24"/>
        </w:rPr>
      </w:pPr>
    </w:p>
    <w:p w:rsidR="00260022" w:rsidRDefault="00260022" w:rsidP="00260022">
      <w:pPr>
        <w:pStyle w:val="a4"/>
        <w:jc w:val="center"/>
        <w:rPr>
          <w:rFonts w:ascii="Times New Roman" w:hAnsi="Times New Roman" w:cs="Times New Roman"/>
          <w:b/>
          <w:sz w:val="24"/>
          <w:szCs w:val="24"/>
        </w:rPr>
      </w:pPr>
    </w:p>
    <w:p w:rsidR="00260022" w:rsidRDefault="00260022" w:rsidP="00260022">
      <w:pPr>
        <w:pStyle w:val="a4"/>
        <w:jc w:val="center"/>
        <w:rPr>
          <w:rFonts w:ascii="Times New Roman" w:hAnsi="Times New Roman" w:cs="Times New Roman"/>
          <w:b/>
          <w:sz w:val="24"/>
          <w:szCs w:val="24"/>
        </w:rPr>
      </w:pPr>
    </w:p>
    <w:p w:rsidR="00CA6D0E" w:rsidRDefault="00CA6D0E" w:rsidP="00260022">
      <w:pPr>
        <w:pStyle w:val="a4"/>
        <w:jc w:val="center"/>
        <w:rPr>
          <w:rFonts w:ascii="Times New Roman" w:hAnsi="Times New Roman" w:cs="Times New Roman"/>
          <w:b/>
          <w:sz w:val="24"/>
          <w:szCs w:val="24"/>
        </w:rPr>
      </w:pPr>
    </w:p>
    <w:p w:rsidR="00CA6D0E" w:rsidRDefault="00CA6D0E" w:rsidP="00260022">
      <w:pPr>
        <w:pStyle w:val="a4"/>
        <w:jc w:val="center"/>
        <w:rPr>
          <w:rFonts w:ascii="Times New Roman" w:hAnsi="Times New Roman" w:cs="Times New Roman"/>
          <w:b/>
          <w:sz w:val="24"/>
          <w:szCs w:val="24"/>
        </w:rPr>
      </w:pPr>
    </w:p>
    <w:p w:rsidR="00260022" w:rsidRDefault="00260022" w:rsidP="00260022">
      <w:pPr>
        <w:pStyle w:val="a4"/>
        <w:jc w:val="center"/>
        <w:rPr>
          <w:rFonts w:ascii="Times New Roman" w:hAnsi="Times New Roman" w:cs="Times New Roman"/>
          <w:b/>
          <w:sz w:val="24"/>
          <w:szCs w:val="24"/>
        </w:rPr>
      </w:pPr>
      <w:r>
        <w:rPr>
          <w:rFonts w:ascii="Times New Roman" w:hAnsi="Times New Roman" w:cs="Times New Roman"/>
          <w:b/>
          <w:sz w:val="24"/>
          <w:szCs w:val="24"/>
        </w:rPr>
        <w:t>ПРАВИЛА  ВНУТРЕННЕГО  РАСПОРЯДКА ВОСПИТАННИКОВ</w:t>
      </w:r>
    </w:p>
    <w:p w:rsidR="00260022" w:rsidRDefault="00260022" w:rsidP="00260022">
      <w:pPr>
        <w:pStyle w:val="a4"/>
        <w:jc w:val="center"/>
        <w:rPr>
          <w:rFonts w:ascii="Times New Roman" w:hAnsi="Times New Roman" w:cs="Times New Roman"/>
          <w:b/>
          <w:sz w:val="24"/>
          <w:szCs w:val="24"/>
        </w:rPr>
      </w:pPr>
    </w:p>
    <w:p w:rsidR="00260022" w:rsidRDefault="00260022" w:rsidP="00260022">
      <w:pPr>
        <w:pStyle w:val="a4"/>
        <w:rPr>
          <w:rFonts w:ascii="Times New Roman" w:hAnsi="Times New Roman" w:cs="Times New Roman"/>
          <w:sz w:val="24"/>
          <w:szCs w:val="24"/>
        </w:rPr>
      </w:pPr>
    </w:p>
    <w:p w:rsidR="00260022" w:rsidRDefault="00260022" w:rsidP="00260022">
      <w:pPr>
        <w:pStyle w:val="a4"/>
        <w:rPr>
          <w:rFonts w:ascii="Times New Roman" w:hAnsi="Times New Roman" w:cs="Times New Roman"/>
          <w:sz w:val="24"/>
          <w:szCs w:val="24"/>
        </w:rPr>
      </w:pPr>
    </w:p>
    <w:p w:rsidR="00260022" w:rsidRDefault="00260022" w:rsidP="00260022">
      <w:pPr>
        <w:pStyle w:val="a4"/>
        <w:rPr>
          <w:rFonts w:ascii="Times New Roman" w:hAnsi="Times New Roman" w:cs="Times New Roman"/>
          <w:sz w:val="24"/>
          <w:szCs w:val="24"/>
        </w:rPr>
      </w:pPr>
      <w:r>
        <w:rPr>
          <w:rFonts w:ascii="Times New Roman" w:hAnsi="Times New Roman" w:cs="Times New Roman"/>
          <w:sz w:val="24"/>
          <w:szCs w:val="24"/>
        </w:rPr>
        <w:t>В муниципальном казенном дошкольном образовательном учреждении «Центр развития ребенка – детский сад «</w:t>
      </w:r>
      <w:proofErr w:type="spellStart"/>
      <w:r>
        <w:rPr>
          <w:rFonts w:ascii="Times New Roman" w:hAnsi="Times New Roman" w:cs="Times New Roman"/>
          <w:sz w:val="24"/>
          <w:szCs w:val="24"/>
        </w:rPr>
        <w:t>Рыбачок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пгт</w:t>
      </w:r>
      <w:proofErr w:type="spellEnd"/>
      <w:r>
        <w:rPr>
          <w:rFonts w:ascii="Times New Roman" w:hAnsi="Times New Roman" w:cs="Times New Roman"/>
          <w:sz w:val="24"/>
          <w:szCs w:val="24"/>
        </w:rPr>
        <w:t xml:space="preserve">. Зарубино </w:t>
      </w:r>
      <w:proofErr w:type="spellStart"/>
      <w:r>
        <w:rPr>
          <w:rFonts w:ascii="Times New Roman" w:hAnsi="Times New Roman" w:cs="Times New Roman"/>
          <w:sz w:val="24"/>
          <w:szCs w:val="24"/>
        </w:rPr>
        <w:t>Хасанского</w:t>
      </w:r>
      <w:proofErr w:type="spellEnd"/>
      <w:r>
        <w:rPr>
          <w:rFonts w:ascii="Times New Roman" w:hAnsi="Times New Roman" w:cs="Times New Roman"/>
          <w:sz w:val="24"/>
          <w:szCs w:val="24"/>
        </w:rPr>
        <w:t xml:space="preserve"> муниципального района</w:t>
      </w:r>
    </w:p>
    <w:p w:rsidR="00260022" w:rsidRDefault="00260022" w:rsidP="00260022">
      <w:pPr>
        <w:pStyle w:val="a4"/>
        <w:rPr>
          <w:rFonts w:ascii="Times New Roman" w:hAnsi="Times New Roman" w:cs="Times New Roman"/>
          <w:sz w:val="24"/>
          <w:szCs w:val="24"/>
        </w:rPr>
      </w:pPr>
    </w:p>
    <w:p w:rsidR="00260022" w:rsidRDefault="00260022" w:rsidP="00260022">
      <w:pPr>
        <w:pStyle w:val="a3"/>
        <w:spacing w:before="0" w:beforeAutospacing="0" w:after="150" w:afterAutospacing="0" w:line="14" w:lineRule="atLeast"/>
        <w:jc w:val="center"/>
        <w:rPr>
          <w:b/>
          <w:bCs/>
          <w:color w:val="000000"/>
          <w:sz w:val="27"/>
          <w:szCs w:val="27"/>
        </w:rPr>
      </w:pPr>
    </w:p>
    <w:p w:rsidR="00260022" w:rsidRDefault="00260022" w:rsidP="00260022">
      <w:pPr>
        <w:pStyle w:val="a3"/>
        <w:spacing w:before="0" w:beforeAutospacing="0" w:after="150" w:afterAutospacing="0" w:line="14" w:lineRule="atLeast"/>
        <w:jc w:val="center"/>
        <w:rPr>
          <w:b/>
          <w:bCs/>
          <w:color w:val="000000"/>
          <w:sz w:val="27"/>
          <w:szCs w:val="27"/>
        </w:rPr>
      </w:pPr>
    </w:p>
    <w:p w:rsidR="00260022" w:rsidRDefault="00260022" w:rsidP="00260022">
      <w:pPr>
        <w:pStyle w:val="a3"/>
        <w:spacing w:before="0" w:beforeAutospacing="0" w:after="150" w:afterAutospacing="0" w:line="14" w:lineRule="atLeast"/>
        <w:jc w:val="center"/>
        <w:rPr>
          <w:b/>
          <w:bCs/>
          <w:color w:val="000000"/>
          <w:sz w:val="27"/>
          <w:szCs w:val="27"/>
        </w:rPr>
      </w:pPr>
    </w:p>
    <w:p w:rsidR="00260022" w:rsidRDefault="00260022" w:rsidP="00260022">
      <w:pPr>
        <w:pStyle w:val="a3"/>
        <w:spacing w:before="0" w:beforeAutospacing="0" w:after="150" w:afterAutospacing="0" w:line="14" w:lineRule="atLeast"/>
        <w:jc w:val="center"/>
        <w:rPr>
          <w:b/>
          <w:bCs/>
          <w:color w:val="000000"/>
          <w:sz w:val="27"/>
          <w:szCs w:val="27"/>
        </w:rPr>
      </w:pPr>
    </w:p>
    <w:p w:rsidR="00260022" w:rsidRDefault="00260022" w:rsidP="00260022">
      <w:pPr>
        <w:pStyle w:val="a3"/>
        <w:spacing w:before="0" w:beforeAutospacing="0" w:after="150" w:afterAutospacing="0" w:line="14" w:lineRule="atLeast"/>
        <w:jc w:val="center"/>
        <w:rPr>
          <w:b/>
          <w:bCs/>
          <w:color w:val="000000"/>
          <w:sz w:val="27"/>
          <w:szCs w:val="27"/>
        </w:rPr>
      </w:pPr>
    </w:p>
    <w:p w:rsidR="00260022" w:rsidRDefault="00260022" w:rsidP="00260022">
      <w:pPr>
        <w:pStyle w:val="a3"/>
        <w:spacing w:before="0" w:beforeAutospacing="0" w:after="150" w:afterAutospacing="0" w:line="14" w:lineRule="atLeast"/>
        <w:jc w:val="center"/>
        <w:rPr>
          <w:b/>
          <w:bCs/>
          <w:color w:val="000000"/>
          <w:sz w:val="27"/>
          <w:szCs w:val="27"/>
        </w:rPr>
      </w:pPr>
    </w:p>
    <w:p w:rsidR="00260022" w:rsidRDefault="00260022" w:rsidP="00260022">
      <w:pPr>
        <w:pStyle w:val="a3"/>
        <w:spacing w:before="0" w:beforeAutospacing="0" w:after="150" w:afterAutospacing="0" w:line="14" w:lineRule="atLeast"/>
        <w:jc w:val="center"/>
        <w:rPr>
          <w:b/>
          <w:bCs/>
          <w:color w:val="000000"/>
          <w:sz w:val="27"/>
          <w:szCs w:val="27"/>
        </w:rPr>
      </w:pPr>
    </w:p>
    <w:p w:rsidR="00260022" w:rsidRDefault="00260022" w:rsidP="00260022">
      <w:pPr>
        <w:pStyle w:val="a3"/>
        <w:spacing w:before="0" w:beforeAutospacing="0" w:after="150" w:afterAutospacing="0" w:line="14" w:lineRule="atLeast"/>
        <w:jc w:val="center"/>
        <w:rPr>
          <w:b/>
          <w:bCs/>
          <w:color w:val="000000"/>
          <w:sz w:val="27"/>
          <w:szCs w:val="27"/>
        </w:rPr>
      </w:pPr>
    </w:p>
    <w:p w:rsidR="00260022" w:rsidRDefault="00260022" w:rsidP="00260022">
      <w:pPr>
        <w:pStyle w:val="a3"/>
        <w:spacing w:before="0" w:beforeAutospacing="0" w:after="150" w:afterAutospacing="0" w:line="14" w:lineRule="atLeast"/>
        <w:jc w:val="center"/>
        <w:rPr>
          <w:b/>
          <w:bCs/>
          <w:color w:val="000000"/>
          <w:sz w:val="27"/>
          <w:szCs w:val="27"/>
        </w:rPr>
      </w:pPr>
    </w:p>
    <w:p w:rsidR="00260022" w:rsidRDefault="00260022" w:rsidP="00260022">
      <w:pPr>
        <w:pStyle w:val="a3"/>
        <w:spacing w:before="0" w:beforeAutospacing="0" w:after="150" w:afterAutospacing="0" w:line="14" w:lineRule="atLeast"/>
        <w:jc w:val="center"/>
        <w:rPr>
          <w:b/>
          <w:bCs/>
          <w:color w:val="000000"/>
          <w:sz w:val="27"/>
          <w:szCs w:val="27"/>
        </w:rPr>
      </w:pPr>
    </w:p>
    <w:p w:rsidR="00260022" w:rsidRDefault="00260022" w:rsidP="00260022">
      <w:pPr>
        <w:pStyle w:val="a3"/>
        <w:spacing w:before="0" w:beforeAutospacing="0" w:after="150" w:afterAutospacing="0" w:line="14" w:lineRule="atLeast"/>
        <w:jc w:val="center"/>
        <w:rPr>
          <w:b/>
          <w:bCs/>
          <w:color w:val="000000"/>
          <w:sz w:val="27"/>
          <w:szCs w:val="27"/>
        </w:rPr>
      </w:pPr>
    </w:p>
    <w:p w:rsidR="00260022" w:rsidRDefault="00260022" w:rsidP="00260022">
      <w:pPr>
        <w:pStyle w:val="a3"/>
        <w:spacing w:before="0" w:beforeAutospacing="0" w:after="150" w:afterAutospacing="0" w:line="14" w:lineRule="atLeast"/>
        <w:jc w:val="center"/>
        <w:rPr>
          <w:b/>
          <w:bCs/>
          <w:color w:val="000000"/>
          <w:sz w:val="27"/>
          <w:szCs w:val="27"/>
        </w:rPr>
      </w:pPr>
    </w:p>
    <w:p w:rsidR="00260022" w:rsidRDefault="00260022" w:rsidP="00260022">
      <w:pPr>
        <w:pStyle w:val="a3"/>
        <w:spacing w:before="0" w:beforeAutospacing="0" w:after="150" w:afterAutospacing="0" w:line="14" w:lineRule="atLeast"/>
        <w:jc w:val="center"/>
        <w:rPr>
          <w:b/>
          <w:bCs/>
          <w:color w:val="000000"/>
          <w:sz w:val="27"/>
          <w:szCs w:val="27"/>
        </w:rPr>
      </w:pPr>
    </w:p>
    <w:p w:rsidR="00260022" w:rsidRDefault="00260022" w:rsidP="00260022">
      <w:pPr>
        <w:pStyle w:val="a3"/>
        <w:spacing w:before="0" w:beforeAutospacing="0" w:after="150" w:afterAutospacing="0" w:line="14" w:lineRule="atLeast"/>
        <w:jc w:val="center"/>
        <w:rPr>
          <w:b/>
          <w:bCs/>
          <w:color w:val="000000"/>
          <w:sz w:val="27"/>
          <w:szCs w:val="27"/>
        </w:rPr>
      </w:pPr>
    </w:p>
    <w:p w:rsidR="00260022" w:rsidRDefault="00260022" w:rsidP="00260022">
      <w:pPr>
        <w:pStyle w:val="a3"/>
        <w:spacing w:before="0" w:beforeAutospacing="0" w:after="150" w:afterAutospacing="0" w:line="14" w:lineRule="atLeast"/>
        <w:jc w:val="center"/>
        <w:rPr>
          <w:b/>
          <w:bCs/>
          <w:color w:val="000000"/>
          <w:sz w:val="27"/>
          <w:szCs w:val="27"/>
        </w:rPr>
      </w:pPr>
    </w:p>
    <w:p w:rsidR="00260022" w:rsidRDefault="00260022" w:rsidP="00260022">
      <w:pPr>
        <w:pStyle w:val="a3"/>
        <w:spacing w:before="0" w:beforeAutospacing="0" w:after="150" w:afterAutospacing="0" w:line="14" w:lineRule="atLeast"/>
        <w:jc w:val="center"/>
        <w:rPr>
          <w:rFonts w:ascii="Arial" w:hAnsi="Arial" w:cs="Arial"/>
          <w:color w:val="000000"/>
          <w:sz w:val="21"/>
          <w:szCs w:val="21"/>
        </w:rPr>
      </w:pPr>
      <w:r>
        <w:rPr>
          <w:b/>
          <w:bCs/>
          <w:color w:val="000000"/>
          <w:sz w:val="27"/>
          <w:szCs w:val="27"/>
        </w:rPr>
        <w:t>1. Общие положения</w:t>
      </w:r>
    </w:p>
    <w:p w:rsidR="00260022" w:rsidRDefault="00260022" w:rsidP="00260022">
      <w:pPr>
        <w:pStyle w:val="a3"/>
        <w:spacing w:before="0" w:beforeAutospacing="0" w:after="150" w:afterAutospacing="0" w:line="14" w:lineRule="atLeast"/>
        <w:rPr>
          <w:color w:val="000000"/>
          <w:sz w:val="27"/>
          <w:szCs w:val="27"/>
        </w:rPr>
      </w:pPr>
      <w:r>
        <w:rPr>
          <w:color w:val="000000"/>
          <w:sz w:val="27"/>
          <w:szCs w:val="27"/>
        </w:rPr>
        <w:t>1.1. Правила внутреннего распорядка Муниципального казенного дошкольного образовательного учреждения «Центр развития ребенка – детский сад «</w:t>
      </w:r>
      <w:proofErr w:type="spellStart"/>
      <w:r>
        <w:rPr>
          <w:color w:val="000000"/>
          <w:sz w:val="27"/>
          <w:szCs w:val="27"/>
        </w:rPr>
        <w:t>Рыбачок</w:t>
      </w:r>
      <w:proofErr w:type="spellEnd"/>
      <w:r>
        <w:rPr>
          <w:color w:val="000000"/>
          <w:sz w:val="27"/>
          <w:szCs w:val="27"/>
        </w:rPr>
        <w:t xml:space="preserve">» </w:t>
      </w:r>
      <w:proofErr w:type="spellStart"/>
      <w:r>
        <w:rPr>
          <w:color w:val="000000"/>
          <w:sz w:val="27"/>
          <w:szCs w:val="27"/>
        </w:rPr>
        <w:t>пгт</w:t>
      </w:r>
      <w:proofErr w:type="spellEnd"/>
      <w:r>
        <w:rPr>
          <w:color w:val="000000"/>
          <w:sz w:val="27"/>
          <w:szCs w:val="27"/>
        </w:rPr>
        <w:t xml:space="preserve">. Зарубино </w:t>
      </w:r>
      <w:proofErr w:type="spellStart"/>
      <w:r>
        <w:rPr>
          <w:color w:val="000000"/>
          <w:sz w:val="27"/>
          <w:szCs w:val="27"/>
        </w:rPr>
        <w:t>Хасанского</w:t>
      </w:r>
      <w:proofErr w:type="spellEnd"/>
      <w:r>
        <w:rPr>
          <w:color w:val="000000"/>
          <w:sz w:val="27"/>
          <w:szCs w:val="27"/>
        </w:rPr>
        <w:t xml:space="preserve"> муниципального района (далее ДОУ) разработаны на основании Федерального закона Российской Федерации от 29 декабря 2012 г. N 273-ФЗ "Об образовании в Российской Федерации", Уставом ДОУ, Законом «Об основных гарантиях прав ребенка в Российской Федерации». </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xml:space="preserve">1.3. </w:t>
      </w:r>
      <w:r w:rsidR="00D61359">
        <w:rPr>
          <w:color w:val="000000"/>
          <w:sz w:val="27"/>
          <w:szCs w:val="27"/>
        </w:rPr>
        <w:t>Правила внутреннего распорядка являются обязательными для всех воспитанников ДОУ и их родителей (законных представителей). При приеме воспитанника администрация ДОУ обязана ознакомить родителей (законных представителей) воспитанников с настоящими Правилами. Соблюдение правил внутреннего распорядка обеспечивает в ДОУ рабочее спокойствие и предлагает совместную работу между воспитанниками, родителями (законными представителями) и работниками ДОУ.</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xml:space="preserve">1.4. </w:t>
      </w:r>
      <w:r w:rsidR="00D61359">
        <w:rPr>
          <w:color w:val="000000"/>
          <w:sz w:val="27"/>
          <w:szCs w:val="27"/>
        </w:rPr>
        <w:t>Право вносить предложения по усовершенствованию и изменению правил внутреннего распорядка есть у администрации ДОУ, общего родительского собрания, общего собрания трудового коллектива ДОУ.</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xml:space="preserve">1.5. </w:t>
      </w:r>
      <w:r w:rsidR="00D61359">
        <w:rPr>
          <w:color w:val="000000"/>
          <w:sz w:val="27"/>
          <w:szCs w:val="27"/>
        </w:rPr>
        <w:t>ДОУ постоянно получает от родителей (законных представителей) обратную связь: в виде анкет по удовлетворенности работой ДОУ.</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1.6. Правила утверждаются заведующим ДОУ, принимается педагогическим советом на неопределенный срок.</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1.7. Правила являются локальным нормативным актом, регламентирующим деятельность ДОУ.</w:t>
      </w:r>
    </w:p>
    <w:p w:rsidR="00260022" w:rsidRDefault="00260022" w:rsidP="00260022">
      <w:pPr>
        <w:pStyle w:val="a3"/>
        <w:spacing w:before="0" w:beforeAutospacing="0" w:after="150" w:afterAutospacing="0" w:line="14" w:lineRule="atLeast"/>
        <w:jc w:val="center"/>
        <w:rPr>
          <w:rFonts w:ascii="Arial" w:hAnsi="Arial" w:cs="Arial"/>
          <w:color w:val="000000"/>
          <w:sz w:val="21"/>
          <w:szCs w:val="21"/>
        </w:rPr>
      </w:pPr>
      <w:r>
        <w:rPr>
          <w:b/>
          <w:bCs/>
          <w:color w:val="000000"/>
          <w:sz w:val="27"/>
          <w:szCs w:val="27"/>
        </w:rPr>
        <w:t>2. Режим работы ДОУ</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2.1. Режим работы ДОУ и длительность пребывания в нем детей определяется Уставом учреждения.</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2.2. ДОУ работает с 7.30 ч. до 18.00 часов.</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2.2. Группы функционируют в режиме 5 дневной рабочей недели.</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2.3. ДОУ имеет право объединять группы в случае необходимости в связи с низкой наполняемостью групп, отпускам родителей.</w:t>
      </w:r>
    </w:p>
    <w:p w:rsidR="00260022" w:rsidRDefault="00260022" w:rsidP="00260022">
      <w:pPr>
        <w:pStyle w:val="a3"/>
        <w:spacing w:before="0" w:beforeAutospacing="0" w:after="150" w:afterAutospacing="0" w:line="14" w:lineRule="atLeast"/>
        <w:jc w:val="center"/>
        <w:rPr>
          <w:rFonts w:ascii="Arial" w:hAnsi="Arial" w:cs="Arial"/>
          <w:color w:val="000000"/>
          <w:sz w:val="21"/>
          <w:szCs w:val="21"/>
        </w:rPr>
      </w:pPr>
    </w:p>
    <w:p w:rsidR="00260022" w:rsidRDefault="00260022" w:rsidP="00260022">
      <w:pPr>
        <w:pStyle w:val="a3"/>
        <w:spacing w:before="0" w:beforeAutospacing="0" w:after="150" w:afterAutospacing="0" w:line="14" w:lineRule="atLeast"/>
        <w:jc w:val="center"/>
        <w:rPr>
          <w:rFonts w:ascii="Arial" w:hAnsi="Arial" w:cs="Arial"/>
          <w:color w:val="000000"/>
          <w:sz w:val="21"/>
          <w:szCs w:val="21"/>
        </w:rPr>
      </w:pPr>
    </w:p>
    <w:p w:rsidR="00260022" w:rsidRDefault="00260022" w:rsidP="00260022">
      <w:pPr>
        <w:pStyle w:val="a3"/>
        <w:spacing w:before="0" w:beforeAutospacing="0" w:after="150" w:afterAutospacing="0" w:line="14" w:lineRule="atLeast"/>
        <w:jc w:val="center"/>
        <w:rPr>
          <w:rFonts w:ascii="Arial" w:hAnsi="Arial" w:cs="Arial"/>
          <w:color w:val="000000"/>
          <w:sz w:val="21"/>
          <w:szCs w:val="21"/>
        </w:rPr>
      </w:pPr>
      <w:r>
        <w:rPr>
          <w:b/>
          <w:bCs/>
          <w:color w:val="000000"/>
          <w:sz w:val="27"/>
          <w:szCs w:val="27"/>
        </w:rPr>
        <w:t>3. Здоровье ребенка</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3.1. Во время утреннего приема не принимаются дети с явными признаками заболевания: сыпь, сильный кашель, насморк, температура.</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lastRenderedPageBreak/>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медицинского изолятора ДОУ.</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3.4. Администрация ДОУ оставляет за собой право принимать решение о переводе ребенка в изолятор ДОУ в связи с появлением внешних признаков заболевания. Состояние здоровья ребенка определяет по внешним признакам воспитатель и старшая медицинская сестра.</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3.5.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3.6.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xml:space="preserve">3.7. Своевременный приход в детский сад – необходимое условие качественной и правильной организации </w:t>
      </w:r>
      <w:proofErr w:type="spellStart"/>
      <w:r>
        <w:rPr>
          <w:color w:val="000000"/>
          <w:sz w:val="27"/>
          <w:szCs w:val="27"/>
        </w:rPr>
        <w:t>воспитательно</w:t>
      </w:r>
      <w:proofErr w:type="spellEnd"/>
      <w:r>
        <w:rPr>
          <w:color w:val="000000"/>
          <w:sz w:val="27"/>
          <w:szCs w:val="27"/>
        </w:rPr>
        <w:t>-образовательного процесса!</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3.8.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xml:space="preserve">3.9. Родители (законные представители) обязаны приводить ребенка в ДОУ </w:t>
      </w:r>
      <w:proofErr w:type="gramStart"/>
      <w:r>
        <w:rPr>
          <w:color w:val="000000"/>
          <w:sz w:val="27"/>
          <w:szCs w:val="27"/>
        </w:rPr>
        <w:t>здоровым</w:t>
      </w:r>
      <w:proofErr w:type="gramEnd"/>
      <w:r>
        <w:rPr>
          <w:color w:val="000000"/>
          <w:sz w:val="27"/>
          <w:szCs w:val="27"/>
        </w:rPr>
        <w:t xml:space="preserve"> и информировать воспитателей о каких-либо изменениях, произошедших в состоянии здоровья ребенка дома.</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3.10. О невозможности прихода ребенка по болезни или другой уважительной причине необходимо обязательно сообщить в ДОУ. Ребенок, не посещающий детский сад более пяти дней (за исключением выходных и праздничных дней), должен иметь справку от врача с данными о состоянии здоровья ребенка с указанием диагноза, длительности заболевания, сведений об отсутствии контакта с инфекционными больными.</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3.11.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260022" w:rsidRDefault="00260022" w:rsidP="00260022">
      <w:pPr>
        <w:pStyle w:val="a3"/>
        <w:spacing w:before="0" w:beforeAutospacing="0" w:after="150" w:afterAutospacing="0" w:line="14" w:lineRule="atLeast"/>
        <w:jc w:val="center"/>
        <w:rPr>
          <w:rFonts w:ascii="Arial" w:hAnsi="Arial" w:cs="Arial"/>
          <w:color w:val="000000"/>
          <w:sz w:val="21"/>
          <w:szCs w:val="21"/>
        </w:rPr>
      </w:pPr>
      <w:r>
        <w:rPr>
          <w:b/>
          <w:bCs/>
          <w:color w:val="000000"/>
          <w:sz w:val="27"/>
          <w:szCs w:val="27"/>
        </w:rPr>
        <w:t>4.Режим образовательного процесса</w:t>
      </w:r>
    </w:p>
    <w:p w:rsidR="00260022" w:rsidRDefault="00260022" w:rsidP="00260022">
      <w:pPr>
        <w:pStyle w:val="a3"/>
        <w:spacing w:before="0" w:beforeAutospacing="0" w:after="150" w:afterAutospacing="0" w:line="14" w:lineRule="atLeast"/>
        <w:rPr>
          <w:rFonts w:ascii="Arial" w:hAnsi="Arial" w:cs="Arial"/>
          <w:color w:val="000000"/>
          <w:sz w:val="21"/>
          <w:szCs w:val="21"/>
        </w:rPr>
      </w:pP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lastRenderedPageBreak/>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xml:space="preserve">4.2. Организация </w:t>
      </w:r>
      <w:proofErr w:type="spellStart"/>
      <w:r>
        <w:rPr>
          <w:color w:val="000000"/>
          <w:sz w:val="27"/>
          <w:szCs w:val="27"/>
        </w:rPr>
        <w:t>воспитательно</w:t>
      </w:r>
      <w:proofErr w:type="spellEnd"/>
      <w:r>
        <w:rPr>
          <w:color w:val="000000"/>
          <w:sz w:val="27"/>
          <w:szCs w:val="27"/>
        </w:rPr>
        <w:t>-образовательного процесса в ДОУ соответствует требованиям СанПиН 2.4.1.3049-13</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4.2. Спорные и конфликтные ситуации нужно разрешать только в отсутствии детей.</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xml:space="preserve">4.3. При возникновении вопросов по организации </w:t>
      </w:r>
      <w:proofErr w:type="spellStart"/>
      <w:r>
        <w:rPr>
          <w:color w:val="000000"/>
          <w:sz w:val="27"/>
          <w:szCs w:val="27"/>
        </w:rPr>
        <w:t>воспитательно</w:t>
      </w:r>
      <w:proofErr w:type="spellEnd"/>
      <w:r>
        <w:rPr>
          <w:color w:val="000000"/>
          <w:sz w:val="27"/>
          <w:szCs w:val="27"/>
        </w:rPr>
        <w:t>-образовательного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4.4. Плата за содержание ребенка в ДОУ вносится в банк не позднее 10 числа каждого месяца.</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4.5. Родители (законные представители) обязаны забрать ребенка из ДОУ до 18.00 ч. Если родители (законные представители) не могут лично забрать ребенка из ДОУ, то требуется заранее оповестить об этом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4.6.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4.7.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(в теплый период года).</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4.8. Не рекомендуется одевать ребенку золотые и серебряные украшения, давать с собой дорогостоящие игрушки, мобильные телефоны, а также игрушки, имитирующие оружие.</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4.9. В группе детям не разрешается бить и обижать друг друга, брать без разрешения личные вещи; портить и ломать результаты труда других детей.</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4.10. Приветствуется активное участие родителей в жизни группы:</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участие в праздниках и развлечениях, родительских собраниях;</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сопровождение детей на прогулках, экскурсиях за пределами детского сада;</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работа в родительском комитете группы или детского сада;</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пополнение развивающей среды детского сада (игрушки и книги, развивающие материалы и др.).</w:t>
      </w:r>
    </w:p>
    <w:p w:rsidR="00260022" w:rsidRDefault="00260022" w:rsidP="00260022">
      <w:pPr>
        <w:pStyle w:val="a3"/>
        <w:spacing w:before="0" w:beforeAutospacing="0" w:after="150" w:afterAutospacing="0" w:line="14" w:lineRule="atLeast"/>
        <w:jc w:val="center"/>
        <w:rPr>
          <w:rFonts w:ascii="Arial" w:hAnsi="Arial" w:cs="Arial"/>
          <w:color w:val="000000"/>
          <w:sz w:val="21"/>
          <w:szCs w:val="21"/>
        </w:rPr>
      </w:pPr>
      <w:r>
        <w:rPr>
          <w:b/>
          <w:bCs/>
          <w:color w:val="000000"/>
          <w:sz w:val="27"/>
          <w:szCs w:val="27"/>
        </w:rPr>
        <w:t>5. Обеспечение безопасности</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lastRenderedPageBreak/>
        <w:t>5.1. Родители должны своевременно сообщать об изменении номера телефона, места жительства и места работы.</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5.2. Для обеспечения безопасности своего ребенка родитель (законный представитель) передает ребенка только лично в руки воспитателя.</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5.3.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5.4. Воспитателям категорически запрещается отдавать ребенка лицам в нетрезвом состоянии</w:t>
      </w:r>
      <w:proofErr w:type="gramStart"/>
      <w:r>
        <w:rPr>
          <w:color w:val="000000"/>
          <w:sz w:val="27"/>
          <w:szCs w:val="27"/>
        </w:rPr>
        <w:t xml:space="preserve"> ,</w:t>
      </w:r>
      <w:proofErr w:type="gramEnd"/>
      <w:r>
        <w:rPr>
          <w:color w:val="000000"/>
          <w:sz w:val="27"/>
          <w:szCs w:val="27"/>
        </w:rPr>
        <w:t xml:space="preserve"> несовершеннолетним братьям и сестрам, отпускать одних детей по просьбе родителей, отдавать незнакомым лицам.</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5.5. Посторонним лицам запрещено находиться в помещении детского сада и на территории без разрешения администрации.</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5.6. Не давать ребенку в ДОУ жевательную резинку, конфеты, чипсы, сухарики.</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5.</w:t>
      </w:r>
      <w:r w:rsidR="00B2190F">
        <w:rPr>
          <w:color w:val="000000"/>
          <w:sz w:val="27"/>
          <w:szCs w:val="27"/>
        </w:rPr>
        <w:t>7</w:t>
      </w:r>
      <w:r>
        <w:rPr>
          <w:color w:val="000000"/>
          <w:sz w:val="27"/>
          <w:szCs w:val="27"/>
        </w:rPr>
        <w:t>. Следить за тем, чтобы у ребенка в карманах не было острых, колющих и режущих предметов.</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5.</w:t>
      </w:r>
      <w:r w:rsidR="00B2190F">
        <w:rPr>
          <w:color w:val="000000"/>
          <w:sz w:val="27"/>
          <w:szCs w:val="27"/>
        </w:rPr>
        <w:t>8</w:t>
      </w:r>
      <w:r>
        <w:rPr>
          <w:color w:val="000000"/>
          <w:sz w:val="27"/>
          <w:szCs w:val="27"/>
        </w:rPr>
        <w:t>. В помещении и на территории ДОУ запрещено курение.</w:t>
      </w:r>
    </w:p>
    <w:p w:rsidR="00260022" w:rsidRDefault="00260022" w:rsidP="00260022">
      <w:pPr>
        <w:pStyle w:val="a3"/>
        <w:spacing w:before="0" w:beforeAutospacing="0" w:after="150" w:afterAutospacing="0" w:line="14" w:lineRule="atLeast"/>
        <w:jc w:val="center"/>
        <w:rPr>
          <w:rFonts w:ascii="Arial" w:hAnsi="Arial" w:cs="Arial"/>
          <w:color w:val="000000"/>
          <w:sz w:val="21"/>
          <w:szCs w:val="21"/>
        </w:rPr>
      </w:pPr>
      <w:r>
        <w:rPr>
          <w:b/>
          <w:bCs/>
          <w:color w:val="000000"/>
          <w:sz w:val="27"/>
          <w:szCs w:val="27"/>
        </w:rPr>
        <w:t>6. Права воспитанников ДОУ</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6.1.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xml:space="preserve">6.2. </w:t>
      </w:r>
      <w:proofErr w:type="gramStart"/>
      <w:r>
        <w:rPr>
          <w:color w:val="000000"/>
          <w:sz w:val="27"/>
          <w:szCs w:val="27"/>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6.3.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xml:space="preserve">6.4. </w:t>
      </w:r>
      <w:proofErr w:type="gramStart"/>
      <w:r>
        <w:rPr>
          <w:color w:val="000000"/>
          <w:sz w:val="27"/>
          <w:szCs w:val="27"/>
        </w:rPr>
        <w:t>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w:t>
      </w:r>
      <w:proofErr w:type="gramEnd"/>
      <w:r>
        <w:rPr>
          <w:color w:val="000000"/>
          <w:sz w:val="27"/>
          <w:szCs w:val="27"/>
        </w:rPr>
        <w:t xml:space="preserve"> пятидесяти процентов размера такой платы на второго </w:t>
      </w:r>
      <w:r>
        <w:rPr>
          <w:color w:val="000000"/>
          <w:sz w:val="27"/>
          <w:szCs w:val="27"/>
        </w:rPr>
        <w:lastRenderedPageBreak/>
        <w:t>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6.5.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6.6.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оказание первичной медико-санитарной помощи в порядке, установленном законодательством в сфере охраны здоровья;</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организацию питания;</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определение оптимальной образовательной нагрузки режима непосредственно образовательной деятельности;</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пропаганду и обучение навыкам здорового образа жизни, требованиям охраны труда;</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обеспечение безопасности воспитанников во время пребывания в ДОУ;</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профилактику несчастных случаев с воспитанниками во время пребывания в ДОУ;</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проведение санитарно-противоэпидемических и профилактических мероприятий.</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6.7. Организацию оказания первичной медико-санитарной помощи воспитанникам ДОУ осуществляет медицинская сестра.</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6.8. ДОУ, при реализации ООП создает условия для охраны здоровья воспитанников, в том числе обеспечивает:</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xml:space="preserve">- текущий </w:t>
      </w:r>
      <w:proofErr w:type="gramStart"/>
      <w:r>
        <w:rPr>
          <w:color w:val="000000"/>
          <w:sz w:val="27"/>
          <w:szCs w:val="27"/>
        </w:rPr>
        <w:t>контроль за</w:t>
      </w:r>
      <w:proofErr w:type="gramEnd"/>
      <w:r>
        <w:rPr>
          <w:color w:val="000000"/>
          <w:sz w:val="27"/>
          <w:szCs w:val="27"/>
        </w:rPr>
        <w:t xml:space="preserve"> состоянием здоровья воспитанников;</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lastRenderedPageBreak/>
        <w:t>-проведение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соблюдение государственных санитарно-эпидемиологических правил и нормативов;</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6.9.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-психолого-педагогическое консультирование родителей (законных представителей) и педагогических работников;</w:t>
      </w: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6.10.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260022" w:rsidRDefault="00260022" w:rsidP="00260022">
      <w:pPr>
        <w:pStyle w:val="a3"/>
        <w:spacing w:before="0" w:beforeAutospacing="0" w:after="150" w:afterAutospacing="0" w:line="14" w:lineRule="atLeast"/>
        <w:jc w:val="center"/>
        <w:rPr>
          <w:rFonts w:ascii="Arial" w:hAnsi="Arial" w:cs="Arial"/>
          <w:color w:val="000000"/>
          <w:sz w:val="21"/>
          <w:szCs w:val="21"/>
        </w:rPr>
      </w:pPr>
    </w:p>
    <w:p w:rsidR="00260022" w:rsidRDefault="00260022" w:rsidP="00260022">
      <w:pPr>
        <w:pStyle w:val="a3"/>
        <w:spacing w:before="0" w:beforeAutospacing="0" w:after="150" w:afterAutospacing="0" w:line="14" w:lineRule="atLeast"/>
        <w:jc w:val="center"/>
        <w:rPr>
          <w:rFonts w:ascii="Arial" w:hAnsi="Arial" w:cs="Arial"/>
          <w:color w:val="000000"/>
          <w:sz w:val="21"/>
          <w:szCs w:val="21"/>
        </w:rPr>
      </w:pPr>
      <w:r>
        <w:rPr>
          <w:b/>
          <w:bCs/>
          <w:color w:val="000000"/>
          <w:sz w:val="27"/>
          <w:szCs w:val="27"/>
        </w:rPr>
        <w:t>7. Поощрения и дисциплинарное воздействие</w:t>
      </w:r>
    </w:p>
    <w:p w:rsidR="00260022" w:rsidRDefault="00260022" w:rsidP="00260022">
      <w:pPr>
        <w:pStyle w:val="a3"/>
        <w:spacing w:before="0" w:beforeAutospacing="0" w:after="150" w:afterAutospacing="0" w:line="14" w:lineRule="atLeast"/>
        <w:rPr>
          <w:rFonts w:ascii="Arial" w:hAnsi="Arial" w:cs="Arial"/>
          <w:color w:val="000000"/>
          <w:sz w:val="21"/>
          <w:szCs w:val="21"/>
        </w:rPr>
      </w:pP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7.1. Меры дисциплинарного взыскания не применяются к воспитанникам ДОУ.</w:t>
      </w:r>
    </w:p>
    <w:p w:rsidR="00260022" w:rsidRDefault="00260022" w:rsidP="00260022">
      <w:pPr>
        <w:pStyle w:val="a3"/>
        <w:spacing w:before="0" w:beforeAutospacing="0" w:after="150" w:afterAutospacing="0" w:line="14" w:lineRule="atLeast"/>
        <w:rPr>
          <w:rFonts w:ascii="Arial" w:hAnsi="Arial" w:cs="Arial"/>
          <w:color w:val="000000"/>
          <w:sz w:val="21"/>
          <w:szCs w:val="21"/>
        </w:rPr>
      </w:pP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7.2.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260022" w:rsidRDefault="00260022" w:rsidP="00260022">
      <w:pPr>
        <w:pStyle w:val="a3"/>
        <w:spacing w:before="0" w:beforeAutospacing="0" w:after="150" w:afterAutospacing="0" w:line="14" w:lineRule="atLeast"/>
        <w:rPr>
          <w:rFonts w:ascii="Arial" w:hAnsi="Arial" w:cs="Arial"/>
          <w:color w:val="000000"/>
          <w:sz w:val="21"/>
          <w:szCs w:val="21"/>
        </w:rPr>
      </w:pPr>
    </w:p>
    <w:p w:rsidR="00260022" w:rsidRDefault="00260022" w:rsidP="00260022">
      <w:pPr>
        <w:pStyle w:val="a3"/>
        <w:spacing w:before="0" w:beforeAutospacing="0" w:after="150" w:afterAutospacing="0" w:line="14" w:lineRule="atLeast"/>
        <w:rPr>
          <w:rFonts w:ascii="Arial" w:hAnsi="Arial" w:cs="Arial"/>
          <w:color w:val="000000"/>
          <w:sz w:val="21"/>
          <w:szCs w:val="21"/>
        </w:rPr>
      </w:pPr>
      <w:r>
        <w:rPr>
          <w:color w:val="000000"/>
          <w:sz w:val="27"/>
          <w:szCs w:val="27"/>
        </w:rPr>
        <w:t>7.3.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p w:rsidR="00260022" w:rsidRDefault="00260022" w:rsidP="00260022">
      <w:pPr>
        <w:pStyle w:val="a3"/>
        <w:spacing w:before="0" w:beforeAutospacing="0" w:after="150" w:afterAutospacing="0" w:line="14" w:lineRule="atLeast"/>
        <w:rPr>
          <w:rFonts w:ascii="Arial" w:hAnsi="Arial" w:cs="Arial"/>
          <w:color w:val="000000"/>
          <w:sz w:val="21"/>
          <w:szCs w:val="21"/>
        </w:rPr>
      </w:pPr>
    </w:p>
    <w:p w:rsidR="00260022" w:rsidRDefault="00260022" w:rsidP="00260022">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260022" w:rsidRDefault="00260022" w:rsidP="00260022">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260022" w:rsidRDefault="00260022" w:rsidP="00260022">
      <w:pPr>
        <w:pStyle w:val="a3"/>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413E4B" w:rsidRPr="00413E4B" w:rsidRDefault="00413E4B">
      <w:pPr>
        <w:rPr>
          <w:vanish/>
          <w:specVanish/>
        </w:rPr>
      </w:pPr>
    </w:p>
    <w:p w:rsidR="00413E4B" w:rsidRDefault="00413E4B" w:rsidP="00413E4B">
      <w:r>
        <w:t xml:space="preserve"> </w:t>
      </w:r>
    </w:p>
    <w:p w:rsidR="00413E4B" w:rsidRDefault="00413E4B" w:rsidP="00413E4B"/>
    <w:p w:rsidR="00413E4B" w:rsidRDefault="00413E4B" w:rsidP="00413E4B"/>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445"/>
      </w:tblGrid>
      <w:tr w:rsidR="00413E4B" w:rsidTr="00413E4B">
        <w:trPr>
          <w:tblCellSpacing w:w="15" w:type="dxa"/>
        </w:trPr>
        <w:tc>
          <w:tcPr>
            <w:tcW w:w="0" w:type="auto"/>
            <w:tcBorders>
              <w:top w:val="nil"/>
              <w:left w:val="nil"/>
              <w:bottom w:val="nil"/>
              <w:right w:val="nil"/>
            </w:tcBorders>
            <w:tcMar>
              <w:top w:w="15" w:type="dxa"/>
              <w:left w:w="15" w:type="dxa"/>
              <w:bottom w:w="15" w:type="dxa"/>
              <w:right w:w="15" w:type="dxa"/>
            </w:tcMar>
            <w:hideMark/>
          </w:tcPr>
          <w:p w:rsidR="00413E4B" w:rsidRDefault="00413E4B">
            <w:pPr>
              <w:pStyle w:val="a3"/>
              <w:spacing w:before="0" w:beforeAutospacing="0" w:line="199" w:lineRule="auto"/>
              <w:outlineLvl w:val="7"/>
              <w:rPr>
                <w:rFonts w:eastAsiaTheme="minorEastAsia"/>
                <w:b/>
                <w:bCs/>
                <w:sz w:val="20"/>
              </w:rPr>
            </w:pPr>
            <w:r>
              <w:rPr>
                <w:b/>
                <w:bCs/>
                <w:sz w:val="20"/>
              </w:rPr>
              <w:t>ДОКУМЕНТ ПОДПИСАН ЭЛЕКТРОННОЙ ПОДПИСЬЮ</w:t>
            </w:r>
          </w:p>
        </w:tc>
      </w:tr>
      <w:tr w:rsidR="00413E4B" w:rsidTr="00413E4B">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971"/>
              <w:gridCol w:w="8384"/>
            </w:tblGrid>
            <w:tr w:rsidR="00413E4B">
              <w:trPr>
                <w:tblCellSpacing w:w="15" w:type="dxa"/>
              </w:trPr>
              <w:tc>
                <w:tcPr>
                  <w:tcW w:w="500" w:type="pct"/>
                  <w:tcMar>
                    <w:top w:w="15" w:type="dxa"/>
                    <w:left w:w="15" w:type="dxa"/>
                    <w:bottom w:w="15" w:type="dxa"/>
                    <w:right w:w="15" w:type="dxa"/>
                  </w:tcMar>
                  <w:hideMark/>
                </w:tcPr>
                <w:p w:rsidR="00413E4B" w:rsidRDefault="00413E4B">
                  <w:pPr>
                    <w:spacing w:after="100" w:afterAutospacing="1" w:line="199" w:lineRule="auto"/>
                    <w:outlineLvl w:val="7"/>
                    <w:rPr>
                      <w:rFonts w:eastAsia="Times New Roman"/>
                      <w:sz w:val="20"/>
                      <w:szCs w:val="24"/>
                    </w:rPr>
                  </w:pPr>
                  <w:r>
                    <w:rPr>
                      <w:rFonts w:eastAsia="Times New Roman"/>
                      <w:noProof/>
                      <w:sz w:val="20"/>
                    </w:rPr>
                    <w:drawing>
                      <wp:inline distT="0" distB="0" distL="0" distR="0">
                        <wp:extent cx="381000" cy="381000"/>
                        <wp:effectExtent l="0" t="0" r="0" b="0"/>
                        <wp:docPr id="1"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413E4B" w:rsidRDefault="00413E4B">
                  <w:pPr>
                    <w:pStyle w:val="a3"/>
                    <w:spacing w:before="0" w:beforeAutospacing="0" w:line="199" w:lineRule="auto"/>
                    <w:outlineLvl w:val="7"/>
                    <w:rPr>
                      <w:rFonts w:eastAsiaTheme="minorEastAsia"/>
                      <w:b/>
                      <w:bCs/>
                      <w:sz w:val="20"/>
                    </w:rPr>
                  </w:pPr>
                  <w:r>
                    <w:rPr>
                      <w:b/>
                      <w:bCs/>
                      <w:sz w:val="20"/>
                    </w:rPr>
                    <w:t>ПОДЛИННОСТЬ ДОКУМЕНТА ПОДТВЕРЖДЕНА.</w:t>
                  </w:r>
                  <w:r>
                    <w:rPr>
                      <w:b/>
                      <w:bCs/>
                      <w:sz w:val="20"/>
                    </w:rPr>
                    <w:br/>
                    <w:t>ПРОВЕРЕНО В ПРОГРАММЕ КРИПТОАРМ.</w:t>
                  </w:r>
                </w:p>
              </w:tc>
            </w:tr>
          </w:tbl>
          <w:p w:rsidR="00413E4B" w:rsidRDefault="00413E4B">
            <w:pPr>
              <w:rPr>
                <w:rFonts w:eastAsia="Times New Roman"/>
                <w:sz w:val="20"/>
                <w:szCs w:val="20"/>
              </w:rPr>
            </w:pPr>
          </w:p>
        </w:tc>
      </w:tr>
      <w:tr w:rsidR="00413E4B" w:rsidTr="00413E4B">
        <w:trPr>
          <w:tblCellSpacing w:w="15" w:type="dxa"/>
        </w:trPr>
        <w:tc>
          <w:tcPr>
            <w:tcW w:w="0" w:type="auto"/>
            <w:tcBorders>
              <w:top w:val="nil"/>
              <w:left w:val="nil"/>
              <w:bottom w:val="nil"/>
              <w:right w:val="nil"/>
            </w:tcBorders>
            <w:tcMar>
              <w:top w:w="15" w:type="dxa"/>
              <w:left w:w="15" w:type="dxa"/>
              <w:bottom w:w="15" w:type="dxa"/>
              <w:right w:w="15" w:type="dxa"/>
            </w:tcMar>
            <w:hideMark/>
          </w:tcPr>
          <w:p w:rsidR="00413E4B" w:rsidRDefault="00413E4B">
            <w:pPr>
              <w:pStyle w:val="a3"/>
              <w:spacing w:before="0" w:beforeAutospacing="0" w:line="199" w:lineRule="auto"/>
              <w:outlineLvl w:val="7"/>
              <w:rPr>
                <w:rFonts w:eastAsiaTheme="minorEastAsia"/>
                <w:b/>
                <w:bCs/>
                <w:sz w:val="20"/>
              </w:rPr>
            </w:pPr>
            <w:r>
              <w:rPr>
                <w:b/>
                <w:bCs/>
                <w:sz w:val="20"/>
              </w:rPr>
              <w:t xml:space="preserve">ПОДПИСЬ </w:t>
            </w:r>
          </w:p>
        </w:tc>
      </w:tr>
      <w:tr w:rsidR="00413E4B" w:rsidTr="00413E4B">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2824"/>
              <w:gridCol w:w="6531"/>
            </w:tblGrid>
            <w:tr w:rsidR="00413E4B">
              <w:trPr>
                <w:tblCellSpacing w:w="15" w:type="dxa"/>
              </w:trPr>
              <w:tc>
                <w:tcPr>
                  <w:tcW w:w="1250" w:type="pct"/>
                  <w:tcMar>
                    <w:top w:w="15" w:type="dxa"/>
                    <w:left w:w="15" w:type="dxa"/>
                    <w:bottom w:w="15" w:type="dxa"/>
                    <w:right w:w="15" w:type="dxa"/>
                  </w:tcMar>
                  <w:hideMark/>
                </w:tcPr>
                <w:p w:rsidR="00413E4B" w:rsidRDefault="00413E4B">
                  <w:pPr>
                    <w:rPr>
                      <w:rFonts w:eastAsia="Times New Roman"/>
                      <w:sz w:val="20"/>
                      <w:szCs w:val="20"/>
                    </w:rPr>
                  </w:pPr>
                </w:p>
              </w:tc>
              <w:tc>
                <w:tcPr>
                  <w:tcW w:w="3750" w:type="pct"/>
                  <w:tcMar>
                    <w:top w:w="15" w:type="dxa"/>
                    <w:left w:w="15" w:type="dxa"/>
                    <w:bottom w:w="15" w:type="dxa"/>
                    <w:right w:w="15" w:type="dxa"/>
                  </w:tcMar>
                  <w:hideMark/>
                </w:tcPr>
                <w:p w:rsidR="00413E4B" w:rsidRDefault="00413E4B">
                  <w:pPr>
                    <w:rPr>
                      <w:rFonts w:eastAsia="Times New Roman"/>
                      <w:sz w:val="20"/>
                      <w:szCs w:val="20"/>
                    </w:rPr>
                  </w:pPr>
                </w:p>
              </w:tc>
            </w:tr>
            <w:tr w:rsidR="00413E4B">
              <w:trPr>
                <w:tblCellSpacing w:w="15" w:type="dxa"/>
              </w:trPr>
              <w:tc>
                <w:tcPr>
                  <w:tcW w:w="1500" w:type="pct"/>
                  <w:tcMar>
                    <w:top w:w="15" w:type="dxa"/>
                    <w:left w:w="15" w:type="dxa"/>
                    <w:bottom w:w="15" w:type="dxa"/>
                    <w:right w:w="15" w:type="dxa"/>
                  </w:tcMar>
                  <w:hideMark/>
                </w:tcPr>
                <w:p w:rsidR="00413E4B" w:rsidRDefault="00413E4B">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413E4B" w:rsidRDefault="00413E4B">
                  <w:pPr>
                    <w:spacing w:after="100" w:afterAutospacing="1" w:line="199" w:lineRule="auto"/>
                    <w:outlineLvl w:val="7"/>
                    <w:rPr>
                      <w:rFonts w:eastAsia="Times New Roman"/>
                      <w:sz w:val="20"/>
                      <w:szCs w:val="24"/>
                    </w:rPr>
                  </w:pPr>
                  <w:r>
                    <w:rPr>
                      <w:rFonts w:eastAsia="Times New Roman"/>
                      <w:sz w:val="20"/>
                    </w:rPr>
                    <w:t>Подпись верна</w:t>
                  </w:r>
                </w:p>
              </w:tc>
            </w:tr>
            <w:tr w:rsidR="00413E4B">
              <w:trPr>
                <w:tblCellSpacing w:w="15" w:type="dxa"/>
              </w:trPr>
              <w:tc>
                <w:tcPr>
                  <w:tcW w:w="0" w:type="auto"/>
                  <w:tcMar>
                    <w:top w:w="15" w:type="dxa"/>
                    <w:left w:w="15" w:type="dxa"/>
                    <w:bottom w:w="15" w:type="dxa"/>
                    <w:right w:w="15" w:type="dxa"/>
                  </w:tcMar>
                  <w:hideMark/>
                </w:tcPr>
                <w:p w:rsidR="00413E4B" w:rsidRDefault="00413E4B">
                  <w:pPr>
                    <w:spacing w:after="100" w:afterAutospacing="1" w:line="199" w:lineRule="auto"/>
                    <w:outlineLvl w:val="7"/>
                    <w:rPr>
                      <w:rFonts w:eastAsia="Times New Roman"/>
                      <w:sz w:val="20"/>
                      <w:szCs w:val="24"/>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413E4B" w:rsidRDefault="00413E4B">
                  <w:pPr>
                    <w:spacing w:after="100" w:afterAutospacing="1" w:line="199" w:lineRule="auto"/>
                    <w:outlineLvl w:val="7"/>
                    <w:rPr>
                      <w:rFonts w:eastAsia="Times New Roman"/>
                      <w:sz w:val="20"/>
                      <w:szCs w:val="24"/>
                    </w:rPr>
                  </w:pPr>
                  <w:r>
                    <w:rPr>
                      <w:rFonts w:eastAsia="Times New Roman"/>
                      <w:sz w:val="20"/>
                    </w:rPr>
                    <w:t>4AAF9B4B10F9F216F6C0420FAF6D5F44184086CF</w:t>
                  </w:r>
                </w:p>
              </w:tc>
            </w:tr>
            <w:tr w:rsidR="00413E4B">
              <w:trPr>
                <w:tblCellSpacing w:w="15" w:type="dxa"/>
              </w:trPr>
              <w:tc>
                <w:tcPr>
                  <w:tcW w:w="0" w:type="auto"/>
                  <w:tcMar>
                    <w:top w:w="15" w:type="dxa"/>
                    <w:left w:w="15" w:type="dxa"/>
                    <w:bottom w:w="15" w:type="dxa"/>
                    <w:right w:w="15" w:type="dxa"/>
                  </w:tcMar>
                  <w:hideMark/>
                </w:tcPr>
                <w:p w:rsidR="00413E4B" w:rsidRDefault="00413E4B">
                  <w:pPr>
                    <w:spacing w:after="100" w:afterAutospacing="1" w:line="199" w:lineRule="auto"/>
                    <w:outlineLvl w:val="7"/>
                    <w:rPr>
                      <w:rFonts w:eastAsia="Times New Roman"/>
                      <w:sz w:val="20"/>
                      <w:szCs w:val="24"/>
                    </w:rPr>
                  </w:pPr>
                  <w:r>
                    <w:rPr>
                      <w:rFonts w:eastAsia="Times New Roman"/>
                      <w:b/>
                      <w:bCs/>
                      <w:sz w:val="20"/>
                    </w:rPr>
                    <w:t xml:space="preserve">Владелец: </w:t>
                  </w:r>
                </w:p>
              </w:tc>
              <w:tc>
                <w:tcPr>
                  <w:tcW w:w="0" w:type="auto"/>
                  <w:tcMar>
                    <w:top w:w="15" w:type="dxa"/>
                    <w:left w:w="15" w:type="dxa"/>
                    <w:bottom w:w="15" w:type="dxa"/>
                    <w:right w:w="15" w:type="dxa"/>
                  </w:tcMar>
                  <w:hideMark/>
                </w:tcPr>
                <w:p w:rsidR="00413E4B" w:rsidRDefault="00413E4B">
                  <w:pPr>
                    <w:spacing w:after="100" w:afterAutospacing="1" w:line="199" w:lineRule="auto"/>
                    <w:outlineLvl w:val="7"/>
                    <w:rPr>
                      <w:rFonts w:eastAsia="Times New Roman"/>
                      <w:sz w:val="20"/>
                      <w:szCs w:val="24"/>
                    </w:rPr>
                  </w:pPr>
                  <w:r>
                    <w:rPr>
                      <w:rFonts w:eastAsia="Times New Roman"/>
                      <w:sz w:val="20"/>
                    </w:rPr>
                    <w:t xml:space="preserve">Сорокина Ирина Владимировна, Сорокина, Ирина Владимировна, МУНИЦИПАЛЬНОЕ КАЗЕННОЕ ДОШКОЛЬНОЕ ОБРАЗОВАТЕЛЬНОЕ УЧРЕЖДЕНИЕ "ЦЕНТР РАЗВИТИЯ РЕБЕНКА - ДЕТСКИЙ САД "РЫБАЧОК" ПГТ ЗАРУБИНО ХАСАНСКОГО МУНИЦИПАЛЬНОГО РАЙОНА, </w:t>
                  </w:r>
                  <w:proofErr w:type="spellStart"/>
                  <w:r>
                    <w:rPr>
                      <w:rFonts w:eastAsia="Times New Roman"/>
                      <w:sz w:val="20"/>
                    </w:rPr>
                    <w:t>пгт</w:t>
                  </w:r>
                  <w:proofErr w:type="spellEnd"/>
                  <w:r>
                    <w:rPr>
                      <w:rFonts w:eastAsia="Times New Roman"/>
                      <w:sz w:val="20"/>
                    </w:rPr>
                    <w:t xml:space="preserve"> Зарубино, Приморский край, RU, certmgr@list.ru, 04376188775, 253100584049</w:t>
                  </w:r>
                </w:p>
              </w:tc>
            </w:tr>
            <w:tr w:rsidR="00413E4B">
              <w:trPr>
                <w:tblCellSpacing w:w="15" w:type="dxa"/>
              </w:trPr>
              <w:tc>
                <w:tcPr>
                  <w:tcW w:w="0" w:type="auto"/>
                  <w:tcMar>
                    <w:top w:w="15" w:type="dxa"/>
                    <w:left w:w="15" w:type="dxa"/>
                    <w:bottom w:w="15" w:type="dxa"/>
                    <w:right w:w="15" w:type="dxa"/>
                  </w:tcMar>
                  <w:hideMark/>
                </w:tcPr>
                <w:p w:rsidR="00413E4B" w:rsidRDefault="00413E4B">
                  <w:pPr>
                    <w:spacing w:after="100" w:afterAutospacing="1" w:line="199" w:lineRule="auto"/>
                    <w:outlineLvl w:val="7"/>
                    <w:rPr>
                      <w:rFonts w:eastAsia="Times New Roman"/>
                      <w:sz w:val="20"/>
                      <w:szCs w:val="24"/>
                    </w:rPr>
                  </w:pPr>
                  <w:r>
                    <w:rPr>
                      <w:rFonts w:eastAsia="Times New Roman"/>
                      <w:b/>
                      <w:bCs/>
                      <w:sz w:val="20"/>
                    </w:rPr>
                    <w:t xml:space="preserve">Издатель: </w:t>
                  </w:r>
                </w:p>
              </w:tc>
              <w:tc>
                <w:tcPr>
                  <w:tcW w:w="0" w:type="auto"/>
                  <w:tcMar>
                    <w:top w:w="15" w:type="dxa"/>
                    <w:left w:w="15" w:type="dxa"/>
                    <w:bottom w:w="15" w:type="dxa"/>
                    <w:right w:w="15" w:type="dxa"/>
                  </w:tcMar>
                  <w:hideMark/>
                </w:tcPr>
                <w:p w:rsidR="00413E4B" w:rsidRDefault="00413E4B">
                  <w:pPr>
                    <w:spacing w:after="100" w:afterAutospacing="1" w:line="199" w:lineRule="auto"/>
                    <w:outlineLvl w:val="7"/>
                    <w:rPr>
                      <w:rFonts w:eastAsia="Times New Roman"/>
                      <w:sz w:val="20"/>
                      <w:szCs w:val="24"/>
                    </w:rPr>
                  </w:pPr>
                  <w:r>
                    <w:rPr>
                      <w:rFonts w:eastAsia="Times New Roman"/>
                      <w:sz w:val="20"/>
                    </w:rPr>
                    <w:t xml:space="preserve">Федеральное казначейство, Федеральное казначейство, RU, Москва, Большой </w:t>
                  </w:r>
                  <w:proofErr w:type="spellStart"/>
                  <w:r>
                    <w:rPr>
                      <w:rFonts w:eastAsia="Times New Roman"/>
                      <w:sz w:val="20"/>
                    </w:rPr>
                    <w:t>Златоустинский</w:t>
                  </w:r>
                  <w:proofErr w:type="spellEnd"/>
                  <w:r>
                    <w:rPr>
                      <w:rFonts w:eastAsia="Times New Roman"/>
                      <w:sz w:val="20"/>
                    </w:rPr>
                    <w:t xml:space="preserve"> переулок, д. 6, строение 1, 1047797019830, 007710568760, г. Москва, uc_fk@roskazna.ru</w:t>
                  </w:r>
                </w:p>
              </w:tc>
            </w:tr>
            <w:tr w:rsidR="00413E4B">
              <w:trPr>
                <w:tblCellSpacing w:w="15" w:type="dxa"/>
              </w:trPr>
              <w:tc>
                <w:tcPr>
                  <w:tcW w:w="0" w:type="auto"/>
                  <w:tcMar>
                    <w:top w:w="15" w:type="dxa"/>
                    <w:left w:w="15" w:type="dxa"/>
                    <w:bottom w:w="15" w:type="dxa"/>
                    <w:right w:w="15" w:type="dxa"/>
                  </w:tcMar>
                  <w:hideMark/>
                </w:tcPr>
                <w:p w:rsidR="00413E4B" w:rsidRDefault="00413E4B">
                  <w:pPr>
                    <w:spacing w:after="100" w:afterAutospacing="1" w:line="199" w:lineRule="auto"/>
                    <w:outlineLvl w:val="7"/>
                    <w:rPr>
                      <w:rFonts w:eastAsia="Times New Roman"/>
                      <w:sz w:val="20"/>
                      <w:szCs w:val="24"/>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413E4B" w:rsidRDefault="00413E4B">
                  <w:pPr>
                    <w:spacing w:after="100" w:afterAutospacing="1" w:line="199" w:lineRule="auto"/>
                    <w:outlineLvl w:val="7"/>
                    <w:rPr>
                      <w:rFonts w:eastAsia="Times New Roman"/>
                      <w:sz w:val="20"/>
                      <w:szCs w:val="24"/>
                    </w:rPr>
                  </w:pPr>
                  <w:r>
                    <w:rPr>
                      <w:rFonts w:eastAsia="Times New Roman"/>
                      <w:sz w:val="20"/>
                    </w:rPr>
                    <w:t>Действителен с: 16.02.2021 10:52:57 UTC+10</w:t>
                  </w:r>
                  <w:r>
                    <w:rPr>
                      <w:rFonts w:eastAsia="Times New Roman"/>
                      <w:sz w:val="20"/>
                    </w:rPr>
                    <w:br/>
                    <w:t>Действителен до: 16.05.2022 10:52:57 UTC+10</w:t>
                  </w:r>
                </w:p>
              </w:tc>
            </w:tr>
            <w:tr w:rsidR="00413E4B">
              <w:trPr>
                <w:tblCellSpacing w:w="15" w:type="dxa"/>
              </w:trPr>
              <w:tc>
                <w:tcPr>
                  <w:tcW w:w="1250" w:type="pct"/>
                  <w:tcMar>
                    <w:top w:w="15" w:type="dxa"/>
                    <w:left w:w="15" w:type="dxa"/>
                    <w:bottom w:w="15" w:type="dxa"/>
                    <w:right w:w="15" w:type="dxa"/>
                  </w:tcMar>
                  <w:hideMark/>
                </w:tcPr>
                <w:p w:rsidR="00413E4B" w:rsidRDefault="00413E4B">
                  <w:pPr>
                    <w:spacing w:after="100" w:afterAutospacing="1" w:line="199" w:lineRule="auto"/>
                    <w:outlineLvl w:val="7"/>
                    <w:rPr>
                      <w:rFonts w:eastAsia="Times New Roman"/>
                      <w:sz w:val="20"/>
                      <w:szCs w:val="24"/>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413E4B" w:rsidRDefault="00413E4B">
                  <w:pPr>
                    <w:spacing w:after="100" w:afterAutospacing="1" w:line="199" w:lineRule="auto"/>
                    <w:outlineLvl w:val="7"/>
                    <w:rPr>
                      <w:rFonts w:eastAsia="Times New Roman"/>
                      <w:sz w:val="20"/>
                      <w:szCs w:val="24"/>
                    </w:rPr>
                  </w:pPr>
                  <w:r>
                    <w:rPr>
                      <w:rFonts w:eastAsia="Times New Roman"/>
                      <w:sz w:val="20"/>
                    </w:rPr>
                    <w:t>24.03.2021 10:53:49 UTC+10</w:t>
                  </w:r>
                </w:p>
              </w:tc>
            </w:tr>
          </w:tbl>
          <w:p w:rsidR="00413E4B" w:rsidRDefault="00413E4B">
            <w:pPr>
              <w:rPr>
                <w:rFonts w:eastAsia="Times New Roman"/>
                <w:sz w:val="20"/>
                <w:szCs w:val="20"/>
              </w:rPr>
            </w:pPr>
          </w:p>
        </w:tc>
      </w:tr>
    </w:tbl>
    <w:p w:rsidR="00413E4B" w:rsidRDefault="00413E4B" w:rsidP="00413E4B">
      <w:pPr>
        <w:spacing w:after="100" w:afterAutospacing="1" w:line="199" w:lineRule="auto"/>
        <w:outlineLvl w:val="7"/>
        <w:rPr>
          <w:rFonts w:eastAsia="Times New Roman"/>
          <w:sz w:val="20"/>
        </w:rPr>
      </w:pPr>
    </w:p>
    <w:p w:rsidR="00474D9B" w:rsidRDefault="00474D9B" w:rsidP="00413E4B"/>
    <w:sectPr w:rsidR="00474D9B" w:rsidSect="00474D9B">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D2A" w:rsidRDefault="00553D2A" w:rsidP="00413E4B">
      <w:pPr>
        <w:spacing w:after="0" w:line="240" w:lineRule="auto"/>
      </w:pPr>
      <w:r>
        <w:separator/>
      </w:r>
    </w:p>
  </w:endnote>
  <w:endnote w:type="continuationSeparator" w:id="0">
    <w:p w:rsidR="00553D2A" w:rsidRDefault="00553D2A" w:rsidP="00413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4B" w:rsidRDefault="00413E4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4B" w:rsidRDefault="00413E4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4B" w:rsidRDefault="00413E4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D2A" w:rsidRDefault="00553D2A" w:rsidP="00413E4B">
      <w:pPr>
        <w:spacing w:after="0" w:line="240" w:lineRule="auto"/>
      </w:pPr>
      <w:r>
        <w:separator/>
      </w:r>
    </w:p>
  </w:footnote>
  <w:footnote w:type="continuationSeparator" w:id="0">
    <w:p w:rsidR="00553D2A" w:rsidRDefault="00553D2A" w:rsidP="00413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4B" w:rsidRDefault="00413E4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4B" w:rsidRDefault="00413E4B">
    <w:pPr>
      <w:pStyle w:val="a5"/>
    </w:pPr>
    <w:r>
      <w:t>Документ подписан электронной подписью.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4B" w:rsidRDefault="00413E4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022"/>
    <w:rsid w:val="00260022"/>
    <w:rsid w:val="002A13C4"/>
    <w:rsid w:val="002E6021"/>
    <w:rsid w:val="00413E4B"/>
    <w:rsid w:val="00474D9B"/>
    <w:rsid w:val="00553D2A"/>
    <w:rsid w:val="00B2190F"/>
    <w:rsid w:val="00CA6D0E"/>
    <w:rsid w:val="00D61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002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260022"/>
    <w:pPr>
      <w:spacing w:after="0" w:line="240" w:lineRule="auto"/>
    </w:pPr>
  </w:style>
  <w:style w:type="paragraph" w:styleId="a5">
    <w:name w:val="header"/>
    <w:basedOn w:val="a"/>
    <w:link w:val="a6"/>
    <w:uiPriority w:val="99"/>
    <w:unhideWhenUsed/>
    <w:rsid w:val="00413E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3E4B"/>
  </w:style>
  <w:style w:type="paragraph" w:styleId="a7">
    <w:name w:val="footer"/>
    <w:basedOn w:val="a"/>
    <w:link w:val="a8"/>
    <w:uiPriority w:val="99"/>
    <w:unhideWhenUsed/>
    <w:rsid w:val="00413E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3E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002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260022"/>
    <w:pPr>
      <w:spacing w:after="0" w:line="240" w:lineRule="auto"/>
    </w:pPr>
  </w:style>
  <w:style w:type="paragraph" w:styleId="a5">
    <w:name w:val="header"/>
    <w:basedOn w:val="a"/>
    <w:link w:val="a6"/>
    <w:uiPriority w:val="99"/>
    <w:unhideWhenUsed/>
    <w:rsid w:val="00413E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3E4B"/>
  </w:style>
  <w:style w:type="paragraph" w:styleId="a7">
    <w:name w:val="footer"/>
    <w:basedOn w:val="a"/>
    <w:link w:val="a8"/>
    <w:uiPriority w:val="99"/>
    <w:unhideWhenUsed/>
    <w:rsid w:val="00413E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3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4755">
      <w:bodyDiv w:val="1"/>
      <w:marLeft w:val="0"/>
      <w:marRight w:val="0"/>
      <w:marTop w:val="0"/>
      <w:marBottom w:val="0"/>
      <w:divBdr>
        <w:top w:val="none" w:sz="0" w:space="0" w:color="auto"/>
        <w:left w:val="none" w:sz="0" w:space="0" w:color="auto"/>
        <w:bottom w:val="none" w:sz="0" w:space="0" w:color="auto"/>
        <w:right w:val="none" w:sz="0" w:space="0" w:color="auto"/>
      </w:divBdr>
    </w:div>
    <w:div w:id="9714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DFD8~1\AppData\Local\Temp\logo.p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2211</Words>
  <Characters>12608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Краскино</cp:lastModifiedBy>
  <cp:revision>2</cp:revision>
  <dcterms:created xsi:type="dcterms:W3CDTF">2021-03-24T01:18:00Z</dcterms:created>
  <dcterms:modified xsi:type="dcterms:W3CDTF">2021-03-24T01:18:00Z</dcterms:modified>
</cp:coreProperties>
</file>