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A9" w:rsidRPr="00CC5D1A" w:rsidRDefault="003342A9" w:rsidP="003342A9">
      <w:pPr>
        <w:spacing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5D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Аннотации к рабочим программам</w:t>
      </w:r>
      <w:r w:rsidR="00CC5D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4344A3" w:rsidRDefault="004344A3" w:rsidP="00ED2B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B4A" w:rsidRPr="00AC0C4E" w:rsidRDefault="003342A9" w:rsidP="00ED2B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Аннотаци</w:t>
      </w:r>
      <w:r w:rsidR="00AC0C4E"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к рабоч</w:t>
      </w:r>
      <w:r w:rsidR="004344A3"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программ</w:t>
      </w:r>
      <w:r w:rsidR="004344A3"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е гр</w:t>
      </w:r>
      <w:r w:rsidR="00ED2B4A"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упп</w:t>
      </w:r>
      <w:r w:rsidR="004344A3"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ы</w:t>
      </w:r>
      <w:r w:rsidR="00ED2B4A"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4344A3"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для детей 6 – 7 лет.</w:t>
      </w:r>
    </w:p>
    <w:p w:rsidR="004344A3" w:rsidRPr="00ED2B4A" w:rsidRDefault="004344A3" w:rsidP="00ED2B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9" w:rsidRPr="003342A9" w:rsidRDefault="003342A9" w:rsidP="003342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AC0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 для детей 6 – 7 лет</w:t>
      </w:r>
      <w:r w:rsidR="00AC0C4E"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в соответствии </w:t>
      </w:r>
      <w:r w:rsidRPr="003342A9">
        <w:rPr>
          <w:rFonts w:ascii="Times New Roman" w:hAnsi="Times New Roman" w:cs="Times New Roman"/>
          <w:b/>
        </w:rPr>
        <w:t xml:space="preserve">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ФОП </w:t>
      </w:r>
      <w:proofErr w:type="gramStart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ДО.</w:t>
      </w:r>
    </w:p>
    <w:p w:rsidR="003342A9" w:rsidRPr="003342A9" w:rsidRDefault="003342A9" w:rsidP="003342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обеспечивает разностороннее развитие детей в возрасте от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до 7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 с </w:t>
      </w:r>
      <w:proofErr w:type="spellStart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возрастных и индивидуальных особенностей по основным направлениям</w:t>
      </w:r>
      <w:r w:rsidR="00AC0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физическому, социально-коммуникативному, познавательному, речевому и художественно – эстетическому.</w:t>
      </w:r>
    </w:p>
    <w:p w:rsidR="003342A9" w:rsidRPr="003342A9" w:rsidRDefault="003342A9" w:rsidP="003342A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</w:t>
      </w:r>
      <w:r w:rsidR="00A46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зации Программы — 1 год </w:t>
      </w:r>
    </w:p>
    <w:p w:rsidR="003342A9" w:rsidRPr="003342A9" w:rsidRDefault="003342A9" w:rsidP="003342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AC0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психолого-педагогическая поддержка позитивной социализации и индивидуализации, развития личности детей дошкольного возраста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Программа направлена на: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color w:val="000000"/>
        </w:rPr>
        <w:t>Достижение поставленной цели предусматривает решение следующих </w:t>
      </w:r>
      <w:r w:rsidRPr="003342A9">
        <w:rPr>
          <w:rStyle w:val="a4"/>
          <w:color w:val="000000"/>
        </w:rPr>
        <w:t>задач: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  сохранение и укрепление физического и психического здоровья детей, в том числе их эмоционального благополучия;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rStyle w:val="a5"/>
          <w:color w:val="000000"/>
        </w:rPr>
        <w:t>—</w:t>
      </w:r>
      <w:r w:rsidRPr="003342A9">
        <w:rPr>
          <w:color w:val="000000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 w:rsidRPr="003342A9">
        <w:rPr>
          <w:rStyle w:val="a5"/>
          <w:color w:val="000000"/>
        </w:rPr>
        <w:t> 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формирование предпосылок учебной деятельности;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lastRenderedPageBreak/>
        <w:t> создание  благоприятных условий развития детей в соответствии с их возрастными и индивидуальными особенностями и склонностями,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rStyle w:val="a5"/>
          <w:color w:val="000000"/>
        </w:rPr>
        <w:t>— </w:t>
      </w:r>
      <w:r w:rsidRPr="003342A9">
        <w:rPr>
          <w:color w:val="000000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color w:val="000000"/>
        </w:rPr>
        <w:t>Программа разработана на основе </w:t>
      </w:r>
      <w:r w:rsidRPr="003342A9">
        <w:rPr>
          <w:rStyle w:val="a4"/>
          <w:color w:val="000000"/>
        </w:rPr>
        <w:t>принципов</w:t>
      </w:r>
      <w:r w:rsidRPr="003342A9">
        <w:rPr>
          <w:color w:val="000000"/>
        </w:rPr>
        <w:t>: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полноценное 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rStyle w:val="a5"/>
          <w:color w:val="000000"/>
        </w:rPr>
        <w:t>— </w:t>
      </w:r>
      <w:r w:rsidRPr="003342A9">
        <w:rPr>
          <w:color w:val="000000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rStyle w:val="a5"/>
          <w:color w:val="000000"/>
        </w:rPr>
        <w:t>—</w:t>
      </w:r>
      <w:r w:rsidRPr="003342A9">
        <w:rPr>
          <w:color w:val="000000"/>
        </w:rPr>
        <w:t>содействие и сотрудничество детей и взрослых, признания ребенка полноценным участником (субъектом) образовательных отношений;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сотрудничество ДОУ  с семьей;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учет этнокультурной ситуации развития детей;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 (далее — индивидуализация дошкольного образования);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rStyle w:val="a5"/>
          <w:color w:val="000000"/>
        </w:rPr>
        <w:t>—</w:t>
      </w:r>
      <w:r w:rsidRPr="003342A9">
        <w:rPr>
          <w:color w:val="000000"/>
        </w:rPr>
        <w:t> поддержка инициативы детей в различных видах деятельности;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  ДОУ) и детей;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rStyle w:val="a5"/>
          <w:color w:val="000000"/>
        </w:rPr>
        <w:t>— </w:t>
      </w:r>
      <w:r w:rsidRPr="003342A9">
        <w:rPr>
          <w:color w:val="000000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 w:rsidRPr="003342A9">
        <w:rPr>
          <w:rStyle w:val="a5"/>
          <w:color w:val="000000"/>
        </w:rPr>
        <w:t>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rStyle w:val="a5"/>
          <w:color w:val="000000"/>
        </w:rPr>
        <w:t> </w:t>
      </w:r>
      <w:r w:rsidRPr="003342A9">
        <w:rPr>
          <w:color w:val="000000"/>
        </w:rPr>
        <w:t>— комплексно-тематический принцип построения образовательного процесса.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Рабочая программа разработана в соответствии с основными нормативно-правовыми документами по дошкольному воспитанию: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— Федеральный закон от 29.12.2012  № 273-ФЗ  «Об образовании в Российской Федерации»;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  <w:r w:rsidRPr="003342A9">
        <w:rPr>
          <w:color w:val="000000"/>
        </w:rPr>
        <w:t xml:space="preserve">— Санитарно-эпидемиологические требования к устройству, содержанию и организации режима работы  дошкольных образовательных организаций» (Утверждены </w:t>
      </w:r>
      <w:r w:rsidRPr="003342A9">
        <w:rPr>
          <w:color w:val="000000"/>
        </w:rPr>
        <w:lastRenderedPageBreak/>
        <w:t>постановлением Главного государственного санитарного врача Российской  от 15 мая 2013 года № 26  «Об утверждении САНПИН» 2.4.3049-13).</w:t>
      </w:r>
    </w:p>
    <w:p w:rsidR="00AC0C4E" w:rsidRDefault="00AC0C4E" w:rsidP="00AC0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Аннотация к рабочей программе группы </w:t>
      </w:r>
      <w:bookmarkStart w:id="0" w:name="_GoBack"/>
      <w:bookmarkEnd w:id="0"/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общеразвивающей направленности для детей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5-</w:t>
      </w: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6  лет.</w:t>
      </w:r>
    </w:p>
    <w:p w:rsidR="00AC0C4E" w:rsidRPr="00AC0C4E" w:rsidRDefault="00AC0C4E" w:rsidP="00AC0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:rsidR="003342A9" w:rsidRPr="003342A9" w:rsidRDefault="003342A9" w:rsidP="003342A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42A9">
        <w:rPr>
          <w:color w:val="000000"/>
        </w:rPr>
        <w:t>Рабочая программа по развитию </w:t>
      </w:r>
      <w:r w:rsidRPr="003342A9">
        <w:rPr>
          <w:rStyle w:val="a4"/>
          <w:color w:val="000000"/>
        </w:rPr>
        <w:t xml:space="preserve">детей </w:t>
      </w:r>
      <w:r w:rsidR="00AC0C4E">
        <w:rPr>
          <w:rStyle w:val="a4"/>
          <w:color w:val="000000"/>
        </w:rPr>
        <w:t>5-6 лет</w:t>
      </w:r>
      <w:r w:rsidRPr="003342A9">
        <w:rPr>
          <w:color w:val="000000"/>
        </w:rPr>
        <w:t xml:space="preserve">  разработана  в соответствии с </w:t>
      </w:r>
      <w:r w:rsidR="005C7AEF">
        <w:rPr>
          <w:color w:val="000000"/>
        </w:rPr>
        <w:t xml:space="preserve">ФОП </w:t>
      </w:r>
      <w:proofErr w:type="gramStart"/>
      <w:r w:rsidR="005C7AEF">
        <w:rPr>
          <w:color w:val="000000"/>
        </w:rPr>
        <w:t>ДО</w:t>
      </w:r>
      <w:proofErr w:type="gramEnd"/>
      <w:r w:rsidR="005C7AEF">
        <w:rPr>
          <w:color w:val="000000"/>
        </w:rPr>
        <w:t xml:space="preserve"> и </w:t>
      </w:r>
      <w:r w:rsidRPr="003342A9">
        <w:rPr>
          <w:color w:val="000000"/>
        </w:rPr>
        <w:t xml:space="preserve"> ФГОС ДО.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обеспечивает разностороннее развитие детей в возрасте от 5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 6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лет с </w:t>
      </w:r>
      <w:proofErr w:type="spellStart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 – эстетическому.</w:t>
      </w:r>
    </w:p>
    <w:p w:rsidR="00A46768" w:rsidRDefault="003342A9" w:rsidP="00A4676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 — 1 год </w:t>
      </w:r>
    </w:p>
    <w:p w:rsidR="003342A9" w:rsidRPr="003342A9" w:rsidRDefault="003342A9" w:rsidP="00A4676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 психолого-педагогическая поддержка позитивной социализации и индивидуализации, развития личности детей дошкольного возраста  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предусматривает решение следующих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сохранение и укрепление физического и психического здоровья детей, в том числе их эмоционального благополучия;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формирование предпосылок учебной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создание  благоприятных условий развития детей в соответствии с их возрастными и индивидуальными особенностями и склонностями,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полноценное 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признания ребенка полноценным участником (субъектом) образовательных отношений;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сотрудничество ДОУ  с семьей;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учет этнокультурной ситуации развития детей;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 (далее — индивидуализация дошкольного образования);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поддержка инициативы детей в различных видах деятельности;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  ДОУ) и детей;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комплексно-тематический принцип построения образовательного процесса.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 основными нормативно-правовыми документами по дошкольному воспитанию: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закон от 29.12.2012  № 273-ФЗ  «Об образовании в Российской Федерации»;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—— Санитарно-эпидемиологические требования к устройству, содержанию и организации режима работы  дошкольных образовательных организаций» (Утверждены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постановлением Главного государственного санитарного врача Российской  от 15 мая 2013 года № 26  «Об утверждении САНПИН» 2.4.3049-13).</w:t>
      </w:r>
    </w:p>
    <w:p w:rsidR="00AC0C4E" w:rsidRPr="00AC0C4E" w:rsidRDefault="00AC0C4E" w:rsidP="00AC0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Аннотация к рабочей программе группы общеразвивающей направленности для детей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4-5</w:t>
      </w: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лет.</w:t>
      </w:r>
    </w:p>
    <w:p w:rsidR="00AC0C4E" w:rsidRDefault="00AC0C4E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развитию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="00AC0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4-5 лет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</w:t>
      </w:r>
      <w:r w:rsidR="00AC0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</w:t>
      </w:r>
      <w:proofErr w:type="gramStart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обеспечивает разностороннее развитие детей в возрасте от 4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 5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лет с </w:t>
      </w:r>
      <w:proofErr w:type="spellStart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 – эстетическому.</w:t>
      </w:r>
    </w:p>
    <w:p w:rsidR="00A46768" w:rsidRDefault="003342A9" w:rsidP="00A4676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 — 1 год </w:t>
      </w:r>
    </w:p>
    <w:p w:rsidR="003342A9" w:rsidRPr="003342A9" w:rsidRDefault="003342A9" w:rsidP="00A4676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 психолого-педагогическая поддержка позитивной социализации и индивидуализации, развития личности детей дошкольного возраста  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предусматривает решение следующих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сохранение и укрепление физического и психического здоровья детей, в том числе их эмоционального благополучия;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формирование предпосылок учебной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создание  благоприятных условий развития детей в соответствии с их возрастными и индивидуальными особенностями и склонностями,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полноценное 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признания ребенка полноценным участником (субъектом) образовательных отношений;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сотрудничество ДОУ  с семьей;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учет этнокультурной ситуации развития детей;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 (далее — индивидуализация дошкольного образования);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поддержка инициативы детей в различных видах деятельности;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  ДОУ) и детей;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комплексно-тематический принцип построения образовательного процесса.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подготовительной группы  МБДОУ «Детский сад № 97» разработана в соответствии с основными нормативно-правовыми документами по дошкольному воспитанию: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закон от 29.12.2012  № 273-ФЗ  «Об образовании в Российской Федерации»;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« Санитарно-эпидемиологические требования к устройству, содержанию и организации режима работы  дошкольных образовательных организаций» (Утверждены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постановлением Главного государственного санитарного врача Российской  от 15 мая 2013 года № 26  «Об утверждении САНПИН» 2.4.3049-13).</w:t>
      </w:r>
    </w:p>
    <w:p w:rsidR="00AC0C4E" w:rsidRPr="00AC0C4E" w:rsidRDefault="00AC0C4E" w:rsidP="00AC0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Аннотация к рабочей программе группы общеразвивающей направленности для детей </w:t>
      </w:r>
      <w:r w:rsidR="000232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3-4 года</w:t>
      </w: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0232FA" w:rsidRDefault="000232FA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развитию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2 младшей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группы разработана  в соответствии с  </w:t>
      </w:r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</w:t>
      </w:r>
      <w:proofErr w:type="gramStart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обеспечивает разностороннее развитие детей в возрасте от 3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 4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лет с </w:t>
      </w:r>
      <w:proofErr w:type="spellStart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 – эстетическому.</w:t>
      </w:r>
    </w:p>
    <w:p w:rsidR="00A46768" w:rsidRDefault="003342A9" w:rsidP="00A4676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</w:t>
      </w:r>
      <w:r w:rsidR="00A46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аммы — 1 год</w:t>
      </w:r>
    </w:p>
    <w:p w:rsidR="003342A9" w:rsidRPr="003342A9" w:rsidRDefault="003342A9" w:rsidP="00A4676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 психолого-педагогическая поддержка позитивной социализации и индивидуализации, развития личности детей дошкольного возраста  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предусматривает решение следующих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сохранение и укрепление физического и психического здоровья детей, в том числе их эмоционального благополучия;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формирование предпосылок учебной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создание  благоприятных условий развития детей в соответствии с их возрастными и индивидуальными особенностями и склонностями,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полноценное 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признания ребенка полноценным участником (субъектом) образовательных отношений;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сотрудничество ДОУ  с семьей;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учет этнокультурной ситуации развития детей;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 (далее — индивидуализация дошкольного образования);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поддержка инициативы детей в различных видах деятельности;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  ДОУ) и детей;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комплексно-тематический принцип построения образовательного процесса.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 основными нормативно-правовыми документами по дошкольному воспитанию: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закон от 29.12.2012  № 273-ФЗ  «Об образовании в Российской Федерации»;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3342A9" w:rsidRDefault="000232FA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</w:t>
      </w:r>
      <w:r w:rsidR="003342A9"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Санитарно-эпидемиологические требования к устройству, содержанию и организации режима работы  дошкольных образовательных организаций» (Утверждены </w:t>
      </w:r>
      <w:r w:rsidR="003342A9"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постановлением Главного государственного санитарного врача Российской  от 15 мая 2013 года № 26  «Об утверждении САНПИН» 2.4.3049-13).</w:t>
      </w:r>
    </w:p>
    <w:p w:rsidR="000232FA" w:rsidRPr="00AC0C4E" w:rsidRDefault="000232FA" w:rsidP="000232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Аннотация к рабочей программе группы общеразвивающей направленности для детей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1,5-3 года</w:t>
      </w:r>
      <w:r w:rsidRPr="00AC0C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0232FA" w:rsidRDefault="000232FA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развитию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="00023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1,5 -3 года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</w:t>
      </w:r>
      <w:r w:rsidR="00023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 </w:t>
      </w:r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</w:t>
      </w:r>
      <w:proofErr w:type="gramStart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5C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обеспечивает разностороннее развитие детей в возрасте от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1,5 до 3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лет с </w:t>
      </w:r>
      <w:proofErr w:type="spellStart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 – эстетическому.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 — 1 год 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 психолого-педагогическая поддержка позитивной социализации и индивидуализации, развития личности детей дошкольного возраста  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предусматривает решение следующих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сохранение и укрепление физического и психического здоровья детей, в том числе их эмоционального благополучия;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формирование предпосылок учебной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создание  благоприятных условий развития детей в соответствии с их возрастными и индивидуальными особенностями и склонностями,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 </w:t>
      </w:r>
      <w:r w:rsidRPr="0033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полноценное 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признания ребенка полноценным участником (субъектом) образовательных отношений;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сотрудничество ДОУ  с семьей;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учет этнокультурной ситуации развития детей;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 (далее — индивидуализация дошкольного образования);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поддержка инициативы детей в различных видах деятельности;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  ДОУ) и детей;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</w:t>
      </w: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342A9" w:rsidRPr="003342A9" w:rsidRDefault="003342A9" w:rsidP="003342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комплексно-тематический принцип построения образовательного процесса.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подготовительной группы  МБДОУ «Детский сад № 97» разработана в соответствии с основными нормативно-правовыми документами по дошкольному воспитанию: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закон от 29.12.2012  № 273-ФЗ  «Об образовании в Российской Федерации»;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—— Санитарно-эпидемиологические требования к устройству, содержанию и организации режима работы  дошкольных образовательных организаций» (Утверждены постановлением Главного государственного санитарного врача Российской  от 15 мая 2013 года № 26  «Об утверждении САНПИН» 2.4.3049-13).</w:t>
      </w:r>
    </w:p>
    <w:p w:rsidR="003342A9" w:rsidRPr="003342A9" w:rsidRDefault="003342A9" w:rsidP="003342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342A9" w:rsidRPr="003342A9" w:rsidRDefault="003342A9" w:rsidP="003342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9" w:rsidRPr="003342A9" w:rsidRDefault="003342A9" w:rsidP="003342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9" w:rsidRPr="003342A9" w:rsidRDefault="00CC5D1A" w:rsidP="00CC5D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3072" w:rsidRPr="003342A9" w:rsidRDefault="00F43072">
      <w:pPr>
        <w:rPr>
          <w:rFonts w:ascii="Times New Roman" w:hAnsi="Times New Roman" w:cs="Times New Roman"/>
        </w:rPr>
      </w:pPr>
    </w:p>
    <w:sectPr w:rsidR="00F43072" w:rsidRPr="0033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2459"/>
    <w:multiLevelType w:val="multilevel"/>
    <w:tmpl w:val="289C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6709DE"/>
    <w:multiLevelType w:val="multilevel"/>
    <w:tmpl w:val="858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E14FC4"/>
    <w:multiLevelType w:val="multilevel"/>
    <w:tmpl w:val="CDAC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D04561"/>
    <w:multiLevelType w:val="multilevel"/>
    <w:tmpl w:val="B95E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40"/>
    <w:rsid w:val="000019FA"/>
    <w:rsid w:val="00001A3E"/>
    <w:rsid w:val="00012157"/>
    <w:rsid w:val="0002098C"/>
    <w:rsid w:val="00020AB9"/>
    <w:rsid w:val="000232FA"/>
    <w:rsid w:val="000307A7"/>
    <w:rsid w:val="000425F0"/>
    <w:rsid w:val="00042EBA"/>
    <w:rsid w:val="00053C4F"/>
    <w:rsid w:val="00055C06"/>
    <w:rsid w:val="00071114"/>
    <w:rsid w:val="00085997"/>
    <w:rsid w:val="000A209C"/>
    <w:rsid w:val="000D015B"/>
    <w:rsid w:val="000D0394"/>
    <w:rsid w:val="000D16AA"/>
    <w:rsid w:val="000D653F"/>
    <w:rsid w:val="000E0D33"/>
    <w:rsid w:val="000E56DC"/>
    <w:rsid w:val="00113F36"/>
    <w:rsid w:val="00125AE6"/>
    <w:rsid w:val="00131D37"/>
    <w:rsid w:val="0013420B"/>
    <w:rsid w:val="00142197"/>
    <w:rsid w:val="00154479"/>
    <w:rsid w:val="001566E8"/>
    <w:rsid w:val="0016163A"/>
    <w:rsid w:val="00170FA3"/>
    <w:rsid w:val="0018124C"/>
    <w:rsid w:val="00183E91"/>
    <w:rsid w:val="001872A0"/>
    <w:rsid w:val="00197D52"/>
    <w:rsid w:val="001A7AE6"/>
    <w:rsid w:val="001B7866"/>
    <w:rsid w:val="001C5C07"/>
    <w:rsid w:val="001C74DC"/>
    <w:rsid w:val="001D6ADD"/>
    <w:rsid w:val="001E22B6"/>
    <w:rsid w:val="001E5905"/>
    <w:rsid w:val="001F5590"/>
    <w:rsid w:val="00203BE6"/>
    <w:rsid w:val="002042BA"/>
    <w:rsid w:val="00220676"/>
    <w:rsid w:val="002230A0"/>
    <w:rsid w:val="00223309"/>
    <w:rsid w:val="00234B8F"/>
    <w:rsid w:val="0023506D"/>
    <w:rsid w:val="00246062"/>
    <w:rsid w:val="0025133E"/>
    <w:rsid w:val="00261580"/>
    <w:rsid w:val="002722BB"/>
    <w:rsid w:val="00272468"/>
    <w:rsid w:val="00281C66"/>
    <w:rsid w:val="002B0A46"/>
    <w:rsid w:val="002B43B8"/>
    <w:rsid w:val="002C19EB"/>
    <w:rsid w:val="002C74C7"/>
    <w:rsid w:val="002D0FA0"/>
    <w:rsid w:val="002D58AB"/>
    <w:rsid w:val="002F1A93"/>
    <w:rsid w:val="002F31FD"/>
    <w:rsid w:val="00307BFB"/>
    <w:rsid w:val="0031371B"/>
    <w:rsid w:val="003308F6"/>
    <w:rsid w:val="003342A9"/>
    <w:rsid w:val="00336A4A"/>
    <w:rsid w:val="00343ED4"/>
    <w:rsid w:val="0035503F"/>
    <w:rsid w:val="00360347"/>
    <w:rsid w:val="00361C9A"/>
    <w:rsid w:val="00391E00"/>
    <w:rsid w:val="003963DD"/>
    <w:rsid w:val="003B1F2B"/>
    <w:rsid w:val="003B3068"/>
    <w:rsid w:val="003C1DB5"/>
    <w:rsid w:val="003C457A"/>
    <w:rsid w:val="003E03BE"/>
    <w:rsid w:val="003E7E4A"/>
    <w:rsid w:val="003F21AD"/>
    <w:rsid w:val="003F64FE"/>
    <w:rsid w:val="003F6882"/>
    <w:rsid w:val="003F68D6"/>
    <w:rsid w:val="00401E91"/>
    <w:rsid w:val="00405462"/>
    <w:rsid w:val="00413E1D"/>
    <w:rsid w:val="00427DFC"/>
    <w:rsid w:val="00431784"/>
    <w:rsid w:val="004343E2"/>
    <w:rsid w:val="004344A3"/>
    <w:rsid w:val="00435636"/>
    <w:rsid w:val="00442C86"/>
    <w:rsid w:val="00460DC2"/>
    <w:rsid w:val="0046462E"/>
    <w:rsid w:val="00471191"/>
    <w:rsid w:val="00475EF7"/>
    <w:rsid w:val="004941B7"/>
    <w:rsid w:val="004C74E4"/>
    <w:rsid w:val="004D150E"/>
    <w:rsid w:val="004D1ABF"/>
    <w:rsid w:val="004E4084"/>
    <w:rsid w:val="004F49B0"/>
    <w:rsid w:val="005028F9"/>
    <w:rsid w:val="00511026"/>
    <w:rsid w:val="00521213"/>
    <w:rsid w:val="00527103"/>
    <w:rsid w:val="00540F57"/>
    <w:rsid w:val="00544D2C"/>
    <w:rsid w:val="00551F2C"/>
    <w:rsid w:val="00553349"/>
    <w:rsid w:val="00555D5B"/>
    <w:rsid w:val="00565CB6"/>
    <w:rsid w:val="0057191A"/>
    <w:rsid w:val="00573238"/>
    <w:rsid w:val="00583236"/>
    <w:rsid w:val="00587D36"/>
    <w:rsid w:val="005909F1"/>
    <w:rsid w:val="0059329E"/>
    <w:rsid w:val="005A31E8"/>
    <w:rsid w:val="005B2084"/>
    <w:rsid w:val="005C492A"/>
    <w:rsid w:val="005C7AEF"/>
    <w:rsid w:val="005D56DA"/>
    <w:rsid w:val="005E07B9"/>
    <w:rsid w:val="005E3846"/>
    <w:rsid w:val="005E6D92"/>
    <w:rsid w:val="005F1C0F"/>
    <w:rsid w:val="005F4A6A"/>
    <w:rsid w:val="00604574"/>
    <w:rsid w:val="00620B4C"/>
    <w:rsid w:val="00630CB8"/>
    <w:rsid w:val="00637D83"/>
    <w:rsid w:val="00646095"/>
    <w:rsid w:val="006466D0"/>
    <w:rsid w:val="00662055"/>
    <w:rsid w:val="006777F8"/>
    <w:rsid w:val="006B6F93"/>
    <w:rsid w:val="006C451C"/>
    <w:rsid w:val="006D2B39"/>
    <w:rsid w:val="006F0690"/>
    <w:rsid w:val="006F4682"/>
    <w:rsid w:val="00707702"/>
    <w:rsid w:val="00707BB9"/>
    <w:rsid w:val="007117A5"/>
    <w:rsid w:val="007162F9"/>
    <w:rsid w:val="007224DE"/>
    <w:rsid w:val="007358A0"/>
    <w:rsid w:val="007458E3"/>
    <w:rsid w:val="0075505C"/>
    <w:rsid w:val="007652B2"/>
    <w:rsid w:val="00767C4A"/>
    <w:rsid w:val="0078565B"/>
    <w:rsid w:val="00796F81"/>
    <w:rsid w:val="007A66F1"/>
    <w:rsid w:val="007A6AA7"/>
    <w:rsid w:val="007B51ED"/>
    <w:rsid w:val="007C254F"/>
    <w:rsid w:val="007E7D30"/>
    <w:rsid w:val="007F1A3A"/>
    <w:rsid w:val="007F399A"/>
    <w:rsid w:val="007F3E33"/>
    <w:rsid w:val="008036A3"/>
    <w:rsid w:val="00821407"/>
    <w:rsid w:val="00832BC8"/>
    <w:rsid w:val="00840E6F"/>
    <w:rsid w:val="00842A61"/>
    <w:rsid w:val="00846465"/>
    <w:rsid w:val="00850F40"/>
    <w:rsid w:val="0086073B"/>
    <w:rsid w:val="008658AB"/>
    <w:rsid w:val="008722EA"/>
    <w:rsid w:val="00875A31"/>
    <w:rsid w:val="00881369"/>
    <w:rsid w:val="00885D59"/>
    <w:rsid w:val="00897D08"/>
    <w:rsid w:val="008B22CE"/>
    <w:rsid w:val="008B42FF"/>
    <w:rsid w:val="008B61F9"/>
    <w:rsid w:val="008B76C2"/>
    <w:rsid w:val="008D1221"/>
    <w:rsid w:val="008E3141"/>
    <w:rsid w:val="008E3757"/>
    <w:rsid w:val="00903F7A"/>
    <w:rsid w:val="00904043"/>
    <w:rsid w:val="00905BFD"/>
    <w:rsid w:val="009070DB"/>
    <w:rsid w:val="00912E11"/>
    <w:rsid w:val="009202A1"/>
    <w:rsid w:val="009374E7"/>
    <w:rsid w:val="00950627"/>
    <w:rsid w:val="00952E49"/>
    <w:rsid w:val="00963C07"/>
    <w:rsid w:val="00980776"/>
    <w:rsid w:val="009928CC"/>
    <w:rsid w:val="009A5D28"/>
    <w:rsid w:val="009A6C73"/>
    <w:rsid w:val="009B24F9"/>
    <w:rsid w:val="009B633B"/>
    <w:rsid w:val="009C37B1"/>
    <w:rsid w:val="009D0D7B"/>
    <w:rsid w:val="009E1868"/>
    <w:rsid w:val="009E593F"/>
    <w:rsid w:val="009F3869"/>
    <w:rsid w:val="00A0671E"/>
    <w:rsid w:val="00A0686B"/>
    <w:rsid w:val="00A06DD4"/>
    <w:rsid w:val="00A17CEA"/>
    <w:rsid w:val="00A3407F"/>
    <w:rsid w:val="00A37DA7"/>
    <w:rsid w:val="00A41B7D"/>
    <w:rsid w:val="00A46768"/>
    <w:rsid w:val="00A502C7"/>
    <w:rsid w:val="00A60D55"/>
    <w:rsid w:val="00A715AD"/>
    <w:rsid w:val="00A718DF"/>
    <w:rsid w:val="00A74DEA"/>
    <w:rsid w:val="00A75CA2"/>
    <w:rsid w:val="00A811FD"/>
    <w:rsid w:val="00A85DED"/>
    <w:rsid w:val="00A92998"/>
    <w:rsid w:val="00AC0C4E"/>
    <w:rsid w:val="00AC3D39"/>
    <w:rsid w:val="00AC3F42"/>
    <w:rsid w:val="00AC4E15"/>
    <w:rsid w:val="00AD75AA"/>
    <w:rsid w:val="00AE0621"/>
    <w:rsid w:val="00AE0844"/>
    <w:rsid w:val="00AE3654"/>
    <w:rsid w:val="00AE4146"/>
    <w:rsid w:val="00B254C2"/>
    <w:rsid w:val="00B36451"/>
    <w:rsid w:val="00B52A20"/>
    <w:rsid w:val="00B56B4B"/>
    <w:rsid w:val="00B57DD1"/>
    <w:rsid w:val="00B61A01"/>
    <w:rsid w:val="00B6409D"/>
    <w:rsid w:val="00B86F77"/>
    <w:rsid w:val="00BB2C3A"/>
    <w:rsid w:val="00BB3271"/>
    <w:rsid w:val="00BC31F1"/>
    <w:rsid w:val="00BC660A"/>
    <w:rsid w:val="00BD016B"/>
    <w:rsid w:val="00BD7DC2"/>
    <w:rsid w:val="00BD7F98"/>
    <w:rsid w:val="00BE1C6B"/>
    <w:rsid w:val="00BF1441"/>
    <w:rsid w:val="00BF5190"/>
    <w:rsid w:val="00BF7102"/>
    <w:rsid w:val="00C058BF"/>
    <w:rsid w:val="00C1676C"/>
    <w:rsid w:val="00C17D12"/>
    <w:rsid w:val="00C209C3"/>
    <w:rsid w:val="00C233E2"/>
    <w:rsid w:val="00C24A0E"/>
    <w:rsid w:val="00C255F1"/>
    <w:rsid w:val="00C32907"/>
    <w:rsid w:val="00C44553"/>
    <w:rsid w:val="00C66196"/>
    <w:rsid w:val="00C72264"/>
    <w:rsid w:val="00C8723A"/>
    <w:rsid w:val="00C8725F"/>
    <w:rsid w:val="00C939E9"/>
    <w:rsid w:val="00CA633A"/>
    <w:rsid w:val="00CB013A"/>
    <w:rsid w:val="00CB5570"/>
    <w:rsid w:val="00CB5D36"/>
    <w:rsid w:val="00CC496C"/>
    <w:rsid w:val="00CC5D1A"/>
    <w:rsid w:val="00CD3617"/>
    <w:rsid w:val="00CD5BFE"/>
    <w:rsid w:val="00D01910"/>
    <w:rsid w:val="00D02EDF"/>
    <w:rsid w:val="00D05C41"/>
    <w:rsid w:val="00D10CD2"/>
    <w:rsid w:val="00D20341"/>
    <w:rsid w:val="00D22194"/>
    <w:rsid w:val="00D238FF"/>
    <w:rsid w:val="00D30590"/>
    <w:rsid w:val="00D35FD6"/>
    <w:rsid w:val="00D40CE3"/>
    <w:rsid w:val="00D42A0C"/>
    <w:rsid w:val="00D5132B"/>
    <w:rsid w:val="00D62521"/>
    <w:rsid w:val="00D66AD8"/>
    <w:rsid w:val="00D764D3"/>
    <w:rsid w:val="00D81167"/>
    <w:rsid w:val="00D83869"/>
    <w:rsid w:val="00D94323"/>
    <w:rsid w:val="00D963B1"/>
    <w:rsid w:val="00DA0A6E"/>
    <w:rsid w:val="00DA3576"/>
    <w:rsid w:val="00DA59CC"/>
    <w:rsid w:val="00DB0B36"/>
    <w:rsid w:val="00DB1D53"/>
    <w:rsid w:val="00DB5BBA"/>
    <w:rsid w:val="00DC010A"/>
    <w:rsid w:val="00DD0654"/>
    <w:rsid w:val="00DD1245"/>
    <w:rsid w:val="00DD35DD"/>
    <w:rsid w:val="00DF2BF6"/>
    <w:rsid w:val="00E05035"/>
    <w:rsid w:val="00E10D4E"/>
    <w:rsid w:val="00E12FF7"/>
    <w:rsid w:val="00E259C5"/>
    <w:rsid w:val="00E644F0"/>
    <w:rsid w:val="00E71577"/>
    <w:rsid w:val="00E85ECB"/>
    <w:rsid w:val="00EA0BC5"/>
    <w:rsid w:val="00EB3E79"/>
    <w:rsid w:val="00EB7C16"/>
    <w:rsid w:val="00EC04D7"/>
    <w:rsid w:val="00EC0CFD"/>
    <w:rsid w:val="00EC278E"/>
    <w:rsid w:val="00EC631A"/>
    <w:rsid w:val="00ED2B4A"/>
    <w:rsid w:val="00ED524E"/>
    <w:rsid w:val="00ED757B"/>
    <w:rsid w:val="00EE29B1"/>
    <w:rsid w:val="00EE6695"/>
    <w:rsid w:val="00EE6CDA"/>
    <w:rsid w:val="00F01A8D"/>
    <w:rsid w:val="00F02265"/>
    <w:rsid w:val="00F070A1"/>
    <w:rsid w:val="00F0712B"/>
    <w:rsid w:val="00F248B9"/>
    <w:rsid w:val="00F24E03"/>
    <w:rsid w:val="00F34802"/>
    <w:rsid w:val="00F3668F"/>
    <w:rsid w:val="00F3774A"/>
    <w:rsid w:val="00F43072"/>
    <w:rsid w:val="00F5028B"/>
    <w:rsid w:val="00F626B3"/>
    <w:rsid w:val="00F74F2C"/>
    <w:rsid w:val="00F7641E"/>
    <w:rsid w:val="00F8401B"/>
    <w:rsid w:val="00F90887"/>
    <w:rsid w:val="00F91C51"/>
    <w:rsid w:val="00F971D3"/>
    <w:rsid w:val="00FB0F88"/>
    <w:rsid w:val="00FC7777"/>
    <w:rsid w:val="00FD6CB7"/>
    <w:rsid w:val="00FE390C"/>
    <w:rsid w:val="00FF09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2A9"/>
    <w:rPr>
      <w:b/>
      <w:bCs/>
    </w:rPr>
  </w:style>
  <w:style w:type="character" w:styleId="a5">
    <w:name w:val="Emphasis"/>
    <w:basedOn w:val="a0"/>
    <w:uiPriority w:val="20"/>
    <w:qFormat/>
    <w:rsid w:val="003342A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2A9"/>
    <w:rPr>
      <w:b/>
      <w:bCs/>
    </w:rPr>
  </w:style>
  <w:style w:type="character" w:styleId="a5">
    <w:name w:val="Emphasis"/>
    <w:basedOn w:val="a0"/>
    <w:uiPriority w:val="20"/>
    <w:qFormat/>
    <w:rsid w:val="003342A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4">
                  <w:marLeft w:val="0"/>
                  <w:marRight w:val="-40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4832">
                      <w:marLeft w:val="0"/>
                      <w:marRight w:val="34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005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045064">
                  <w:marLeft w:val="24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Краскино</cp:lastModifiedBy>
  <cp:revision>8</cp:revision>
  <dcterms:created xsi:type="dcterms:W3CDTF">2019-02-04T03:09:00Z</dcterms:created>
  <dcterms:modified xsi:type="dcterms:W3CDTF">2023-11-14T04:46:00Z</dcterms:modified>
</cp:coreProperties>
</file>