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80" w:rsidRPr="000A1C80" w:rsidRDefault="00066EDD" w:rsidP="000A1C80">
      <w:pPr>
        <w:rPr>
          <w:b/>
        </w:rPr>
      </w:pPr>
      <w:r w:rsidRPr="000A1C80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               </w:t>
      </w:r>
      <w:r w:rsidR="000A1C80" w:rsidRPr="000A1C80">
        <w:rPr>
          <w:b/>
        </w:rPr>
        <w:t>Посещает ли Ваш ребенок дошкольное образовательное учреждение?</w:t>
      </w:r>
    </w:p>
    <w:p w:rsidR="000A1C80" w:rsidRDefault="000A1C80" w:rsidP="000A1C80">
      <w:r>
        <w:t xml:space="preserve"> Если ответ «НЕТ» — эта информация для Вас!</w:t>
      </w:r>
    </w:p>
    <w:p w:rsidR="000A1C80" w:rsidRDefault="000A1C80" w:rsidP="000A1C80">
      <w:r>
        <w:t xml:space="preserve"> Специально для Вас на базе МКДОУ «Теремок» </w:t>
      </w:r>
      <w:proofErr w:type="spellStart"/>
      <w:r>
        <w:t>пгт</w:t>
      </w:r>
      <w:proofErr w:type="spellEnd"/>
      <w:r>
        <w:t xml:space="preserve"> Зарубино с 1 октября 2016 года по 31 мая 2017 года открыт БЕСПЛАТНЫЙ КОНСУЛЬТАТИВНЫЙ ПУНКТ</w:t>
      </w:r>
    </w:p>
    <w:p w:rsidR="000A1C80" w:rsidRDefault="000A1C80" w:rsidP="000A1C80">
      <w:r>
        <w:t xml:space="preserve"> с целью оказания педагогической помощи семьям, поддержки всестороннего воспитания, развития детей от 2 лет до 7 лет, не посещающих дошкольное образовательное учреждение, обратившись в который, Вы получите бесплатную квалифицированную помощь специалистов: старшего воспитателя, опытных педагогов. </w:t>
      </w:r>
    </w:p>
    <w:p w:rsidR="000A1C80" w:rsidRDefault="000A1C80" w:rsidP="000A1C80">
      <w:r>
        <w:t xml:space="preserve">Специалисты помогут решить проблемы вашего ребенка в общении как со сверстниками, так и </w:t>
      </w:r>
      <w:proofErr w:type="gramStart"/>
      <w:r>
        <w:t>со</w:t>
      </w:r>
      <w:proofErr w:type="gramEnd"/>
      <w:r>
        <w:t xml:space="preserve"> взрослыми. </w:t>
      </w:r>
    </w:p>
    <w:p w:rsidR="000A1C80" w:rsidRDefault="000A1C80" w:rsidP="000A1C80">
      <w:r>
        <w:t xml:space="preserve">На консультацию к специалистам можно записаться по телефонам: 50-4-21, 77-3-19. Консультативный пункт работает каждый первый и четвертый четверг месяца: </w:t>
      </w:r>
    </w:p>
    <w:p w:rsidR="000A1C80" w:rsidRDefault="000A1C80" w:rsidP="000A1C80">
      <w:r>
        <w:t xml:space="preserve">первый четверг - с 15.00 до 18.00, </w:t>
      </w:r>
    </w:p>
    <w:p w:rsidR="000A1C80" w:rsidRDefault="000A1C80" w:rsidP="000A1C80">
      <w:r>
        <w:t xml:space="preserve"> четвертый четверг – 10.00 – 13.00 </w:t>
      </w:r>
    </w:p>
    <w:p w:rsidR="000A1C80" w:rsidRDefault="000A1C80" w:rsidP="000A1C80">
      <w:r>
        <w:t>Но, если у Вас нет возможности посетить наш консультативный пункт,</w:t>
      </w:r>
    </w:p>
    <w:p w:rsidR="000A1C80" w:rsidRDefault="000A1C80" w:rsidP="000A1C80">
      <w:r>
        <w:t xml:space="preserve"> то Вы можете задать интересующий Вас вопрос по вышеуказанным телефонам или по электронной почте: </w:t>
      </w:r>
      <w:proofErr w:type="spellStart"/>
      <w:r w:rsidRPr="00836531">
        <w:rPr>
          <w:color w:val="002060"/>
          <w:u w:val="single"/>
          <w:lang w:val="en-US"/>
        </w:rPr>
        <w:t>teremok</w:t>
      </w:r>
      <w:proofErr w:type="spellEnd"/>
      <w:r w:rsidRPr="00836531">
        <w:rPr>
          <w:color w:val="002060"/>
          <w:u w:val="single"/>
        </w:rPr>
        <w:t>_31@mail.ru</w:t>
      </w:r>
      <w:r>
        <w:t xml:space="preserve"> и </w:t>
      </w:r>
      <w:proofErr w:type="spellStart"/>
      <w:r w:rsidRPr="00836531">
        <w:rPr>
          <w:color w:val="002060"/>
          <w:u w:val="single"/>
          <w:lang w:val="en-US"/>
        </w:rPr>
        <w:t>irina</w:t>
      </w:r>
      <w:proofErr w:type="spellEnd"/>
      <w:r w:rsidRPr="00836531">
        <w:rPr>
          <w:color w:val="002060"/>
          <w:u w:val="single"/>
        </w:rPr>
        <w:t>-</w:t>
      </w:r>
      <w:proofErr w:type="spellStart"/>
      <w:r w:rsidRPr="00836531">
        <w:rPr>
          <w:color w:val="002060"/>
          <w:u w:val="single"/>
          <w:lang w:val="en-US"/>
        </w:rPr>
        <w:t>sorokina</w:t>
      </w:r>
      <w:proofErr w:type="spellEnd"/>
      <w:r w:rsidRPr="00836531">
        <w:rPr>
          <w:color w:val="002060"/>
          <w:u w:val="single"/>
        </w:rPr>
        <w:t>-62@mail.ru</w:t>
      </w:r>
      <w:r>
        <w:t xml:space="preserve"> наши специалисты предоставят информацию на сайте нашего образовательного учреждения </w:t>
      </w:r>
      <w:r w:rsidRPr="00286CA7">
        <w:rPr>
          <w:color w:val="002060"/>
          <w:u w:val="single"/>
          <w:lang w:val="en-US"/>
        </w:rPr>
        <w:t>a</w:t>
      </w:r>
      <w:r w:rsidRPr="00286CA7">
        <w:rPr>
          <w:color w:val="002060"/>
          <w:u w:val="single"/>
        </w:rPr>
        <w:t>2</w:t>
      </w:r>
      <w:r w:rsidRPr="00286CA7">
        <w:rPr>
          <w:color w:val="002060"/>
          <w:u w:val="single"/>
          <w:lang w:val="en-US"/>
        </w:rPr>
        <w:t>b</w:t>
      </w:r>
      <w:r w:rsidRPr="00286CA7">
        <w:rPr>
          <w:color w:val="002060"/>
          <w:u w:val="single"/>
        </w:rPr>
        <w:t>2</w:t>
      </w:r>
      <w:r>
        <w:t>.</w:t>
      </w:r>
    </w:p>
    <w:p w:rsidR="000A1C80" w:rsidRDefault="000A1C80" w:rsidP="000A1C80">
      <w:r>
        <w:t xml:space="preserve"> ПРИХОДИТЕ К НАМ! ЗВОНИТЕ НАМ! </w:t>
      </w:r>
    </w:p>
    <w:p w:rsidR="000A1C80" w:rsidRDefault="000A1C80" w:rsidP="000A1C80">
      <w:r>
        <w:t>МЫ БУДЕМ РАДЫ ВАМ ПОМОЧЬ!</w:t>
      </w: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0A1C80" w:rsidRDefault="00066EDD" w:rsidP="000A1C80">
      <w:pPr>
        <w:pStyle w:val="a6"/>
        <w:jc w:val="right"/>
      </w:pPr>
      <w:r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     </w:t>
      </w:r>
      <w:r w:rsidR="000A1C80">
        <w:t>Утверждаю</w:t>
      </w:r>
    </w:p>
    <w:p w:rsidR="000A1C80" w:rsidRDefault="000A1C80" w:rsidP="000A1C80">
      <w:pPr>
        <w:pStyle w:val="a6"/>
        <w:jc w:val="right"/>
      </w:pPr>
      <w:r>
        <w:t>Заведующий МКДОУ</w:t>
      </w:r>
    </w:p>
    <w:p w:rsidR="000A1C80" w:rsidRDefault="000A1C80" w:rsidP="000A1C80">
      <w:pPr>
        <w:pStyle w:val="a6"/>
        <w:jc w:val="right"/>
      </w:pPr>
      <w:r>
        <w:t xml:space="preserve"> «Детский сад «Теремок» </w:t>
      </w:r>
    </w:p>
    <w:p w:rsidR="000A1C80" w:rsidRDefault="000A1C80" w:rsidP="000A1C80">
      <w:pPr>
        <w:pStyle w:val="a6"/>
        <w:jc w:val="right"/>
      </w:pPr>
      <w:proofErr w:type="spellStart"/>
      <w:r>
        <w:t>пгт</w:t>
      </w:r>
      <w:proofErr w:type="spellEnd"/>
      <w:r>
        <w:t xml:space="preserve"> Зарубино</w:t>
      </w:r>
    </w:p>
    <w:p w:rsidR="000A1C80" w:rsidRDefault="000A1C80" w:rsidP="000A1C80">
      <w:pPr>
        <w:pStyle w:val="a6"/>
        <w:jc w:val="right"/>
      </w:pPr>
      <w:r>
        <w:t xml:space="preserve"> С.В. Черноусова </w:t>
      </w:r>
    </w:p>
    <w:p w:rsidR="000A1C80" w:rsidRDefault="000A1C80" w:rsidP="000A1C80">
      <w:pPr>
        <w:pStyle w:val="a6"/>
        <w:jc w:val="right"/>
      </w:pPr>
    </w:p>
    <w:p w:rsidR="000A1C80" w:rsidRDefault="000A1C80" w:rsidP="000A1C80">
      <w:pPr>
        <w:pStyle w:val="a6"/>
        <w:jc w:val="right"/>
      </w:pPr>
    </w:p>
    <w:p w:rsidR="000A1C80" w:rsidRDefault="000A1C80" w:rsidP="000A1C80">
      <w:pPr>
        <w:pStyle w:val="a6"/>
        <w:jc w:val="right"/>
      </w:pPr>
    </w:p>
    <w:p w:rsidR="000A1C80" w:rsidRPr="000A1C80" w:rsidRDefault="000A1C80" w:rsidP="000A1C80">
      <w:pPr>
        <w:pStyle w:val="a6"/>
        <w:tabs>
          <w:tab w:val="left" w:pos="2579"/>
        </w:tabs>
        <w:jc w:val="center"/>
        <w:rPr>
          <w:b/>
          <w:sz w:val="24"/>
          <w:szCs w:val="24"/>
        </w:rPr>
      </w:pPr>
      <w:r w:rsidRPr="000A1C80">
        <w:rPr>
          <w:b/>
          <w:sz w:val="24"/>
          <w:szCs w:val="24"/>
        </w:rPr>
        <w:t xml:space="preserve">План работы консультативного пункта </w:t>
      </w:r>
      <w:proofErr w:type="spellStart"/>
      <w:r w:rsidRPr="000A1C80">
        <w:rPr>
          <w:b/>
          <w:sz w:val="24"/>
          <w:szCs w:val="24"/>
        </w:rPr>
        <w:t>пгт</w:t>
      </w:r>
      <w:proofErr w:type="spellEnd"/>
      <w:r w:rsidRPr="000A1C80">
        <w:rPr>
          <w:b/>
          <w:sz w:val="24"/>
          <w:szCs w:val="24"/>
        </w:rPr>
        <w:t xml:space="preserve"> Зарубино</w:t>
      </w:r>
    </w:p>
    <w:p w:rsidR="000A1C80" w:rsidRPr="000A1C80" w:rsidRDefault="000A1C80" w:rsidP="000A1C80">
      <w:pPr>
        <w:pStyle w:val="a6"/>
        <w:tabs>
          <w:tab w:val="left" w:pos="2579"/>
        </w:tabs>
        <w:jc w:val="center"/>
        <w:rPr>
          <w:b/>
          <w:sz w:val="24"/>
          <w:szCs w:val="24"/>
        </w:rPr>
      </w:pPr>
      <w:r w:rsidRPr="000A1C80">
        <w:rPr>
          <w:b/>
          <w:sz w:val="24"/>
          <w:szCs w:val="24"/>
        </w:rPr>
        <w:t>на 2016 -2017 учебный год.</w:t>
      </w:r>
    </w:p>
    <w:p w:rsidR="000A1C80" w:rsidRPr="000A1C80" w:rsidRDefault="000A1C80" w:rsidP="000A1C80">
      <w:pPr>
        <w:pStyle w:val="a6"/>
        <w:tabs>
          <w:tab w:val="left" w:pos="2579"/>
        </w:tabs>
        <w:jc w:val="center"/>
        <w:rPr>
          <w:b/>
          <w:sz w:val="24"/>
          <w:szCs w:val="24"/>
        </w:rPr>
      </w:pPr>
      <w:r w:rsidRPr="000A1C80">
        <w:rPr>
          <w:b/>
          <w:sz w:val="24"/>
          <w:szCs w:val="24"/>
        </w:rPr>
        <w:t>Время проведения</w:t>
      </w:r>
      <w:proofErr w:type="gramStart"/>
      <w:r w:rsidRPr="000A1C80">
        <w:rPr>
          <w:b/>
          <w:sz w:val="24"/>
          <w:szCs w:val="24"/>
        </w:rPr>
        <w:t xml:space="preserve"> :</w:t>
      </w:r>
      <w:proofErr w:type="gramEnd"/>
      <w:r w:rsidRPr="000A1C80">
        <w:rPr>
          <w:b/>
          <w:sz w:val="24"/>
          <w:szCs w:val="24"/>
        </w:rPr>
        <w:t xml:space="preserve"> 1- </w:t>
      </w:r>
      <w:proofErr w:type="spellStart"/>
      <w:r w:rsidRPr="000A1C80">
        <w:rPr>
          <w:b/>
          <w:sz w:val="24"/>
          <w:szCs w:val="24"/>
        </w:rPr>
        <w:t>й</w:t>
      </w:r>
      <w:proofErr w:type="spellEnd"/>
      <w:r w:rsidRPr="000A1C80">
        <w:rPr>
          <w:b/>
          <w:sz w:val="24"/>
          <w:szCs w:val="24"/>
        </w:rPr>
        <w:t xml:space="preserve"> и 4- </w:t>
      </w:r>
      <w:proofErr w:type="spellStart"/>
      <w:r w:rsidRPr="000A1C80">
        <w:rPr>
          <w:b/>
          <w:sz w:val="24"/>
          <w:szCs w:val="24"/>
        </w:rPr>
        <w:t>й</w:t>
      </w:r>
      <w:proofErr w:type="spellEnd"/>
      <w:r w:rsidRPr="000A1C80">
        <w:rPr>
          <w:b/>
          <w:sz w:val="24"/>
          <w:szCs w:val="24"/>
        </w:rPr>
        <w:t xml:space="preserve"> четверг каждого месяца.</w:t>
      </w:r>
    </w:p>
    <w:p w:rsidR="000A1C80" w:rsidRPr="009A4575" w:rsidRDefault="000A1C80" w:rsidP="000A1C80">
      <w:pPr>
        <w:pStyle w:val="a6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</w:p>
    <w:tbl>
      <w:tblPr>
        <w:tblStyle w:val="a7"/>
        <w:tblW w:w="0" w:type="auto"/>
        <w:tblInd w:w="-681" w:type="dxa"/>
        <w:tblLayout w:type="fixed"/>
        <w:tblLook w:val="04A0"/>
      </w:tblPr>
      <w:tblGrid>
        <w:gridCol w:w="553"/>
        <w:gridCol w:w="2646"/>
        <w:gridCol w:w="1985"/>
        <w:gridCol w:w="1477"/>
        <w:gridCol w:w="3591"/>
      </w:tblGrid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дата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специалисты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 xml:space="preserve">Утверждение годового </w:t>
            </w:r>
            <w:r w:rsidRPr="006C6502">
              <w:rPr>
                <w:sz w:val="24"/>
                <w:szCs w:val="24"/>
              </w:rPr>
              <w:lastRenderedPageBreak/>
              <w:t>плана работы консультативного пункта на 2016-2017 учебный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C6502">
              <w:rPr>
                <w:sz w:val="24"/>
                <w:szCs w:val="24"/>
              </w:rPr>
              <w:t xml:space="preserve">.09.2016 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Заведующие ДОУ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 xml:space="preserve"> Зарубино, </w:t>
            </w:r>
            <w:r>
              <w:rPr>
                <w:sz w:val="24"/>
                <w:szCs w:val="24"/>
              </w:rPr>
              <w:lastRenderedPageBreak/>
              <w:t>методист УО.</w:t>
            </w:r>
            <w:r w:rsidRPr="006C6502">
              <w:rPr>
                <w:sz w:val="24"/>
                <w:szCs w:val="24"/>
              </w:rPr>
              <w:t xml:space="preserve"> 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Формирование списка семей, посещающих консультативный пункт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Октябрь 2016 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Черноусова С.В. </w:t>
            </w:r>
            <w:r w:rsidRPr="006C6502">
              <w:rPr>
                <w:sz w:val="24"/>
                <w:szCs w:val="24"/>
              </w:rPr>
              <w:t>руководитель консультационного пункта.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Как подготовить ребенка к детскому саду?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  <w:r w:rsidRPr="006C6502">
              <w:rPr>
                <w:sz w:val="24"/>
                <w:szCs w:val="24"/>
              </w:rPr>
              <w:t>10.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2016г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И.В., заведующий 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Роль семьи в развитии речи ребенка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</w:t>
            </w:r>
            <w:r w:rsidRPr="006C6502">
              <w:rPr>
                <w:sz w:val="24"/>
                <w:szCs w:val="24"/>
              </w:rPr>
              <w:t xml:space="preserve"> 2016г.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Петрачкова И. В. Воспитатель ДОУ «Теремок»</w:t>
            </w:r>
          </w:p>
          <w:p w:rsidR="000A1C80" w:rsidRPr="006C6502" w:rsidRDefault="000A1C80" w:rsidP="00C136CC">
            <w:pPr>
              <w:rPr>
                <w:sz w:val="24"/>
                <w:szCs w:val="24"/>
              </w:rPr>
            </w:pP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A4575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детей Артикуляционная гимнастика « </w:t>
            </w:r>
            <w:proofErr w:type="gramStart"/>
            <w:r>
              <w:rPr>
                <w:sz w:val="24"/>
                <w:szCs w:val="24"/>
              </w:rPr>
              <w:t>сказка про язычок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Семинар-практикум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24.11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C6502">
              <w:rPr>
                <w:sz w:val="24"/>
                <w:szCs w:val="24"/>
              </w:rPr>
              <w:t>016г.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Сомова В.В. воспитатель 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последствии вредных привычек у детей» 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tabs>
                <w:tab w:val="left" w:pos="393"/>
                <w:tab w:val="center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01</w:t>
            </w:r>
            <w:r>
              <w:rPr>
                <w:sz w:val="24"/>
                <w:szCs w:val="24"/>
              </w:rPr>
              <w:tab/>
            </w:r>
            <w:r w:rsidRPr="006C6502">
              <w:rPr>
                <w:sz w:val="24"/>
                <w:szCs w:val="24"/>
              </w:rPr>
              <w:t>12.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2016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Н.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воспитатель</w:t>
            </w:r>
            <w:proofErr w:type="gramEnd"/>
            <w:r>
              <w:rPr>
                <w:sz w:val="24"/>
                <w:szCs w:val="24"/>
              </w:rPr>
              <w:t xml:space="preserve"> ДОУ «Теремок».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A4575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:rsidR="000A1C80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sz w:val="24"/>
                <w:szCs w:val="24"/>
              </w:rPr>
              <w:t>мелкой</w:t>
            </w:r>
            <w:proofErr w:type="gramEnd"/>
            <w:r>
              <w:rPr>
                <w:sz w:val="24"/>
                <w:szCs w:val="24"/>
              </w:rPr>
              <w:t xml:space="preserve"> моторику  </w:t>
            </w:r>
          </w:p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гимнастика под музыку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- практикум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22 . </w:t>
            </w:r>
            <w:r w:rsidRPr="006C6502">
              <w:rPr>
                <w:sz w:val="24"/>
                <w:szCs w:val="24"/>
              </w:rPr>
              <w:t>12.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 xml:space="preserve">2016г. 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Дмитренко</w:t>
            </w:r>
            <w:proofErr w:type="spellEnd"/>
            <w:r>
              <w:rPr>
                <w:sz w:val="24"/>
                <w:szCs w:val="24"/>
              </w:rPr>
              <w:t xml:space="preserve"> А.С. воспитатель 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A4575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педагогической компетентности  родителей в вопросах физического воспитания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6C6502">
              <w:rPr>
                <w:sz w:val="24"/>
                <w:szCs w:val="24"/>
              </w:rPr>
              <w:t>.01.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Белоносова</w:t>
            </w:r>
            <w:proofErr w:type="spellEnd"/>
            <w:r>
              <w:rPr>
                <w:sz w:val="24"/>
                <w:szCs w:val="24"/>
              </w:rPr>
              <w:t xml:space="preserve"> О.А. старший воспитатель ДОУ «Теремок»</w:t>
            </w:r>
          </w:p>
        </w:tc>
      </w:tr>
      <w:tr w:rsidR="000A1C80" w:rsidRPr="009A4575" w:rsidTr="00C136CC">
        <w:trPr>
          <w:trHeight w:val="731"/>
        </w:trPr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A4575">
              <w:rPr>
                <w:sz w:val="28"/>
                <w:szCs w:val="28"/>
              </w:rPr>
              <w:t>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нарушений осанки и стопы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02.02 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И.П. воспитатель 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«Если ребёнок не хочет есть». 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Любимова В.В. воспитатель ДОУ «Теремок»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ребёнок врёт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C65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6C6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А.А. воспитатель 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A45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ебёнок и мир </w:t>
            </w:r>
            <w:proofErr w:type="gramStart"/>
            <w:r>
              <w:rPr>
                <w:sz w:val="24"/>
                <w:szCs w:val="24"/>
              </w:rPr>
              <w:t>минералов</w:t>
            </w:r>
            <w:proofErr w:type="gramEnd"/>
            <w:r>
              <w:rPr>
                <w:sz w:val="24"/>
                <w:szCs w:val="24"/>
              </w:rPr>
              <w:t xml:space="preserve"> Экологические игры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23. 03.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Белоносова</w:t>
            </w:r>
            <w:proofErr w:type="spellEnd"/>
            <w:r>
              <w:rPr>
                <w:sz w:val="24"/>
                <w:szCs w:val="24"/>
              </w:rPr>
              <w:t xml:space="preserve"> О.А. старший</w:t>
            </w:r>
            <w:r w:rsidRPr="006C6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 ДО</w:t>
            </w:r>
            <w:r w:rsidRPr="006C6502">
              <w:rPr>
                <w:sz w:val="24"/>
                <w:szCs w:val="24"/>
              </w:rPr>
              <w:t>У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 xml:space="preserve"> Как подготовить ребенка к школе?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06. 04.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Н.Ю.</w:t>
            </w:r>
            <w:r w:rsidRPr="006C6502">
              <w:rPr>
                <w:sz w:val="24"/>
                <w:szCs w:val="24"/>
              </w:rPr>
              <w:t xml:space="preserve"> воспитатель</w:t>
            </w:r>
            <w:r>
              <w:rPr>
                <w:sz w:val="24"/>
                <w:szCs w:val="24"/>
              </w:rPr>
              <w:t xml:space="preserve"> </w:t>
            </w:r>
            <w:r w:rsidRPr="006C6502">
              <w:rPr>
                <w:sz w:val="24"/>
                <w:szCs w:val="24"/>
              </w:rPr>
              <w:t>ДОУ «</w:t>
            </w:r>
            <w:proofErr w:type="spellStart"/>
            <w:r>
              <w:rPr>
                <w:sz w:val="24"/>
                <w:szCs w:val="24"/>
              </w:rPr>
              <w:t>Рыбачо</w:t>
            </w:r>
            <w:r w:rsidRPr="006C6502">
              <w:rPr>
                <w:sz w:val="24"/>
                <w:szCs w:val="24"/>
              </w:rPr>
              <w:t>к</w:t>
            </w:r>
            <w:proofErr w:type="spellEnd"/>
            <w:r w:rsidRPr="006C6502">
              <w:rPr>
                <w:sz w:val="24"/>
                <w:szCs w:val="24"/>
              </w:rPr>
              <w:t>».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Игровые упражнения для профилактики нарушения зрения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.04.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Сомова В.В. воспитатель ДОУ «</w:t>
            </w:r>
            <w:proofErr w:type="spellStart"/>
            <w:r>
              <w:rPr>
                <w:sz w:val="24"/>
                <w:szCs w:val="24"/>
              </w:rPr>
              <w:t>Рыбачок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9A45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 – ролевая игра в становлении </w:t>
            </w:r>
            <w:r>
              <w:rPr>
                <w:sz w:val="24"/>
                <w:szCs w:val="24"/>
              </w:rPr>
              <w:lastRenderedPageBreak/>
              <w:t>личности ребёнка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  <w:r w:rsidRPr="006C65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Борисова И.И. воспитатель ДОУ «Теремок</w:t>
            </w:r>
          </w:p>
        </w:tc>
      </w:tr>
      <w:tr w:rsidR="000A1C80" w:rsidRPr="009A4575" w:rsidTr="00C136CC">
        <w:tc>
          <w:tcPr>
            <w:tcW w:w="553" w:type="dxa"/>
            <w:shd w:val="clear" w:color="auto" w:fill="auto"/>
          </w:tcPr>
          <w:p w:rsidR="000A1C80" w:rsidRPr="009A4575" w:rsidRDefault="000A1C80" w:rsidP="00C13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646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- ответ</w:t>
            </w:r>
          </w:p>
        </w:tc>
        <w:tc>
          <w:tcPr>
            <w:tcW w:w="1985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за круглым столом</w:t>
            </w:r>
          </w:p>
        </w:tc>
        <w:tc>
          <w:tcPr>
            <w:tcW w:w="1477" w:type="dxa"/>
          </w:tcPr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.05.</w:t>
            </w:r>
          </w:p>
          <w:p w:rsidR="000A1C80" w:rsidRPr="006C6502" w:rsidRDefault="000A1C80" w:rsidP="00C136CC">
            <w:pPr>
              <w:jc w:val="center"/>
              <w:rPr>
                <w:sz w:val="24"/>
                <w:szCs w:val="24"/>
              </w:rPr>
            </w:pPr>
            <w:r w:rsidRPr="006C6502">
              <w:rPr>
                <w:sz w:val="24"/>
                <w:szCs w:val="24"/>
              </w:rPr>
              <w:t>2017г.</w:t>
            </w:r>
          </w:p>
        </w:tc>
        <w:tc>
          <w:tcPr>
            <w:tcW w:w="3591" w:type="dxa"/>
          </w:tcPr>
          <w:p w:rsidR="000A1C80" w:rsidRPr="006C6502" w:rsidRDefault="000A1C80" w:rsidP="00C136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специалисты.</w:t>
            </w:r>
          </w:p>
        </w:tc>
      </w:tr>
    </w:tbl>
    <w:p w:rsidR="000A1C80" w:rsidRPr="009A4575" w:rsidRDefault="000A1C80" w:rsidP="000A1C80">
      <w:pPr>
        <w:jc w:val="center"/>
        <w:rPr>
          <w:sz w:val="28"/>
          <w:szCs w:val="28"/>
        </w:rPr>
      </w:pPr>
    </w:p>
    <w:p w:rsidR="000A1C80" w:rsidRDefault="000A1C80" w:rsidP="000A1C80"/>
    <w:p w:rsidR="000A1C80" w:rsidRDefault="00066EDD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                                                                       </w:t>
      </w:r>
      <w:r w:rsidR="000A1C80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     </w:t>
      </w: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</w:t>
      </w: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066EDD" w:rsidRPr="00066EDD" w:rsidRDefault="000A1C80" w:rsidP="00CF7155">
      <w:pPr>
        <w:spacing w:after="0" w:line="360" w:lineRule="atLeast"/>
        <w:rPr>
          <w:rFonts w:eastAsia="Times New Roman" w:cs="Times New Roman"/>
          <w:bCs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                                                                                                     </w:t>
      </w:r>
      <w:r w:rsidR="00066EDD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 xml:space="preserve"> </w:t>
      </w:r>
      <w:r w:rsidR="00066EDD" w:rsidRPr="00066EDD">
        <w:rPr>
          <w:rFonts w:eastAsia="Times New Roman" w:cs="Times New Roman"/>
          <w:bCs/>
          <w:color w:val="231F20"/>
          <w:sz w:val="24"/>
          <w:szCs w:val="24"/>
          <w:lang w:eastAsia="ru-RU"/>
        </w:rPr>
        <w:t>Утверждаю</w:t>
      </w:r>
    </w:p>
    <w:p w:rsidR="00066EDD" w:rsidRDefault="00066EDD" w:rsidP="00066EDD">
      <w:pPr>
        <w:pStyle w:val="a6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МКДОУ «Детский сад «Теремок»</w:t>
      </w:r>
    </w:p>
    <w:p w:rsidR="00066EDD" w:rsidRDefault="00066EDD" w:rsidP="00066EDD">
      <w:pPr>
        <w:pStyle w:val="a6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Черноусова С.В.</w:t>
      </w:r>
    </w:p>
    <w:p w:rsidR="00066EDD" w:rsidRDefault="00066EDD" w:rsidP="00066EDD">
      <w:pPr>
        <w:pStyle w:val="a6"/>
        <w:rPr>
          <w:lang w:eastAsia="ru-RU"/>
        </w:rPr>
      </w:pPr>
    </w:p>
    <w:p w:rsidR="00066EDD" w:rsidRDefault="00066EDD" w:rsidP="00066EDD">
      <w:pPr>
        <w:pStyle w:val="a6"/>
        <w:rPr>
          <w:lang w:eastAsia="ru-RU"/>
        </w:rPr>
      </w:pPr>
    </w:p>
    <w:p w:rsidR="00066EDD" w:rsidRDefault="00066EDD" w:rsidP="00066EDD">
      <w:pPr>
        <w:pStyle w:val="a6"/>
        <w:rPr>
          <w:lang w:eastAsia="ru-RU"/>
        </w:rPr>
      </w:pP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066EDD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Положение</w:t>
      </w:r>
    </w:p>
    <w:p w:rsidR="00CF7155" w:rsidRPr="00CF7155" w:rsidRDefault="00CF7155" w:rsidP="00066EDD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о консультативном пункте</w:t>
      </w:r>
    </w:p>
    <w:p w:rsidR="00CF7155" w:rsidRPr="00CF7155" w:rsidRDefault="00CF7155" w:rsidP="00066EDD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CF7155" w:rsidRPr="00CF7155" w:rsidRDefault="00CF7155" w:rsidP="00CF7155">
      <w:pPr>
        <w:numPr>
          <w:ilvl w:val="0"/>
          <w:numId w:val="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Общие положения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1.1. 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Консультативные пункты психолого-педагогической поддержки (далее – Консультативные пункты) организуются на базе образовательных организаций, в целях оказания психолого-педагогической, диагностической и консультативной помощи (далее - Помощи) родителям (законным представителям) детей, не посещающих образовательные учреждения.</w:t>
      </w:r>
      <w:proofErr w:type="gramEnd"/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1.2. Настоящим Положением устанавливается порядок организации и функционирования Консультативного пункта для предоставления помощи родителям (законным представителям) детей, не посещающих образовательные учреждения.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1.3.  Основными задачами Консультативного пункта являются: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оказание помощи родителям (законным представителям) по различным вопросам воспитания, обучения и развития детей младенческого и раннего возраста;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проведение по запросу (и с согласия) родителей (законных представителей) </w:t>
      </w:r>
      <w:proofErr w:type="spell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психолог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о</w:t>
      </w:r>
      <w:proofErr w:type="spell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</w:t>
      </w:r>
      <w:proofErr w:type="gram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педагогической диагностики развития детей.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1.4. Настоящее Положение разработано в соответствии со следующими нормативными правовыми документами:</w:t>
      </w:r>
    </w:p>
    <w:p w:rsidR="00066EDD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Конвенцией ООН о правах ребенка; 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Конституцией Российской Федерации;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- Федеральным законом от 29.12.2012г. № 273-ФЗ «Об образовании в Российской Федерации»;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Федеральным законом от 24.07.1998г. № 124-ФЗ «Об основных гарантиях прав ребенка в Российской Федерации»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Федеральным законом от 24.11.1995г. № 181-ФЗ «О социальной защите инвалидов в Российской Федерации»;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Законом Российской Федерации от 07.02.1992г. № 2300-1 «О защите прав потребителей»;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Указом Президента РФ от 01.06.2012 г. № 761 «О Национальной стратегии действий в интересах детей на 2012-2017 годы»;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постановлением Правительства РФ от 10.07.2013 г.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приказом </w:t>
      </w:r>
      <w:proofErr w:type="spell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Минобрнауки</w:t>
      </w:r>
      <w:proofErr w:type="spell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России от 30.08.2013 г. № 1014 «Об утверждении Порядка организации и осуществления образовательной деятельности по основным образовательным программам - образовательным программам дошкольного образования»;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приказом Министерства образования и науки РФ от 17.10.2013 г. №1155 «Об утверждении федерального государственного образовательного стандарта дошкольного образования»;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numPr>
          <w:ilvl w:val="0"/>
          <w:numId w:val="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Порядок организации и функционирования Консультативного пункта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2.1. Руководитель Организации издает приказ об организации Консультативного пункта для родителей (законных представителей) детей, не посещающих дошкольные образовательные учреждения, назначает руководителя Консультативного пункта, ответственного за организацию деятельности и взаимодействие различных Организаций, участвующих в реализации плана деятельности Консультативного пункта на договорной основе.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2.2. Организация самостоятельно определяет, издает и утверждает необходимые локальные нормативные акты (Положение о консультативном пункте, план деятельности Консультативного пункта и др.).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2.3. Консультативный пункт функционирует в соответствии с графиком работы утвержденным руководителем организации.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2.4.Руководитель Консультативного пункта: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обеспечивает работу консультативного пункта в соответствии с графиком работы;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- обеспечивает дополнительное информирование населения о функционировании консультативного пункта, через средства массовой информации, в том числе через официальный сайт организации;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назначает ответственных специалистов за подготовку материалов консультирования;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размещает материалы тематических консультаций на официальном сайте организации.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ведет Журнал регистрации запросов (приложение 1);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распределяет запросы в соответствии с содержанием для подготовки консультаций специалистами и определяет сроки их исполнения;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заключает договоры между Организацией и родителями (законными представителями) в случае возникновения необходимости в длительном (более 2-х обращений) сотрудничестве для оказания Помощи (приложение 3);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привлекает в случае необходимости специалистов из других Организаций и координирует их деятельность;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анализирует результативность деятельности Консультативного пункта в целом и отдельных специалистов.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2.5. Специалисты в пределах своей компетенции предоставляют рекомендации родителям и проводят консультации.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Формы работы консультативного пункта: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очные консультации для родителей (законных представителей);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коррекционно-развивающие занятия с ребенком в присутствии родителей (законных представителей);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совместные занятия с родителями и их детьми с целью обучения способам взаимодействия с ребенком;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2.5. Администрация организации организует работу по информированию родителей (законных представителей), дети которых не посещают детский сад, о работе Консультативного пункта (размещение информации на официальном сайте организации, доске объявлений организации, в детской поликлинике, выпуск рекламных проспектов для родителей (законных представителей) и др.).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numPr>
          <w:ilvl w:val="0"/>
          <w:numId w:val="3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Порядок организации оказания помощи родителям (законным представителям) в Консультативном пункте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3.1. Оказание Помощи в Консультативном пункте осуществляется на бесплатной основе.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3.2. Помощь в Консультативном пункте оказывается родителям (законным представителям) по следующим направлениям: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диагностическое;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-консультативное;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коррекционно-развивающее;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профилактическое;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просветительское.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3.3. Порядок организации оказания Помощи включает в себя следующие процедуры: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-занесение запросов в различной форме (через официальный сайт, по телефону, лично в устной или письменной форме) в Журнал регистрации запросов Консультативного пункта с отметкой руководителя Консультативного пункта об ответственных за исполнение запросов и сроках их исполнения;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заключение договора между Организацией и родителями (законными представителями) в случае возникновения необходимости в длительном (более 2-х обращений) сотрудничестве для оказания Помощи;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непосредственное осуществление консультирования в различных формах, определенных руководителем Консультативного пункта или родителями (законными представителями) в запросе;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занесение специалистами записей в Журнал регистрации индивидуальных приемов родителей (законных представителей) (Приложение 2).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3.4. Основанием для оказания Помощи является запрос, зарегистрированный в Журнале регистрации запросов Консультативного пункта. Не подлежат рассмотрению: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запросы, в содержании которых используются нецензурные или оскорбительные выражения или угрозы в адрес специалистов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запросы, не содержащие адреса обратной связи (домашний адрес, </w:t>
      </w:r>
      <w:proofErr w:type="spell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e-mail</w:t>
      </w:r>
      <w:proofErr w:type="spell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или номер телефона в зависимости от выбранной формы консультирования).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3.5. Организация Помощи строится на основе интеграции деятельности специалистов: педагога-психолога, учителя-логопеда, воспитателей и других специалистов, с учетом конкретных запросов семьи и индивидуальных особенностей и потребностей ребенка.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3.5.1.Количество специалистов, привлеченных к работе Консультативного пункта, определяется кадровым составом Организации.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3.5.2. Оплата труда специалистов Консультативного пункта может осуществляться в рамках использования стимулирующей части фонда заработной платы Организации.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3.5.3. К оказанию Помощи могут привлекаться специалисты других образовательных организаций.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3.6. Помощь организуется в помещениях Организации, не включенных во время работы Консультативного пункта в реализацию образовательной программы (кабинеты специалистов, методический кабинет, музыкальный и спортивный залы и другие).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3.7. Работа с родителями (законными представителями) в Консультативном пункте проводится в различных формах: групповых, подгрупповых, индивидуальных (личный прием).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3.8. Для получения Помощи заявитель должен иметь при себе документ, удостоверяющий личность с подтверждением статуса родителя (законного представителя) несовершеннолетнего обучающегося (паспорт гражданина РФ или документ, его заменяющий).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3.9. В случае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,</w:t>
      </w:r>
      <w:proofErr w:type="gram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если родитель (законный представитель) не имеет возможности посетить Консультативный пункт, ему может оказываться Помощь в дистанционной форме через официальный сайт Организации, через электронную почту заявителя.</w:t>
      </w:r>
    </w:p>
    <w:p w:rsidR="00CF7155" w:rsidRPr="00CF7155" w:rsidRDefault="00CF7155" w:rsidP="00CF7155">
      <w:pPr>
        <w:numPr>
          <w:ilvl w:val="0"/>
          <w:numId w:val="4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Порядок и формы </w:t>
      </w:r>
      <w:proofErr w:type="gramStart"/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контроля за</w:t>
      </w:r>
      <w:proofErr w:type="gramEnd"/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деятельностью Консультативного пункта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4.1. Ответственность за работу Консультативного пункта несет руководитель Организации.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4.2. Текущий контроль за соблюдением и исполнением настоящего Положения осуществляется посредством процедур внутреннего контроля, который проводится руководителем Организации и подразделяется 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на</w:t>
      </w:r>
      <w:proofErr w:type="gram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оперативный контроль;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итоговый контроль по итогам отчетного периода.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4.3. Для обеспечения деятельности консультативного пункта ведется следующая документация: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Положение о консультативном пункте для родителей (законных представителей), дети которых не посещают ДОУ;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Приказ об открытии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График работы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– План работы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– Журнал учета регистрации запросов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  Журнал регистрации индивидуальных приемов Консультативного пункта.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0A1C80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                                                                                                    </w:t>
      </w:r>
      <w:r w:rsidR="00CF7155"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приложение 1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Default="00CF715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Журнал регистрации запросов Консультативного пункта</w:t>
      </w:r>
    </w:p>
    <w:p w:rsidR="006216C5" w:rsidRDefault="006216C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6216C5" w:rsidRDefault="006216C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6216C5" w:rsidRDefault="006216C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tbl>
      <w:tblPr>
        <w:tblStyle w:val="a7"/>
        <w:tblW w:w="10790" w:type="dxa"/>
        <w:tblInd w:w="-1131" w:type="dxa"/>
        <w:tblLook w:val="04A0"/>
      </w:tblPr>
      <w:tblGrid>
        <w:gridCol w:w="622"/>
        <w:gridCol w:w="785"/>
        <w:gridCol w:w="2063"/>
        <w:gridCol w:w="1462"/>
        <w:gridCol w:w="1194"/>
        <w:gridCol w:w="1389"/>
        <w:gridCol w:w="1565"/>
        <w:gridCol w:w="1710"/>
      </w:tblGrid>
      <w:tr w:rsidR="006216C5" w:rsidTr="000A1C80">
        <w:trPr>
          <w:trHeight w:val="2852"/>
        </w:trPr>
        <w:tc>
          <w:tcPr>
            <w:tcW w:w="622" w:type="dxa"/>
          </w:tcPr>
          <w:p w:rsidR="006216C5" w:rsidRPr="00CF7155" w:rsidRDefault="006216C5" w:rsidP="006216C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№</w:t>
            </w:r>
          </w:p>
          <w:p w:rsidR="006216C5" w:rsidRDefault="006216C5" w:rsidP="006216C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/</w:t>
            </w:r>
            <w:proofErr w:type="spellStart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785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063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1462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 xml:space="preserve">Домашний адрес, </w:t>
            </w:r>
            <w:proofErr w:type="spellStart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e-mail</w:t>
            </w:r>
            <w:proofErr w:type="spellEnd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 xml:space="preserve"> или номер телефона для обратной связи</w:t>
            </w:r>
          </w:p>
        </w:tc>
        <w:tc>
          <w:tcPr>
            <w:tcW w:w="1194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Ф.И.О., ребенка</w:t>
            </w:r>
          </w:p>
        </w:tc>
        <w:tc>
          <w:tcPr>
            <w:tcW w:w="1389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Дата рождения (число, месяц, год)</w:t>
            </w:r>
          </w:p>
        </w:tc>
        <w:tc>
          <w:tcPr>
            <w:tcW w:w="1565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Повод обращения (проблема)</w:t>
            </w:r>
          </w:p>
        </w:tc>
        <w:tc>
          <w:tcPr>
            <w:tcW w:w="1710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 xml:space="preserve">График </w:t>
            </w:r>
            <w:proofErr w:type="spellStart"/>
            <w:proofErr w:type="gramStart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консульти-рования</w:t>
            </w:r>
            <w:proofErr w:type="spellEnd"/>
            <w:proofErr w:type="gramEnd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 xml:space="preserve"> специалиста</w:t>
            </w:r>
          </w:p>
        </w:tc>
      </w:tr>
      <w:tr w:rsidR="006216C5" w:rsidTr="000A1C80">
        <w:trPr>
          <w:trHeight w:val="373"/>
        </w:trPr>
        <w:tc>
          <w:tcPr>
            <w:tcW w:w="622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785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2063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462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194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389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565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</w:tr>
    </w:tbl>
    <w:p w:rsidR="006216C5" w:rsidRPr="00CF7155" w:rsidRDefault="006216C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675"/>
        <w:gridCol w:w="855"/>
        <w:gridCol w:w="1695"/>
        <w:gridCol w:w="1410"/>
        <w:gridCol w:w="1275"/>
        <w:gridCol w:w="1140"/>
        <w:gridCol w:w="1410"/>
        <w:gridCol w:w="1425"/>
      </w:tblGrid>
      <w:tr w:rsidR="00CF7155" w:rsidRPr="00CF7155" w:rsidTr="00CF7155"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7155" w:rsidRPr="00CF7155" w:rsidRDefault="00CF7155" w:rsidP="00CF7155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</w:p>
        </w:tc>
      </w:tr>
    </w:tbl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0A1C80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                                                                                               </w:t>
      </w:r>
      <w:r w:rsidR="00CF7155"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приложение 2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Default="00CF715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Журнал регистрации индивидуальных приемов Консультативного пункта</w:t>
      </w:r>
    </w:p>
    <w:p w:rsidR="006216C5" w:rsidRDefault="006216C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6216C5" w:rsidRDefault="006216C5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tbl>
      <w:tblPr>
        <w:tblStyle w:val="a7"/>
        <w:tblW w:w="11122" w:type="dxa"/>
        <w:tblInd w:w="-1086" w:type="dxa"/>
        <w:tblLook w:val="04A0"/>
      </w:tblPr>
      <w:tblGrid>
        <w:gridCol w:w="605"/>
        <w:gridCol w:w="908"/>
        <w:gridCol w:w="2006"/>
        <w:gridCol w:w="1241"/>
        <w:gridCol w:w="1928"/>
        <w:gridCol w:w="1522"/>
        <w:gridCol w:w="1345"/>
        <w:gridCol w:w="1567"/>
      </w:tblGrid>
      <w:tr w:rsidR="006216C5" w:rsidTr="006216C5">
        <w:trPr>
          <w:trHeight w:val="1948"/>
        </w:trPr>
        <w:tc>
          <w:tcPr>
            <w:tcW w:w="605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№</w:t>
            </w:r>
          </w:p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/</w:t>
            </w:r>
            <w:proofErr w:type="spellStart"/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908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Дата, время</w:t>
            </w:r>
          </w:p>
        </w:tc>
        <w:tc>
          <w:tcPr>
            <w:tcW w:w="2006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1241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Ф.И.О., ребенка, возраст</w:t>
            </w:r>
          </w:p>
        </w:tc>
        <w:tc>
          <w:tcPr>
            <w:tcW w:w="1928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Форма консультации (личный прием, дистанционно)</w:t>
            </w:r>
          </w:p>
        </w:tc>
        <w:tc>
          <w:tcPr>
            <w:tcW w:w="1522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Повод обращения (проблема)</w:t>
            </w:r>
          </w:p>
        </w:tc>
        <w:tc>
          <w:tcPr>
            <w:tcW w:w="1345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567" w:type="dxa"/>
            <w:vAlign w:val="center"/>
          </w:tcPr>
          <w:p w:rsidR="006216C5" w:rsidRPr="00CF7155" w:rsidRDefault="006216C5" w:rsidP="00C136CC">
            <w:pPr>
              <w:spacing w:before="75" w:after="75" w:line="360" w:lineRule="atLeast"/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</w:pPr>
            <w:r w:rsidRPr="00CF7155">
              <w:rPr>
                <w:rFonts w:ascii="Verdana" w:eastAsia="Times New Roman" w:hAnsi="Verdana" w:cs="Arial"/>
                <w:color w:val="231F20"/>
                <w:sz w:val="21"/>
                <w:szCs w:val="21"/>
                <w:lang w:eastAsia="ru-RU"/>
              </w:rPr>
              <w:t>Специалист</w:t>
            </w:r>
          </w:p>
        </w:tc>
      </w:tr>
      <w:tr w:rsidR="006216C5" w:rsidTr="006216C5">
        <w:trPr>
          <w:trHeight w:val="377"/>
        </w:trPr>
        <w:tc>
          <w:tcPr>
            <w:tcW w:w="605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2006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241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928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522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345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1567" w:type="dxa"/>
          </w:tcPr>
          <w:p w:rsidR="006216C5" w:rsidRDefault="006216C5" w:rsidP="00CF7155">
            <w:pPr>
              <w:spacing w:line="360" w:lineRule="atLeast"/>
              <w:rPr>
                <w:rFonts w:ascii="Verdana" w:eastAsia="Times New Roman" w:hAnsi="Verdana" w:cs="Times New Roman"/>
                <w:color w:val="231F20"/>
                <w:sz w:val="21"/>
                <w:szCs w:val="21"/>
                <w:lang w:eastAsia="ru-RU"/>
              </w:rPr>
            </w:pPr>
          </w:p>
        </w:tc>
      </w:tr>
    </w:tbl>
    <w:p w:rsidR="00CF7155" w:rsidRPr="00CF7155" w:rsidRDefault="000A1C80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 xml:space="preserve">                                                                                                     </w:t>
      </w:r>
      <w:r w:rsidR="00690EAA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                                                </w:t>
      </w:r>
      <w:r w:rsidR="00CF7155"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приложение 3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0A1C80" w:rsidRDefault="000A1C80" w:rsidP="00CF7155">
      <w:pPr>
        <w:spacing w:after="0" w:line="360" w:lineRule="atLeast"/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</w:pPr>
    </w:p>
    <w:p w:rsidR="00CF7155" w:rsidRPr="00CF7155" w:rsidRDefault="00CF7155" w:rsidP="000A1C80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Типовой договор</w:t>
      </w:r>
    </w:p>
    <w:p w:rsidR="00CF7155" w:rsidRPr="00CF7155" w:rsidRDefault="00CF7155" w:rsidP="000A1C80">
      <w:pPr>
        <w:spacing w:after="0" w:line="360" w:lineRule="atLeast"/>
        <w:jc w:val="center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об оказании консультативной помощи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0A1C80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                                                                               </w:t>
      </w:r>
      <w:r w:rsidR="00CF7155"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«____ » ___________ 20___ г.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______________________________________________________________________</w:t>
      </w: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,наименование Организации, на базе которой создан Консультативный пункт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именуемое в дальнейшем Организация, в лице руководителя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_______________________________________________________________________,</w:t>
      </w:r>
      <w:proofErr w:type="gramEnd"/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фамилия, имя отчество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действующего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Потребитель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______________________________________________________________________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Фамилия, имя, отчество матери или отца (законных представителей) ребенка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______________________________________________________________________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Фамилия, имя, отчество ребенка, дата рождения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с другой стороны, заключили в соответствии Положением о Консультативном пункте настоящий договор о нижеследующем:</w:t>
      </w:r>
    </w:p>
    <w:p w:rsidR="00CF7155" w:rsidRPr="00CF7155" w:rsidRDefault="00CF7155" w:rsidP="00CF7155">
      <w:pPr>
        <w:numPr>
          <w:ilvl w:val="0"/>
          <w:numId w:val="5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Предмет договора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Предметом договора является предоставление психолого-педагогической, диагностической и консультативной помощи (далее - Помощь) родителям (законным представителям) детей раннего возраста (от 0 до 3 лет), не посещающих дошкольное образовательное учреждение.</w:t>
      </w:r>
    </w:p>
    <w:p w:rsidR="00CF7155" w:rsidRPr="00CF7155" w:rsidRDefault="00CF7155" w:rsidP="00CF7155">
      <w:pPr>
        <w:numPr>
          <w:ilvl w:val="0"/>
          <w:numId w:val="6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Обязанности Организации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Консультативный пункт Организации обязуется</w:t>
      </w: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оказывать Помощь Потребителю по различным вопросам воспитания, обучения и развития детей младенческого, раннего возраста;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проводить (с согласия Потребителя) психолого-педагогическую диагностику развития детей младенческого, раннего возраста и на ее основе давать </w:t>
      </w: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рекомендации по психическому и социальному развитию детей младенческого, раннего возраста;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обеспечивать конфиденциальность информации;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соблюдать настоящий договор.</w:t>
      </w:r>
    </w:p>
    <w:p w:rsidR="00CF7155" w:rsidRPr="00CF7155" w:rsidRDefault="00CF7155" w:rsidP="00CF7155">
      <w:pPr>
        <w:numPr>
          <w:ilvl w:val="0"/>
          <w:numId w:val="7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Обязанности Потребителя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Потребитель обязуется: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- соблюдать требования настоящего договора и Положение о Консультативном пункте;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выполнять рекомендации специалистов, содействовать созданию условий, обеспечивающих эффективность Помощи;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предварительно записываться на индивидуальные консультации по телефону, адресу электронной почты, заполнив форму запроса на информационном сайте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своевременно уведомлять специалистов Консультативного пункта о невозможности посещения консультации в заранее согласованное время;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выполнять законные требования специалистов Консультативного пункта в части, отнесенной к их компетенции;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уважать честь, достоинства и права должностных лиц, оказывающих Помощь.</w:t>
      </w:r>
    </w:p>
    <w:p w:rsidR="00CF7155" w:rsidRPr="00CF7155" w:rsidRDefault="00CF7155" w:rsidP="00CF7155">
      <w:pPr>
        <w:numPr>
          <w:ilvl w:val="0"/>
          <w:numId w:val="8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Права Организации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Консультативный пункт Организации имеет право: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выбирать способ оказания услуг;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вносить предложения и рекомендации по обучению, воспитанию и развитию детей;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требовать от Потребителя соблюдения настоящего договора;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защищать права и достоинства ребенка, следить за соблюдением его прав Потребителем;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- защищать 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свои</w:t>
      </w:r>
      <w:proofErr w:type="gram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профессиональные честь и достоинство;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отказать Потребителю в заключени</w:t>
      </w:r>
      <w:proofErr w:type="gram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и</w:t>
      </w:r>
      <w:proofErr w:type="gram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CF7155" w:rsidRPr="00CF7155" w:rsidRDefault="00CF7155" w:rsidP="00CF7155">
      <w:pPr>
        <w:numPr>
          <w:ilvl w:val="0"/>
          <w:numId w:val="9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Права Потребителя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Потребитель имеет право: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получать достоверную информацию о предоставляемых услугах;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вносить предложения по улучшению работы Консультативного пункта;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- требовать выполнение условий настоящего договора;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защищать права и достоинства своего ребенка;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требовать выполнение уставной деятельности;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присутствовать на групповых мероприятиях, проводимых в консультативном пункте (групповые консультации, родительские собрания и др.)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- расторгнуть настоящий договор досрочно в одностороннем порядке при условии предварительного уведомления.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numPr>
          <w:ilvl w:val="0"/>
          <w:numId w:val="10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Срок действия договора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6.1. Настоящий договор заключен на период ___________________________</w:t>
      </w:r>
      <w:r w:rsidRPr="00CF7155">
        <w:rPr>
          <w:rFonts w:ascii="Verdana" w:eastAsia="Times New Roman" w:hAnsi="Verdana" w:cs="Times New Roman"/>
          <w:color w:val="231F20"/>
          <w:sz w:val="21"/>
          <w:lang w:eastAsia="ru-RU"/>
        </w:rPr>
        <w:t> </w:t>
      </w: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(указывается срок от 1 месяца до 1 года)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и вступает в силу с момента подписания его обеими сторонами.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numPr>
          <w:ilvl w:val="0"/>
          <w:numId w:val="11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Прочие условия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7.1. Настоящий договор может быть изменен и дополнен по соглашению сторон. Все изменения, дополнения к договору оформляются в письменном виде, подписываются обеими сторонами и являются неотъемлемой его частью.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7.2. Споры и разногласия, возникающие при толковании или исполнении условий настоящего договора, разрешаются путем переговоров между его участниками.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7.3. Настоящий договор составлен в 2 экземплярах: один экземпляр хранится в Организации, другой – у Потребителя. Оба экземпляра имеют одинаковую юридическую силу.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numPr>
          <w:ilvl w:val="0"/>
          <w:numId w:val="12"/>
        </w:numPr>
        <w:spacing w:after="0" w:line="360" w:lineRule="atLeast"/>
        <w:ind w:left="33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155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Адреса и реквизиты сторон: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Организация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Юридический адрес:_________________________________________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Телефон: ИНН:_____________________________________________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proofErr w:type="spellStart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e-mail</w:t>
      </w:r>
      <w:proofErr w:type="spellEnd"/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:_____________________________________________________ Руководитель:______________________ 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i/>
          <w:iCs/>
          <w:color w:val="231F20"/>
          <w:sz w:val="21"/>
          <w:lang w:eastAsia="ru-RU"/>
        </w:rPr>
        <w:t>Ф.И.О. подпись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«___»___________________20____г. дата м.п.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 </w:t>
      </w:r>
    </w:p>
    <w:p w:rsidR="00CF7155" w:rsidRPr="00CF7155" w:rsidRDefault="00CF7155" w:rsidP="00CF7155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b/>
          <w:bCs/>
          <w:color w:val="231F20"/>
          <w:sz w:val="21"/>
          <w:lang w:eastAsia="ru-RU"/>
        </w:rPr>
        <w:t>Потребитель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Ф.И.О. ________________________________________________________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lastRenderedPageBreak/>
        <w:t>Адрес регистрации/фактического проживания: _______________________________________________________________ _______________________________________________________________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Телефон (домашний, рабочий, мобильный) _______________________________________________________________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Паспорт: _______________________________________________________ _______________________________________________________________ _____________________________ «___»___________20____ г. подпись дата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Даю согласие на обработку своих персональных данных и персональных данных своего ребенка.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______________________      (подпись)                     ____________ (дата)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CF7155" w:rsidRPr="00CF7155" w:rsidRDefault="00CF7155" w:rsidP="00CF7155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</w:pPr>
      <w:r w:rsidRPr="00CF7155">
        <w:rPr>
          <w:rFonts w:ascii="Verdana" w:eastAsia="Times New Roman" w:hAnsi="Verdana" w:cs="Times New Roman"/>
          <w:color w:val="231F20"/>
          <w:sz w:val="21"/>
          <w:szCs w:val="21"/>
          <w:lang w:eastAsia="ru-RU"/>
        </w:rPr>
        <w:t> </w:t>
      </w:r>
    </w:p>
    <w:p w:rsidR="00D37BDC" w:rsidRDefault="00D37BDC"/>
    <w:sectPr w:rsidR="00D37BDC" w:rsidSect="00D3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9AA"/>
    <w:multiLevelType w:val="multilevel"/>
    <w:tmpl w:val="8CD07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6138B"/>
    <w:multiLevelType w:val="multilevel"/>
    <w:tmpl w:val="E0E0A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448AC"/>
    <w:multiLevelType w:val="multilevel"/>
    <w:tmpl w:val="4B6E0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069"/>
    <w:multiLevelType w:val="multilevel"/>
    <w:tmpl w:val="F17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3075E"/>
    <w:multiLevelType w:val="multilevel"/>
    <w:tmpl w:val="95080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9C2F92"/>
    <w:multiLevelType w:val="multilevel"/>
    <w:tmpl w:val="69CA0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D2A32"/>
    <w:multiLevelType w:val="multilevel"/>
    <w:tmpl w:val="06E4C6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FE2CF3"/>
    <w:multiLevelType w:val="multilevel"/>
    <w:tmpl w:val="47A6F7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C78D1"/>
    <w:multiLevelType w:val="multilevel"/>
    <w:tmpl w:val="5F6072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5764B"/>
    <w:multiLevelType w:val="multilevel"/>
    <w:tmpl w:val="FE4A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9685F"/>
    <w:multiLevelType w:val="multilevel"/>
    <w:tmpl w:val="ACC23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342B57"/>
    <w:multiLevelType w:val="multilevel"/>
    <w:tmpl w:val="E2C2B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155"/>
    <w:rsid w:val="0002567E"/>
    <w:rsid w:val="000406CA"/>
    <w:rsid w:val="00066EDD"/>
    <w:rsid w:val="000A1C80"/>
    <w:rsid w:val="00223E01"/>
    <w:rsid w:val="006216C5"/>
    <w:rsid w:val="00690EAA"/>
    <w:rsid w:val="00CF7155"/>
    <w:rsid w:val="00D37BDC"/>
    <w:rsid w:val="00F2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155"/>
    <w:rPr>
      <w:b/>
      <w:bCs/>
    </w:rPr>
  </w:style>
  <w:style w:type="character" w:styleId="a5">
    <w:name w:val="Emphasis"/>
    <w:basedOn w:val="a0"/>
    <w:uiPriority w:val="20"/>
    <w:qFormat/>
    <w:rsid w:val="00CF7155"/>
    <w:rPr>
      <w:i/>
      <w:iCs/>
    </w:rPr>
  </w:style>
  <w:style w:type="character" w:customStyle="1" w:styleId="apple-converted-space">
    <w:name w:val="apple-converted-space"/>
    <w:basedOn w:val="a0"/>
    <w:rsid w:val="00CF7155"/>
  </w:style>
  <w:style w:type="paragraph" w:styleId="a6">
    <w:name w:val="No Spacing"/>
    <w:uiPriority w:val="1"/>
    <w:qFormat/>
    <w:rsid w:val="00066EDD"/>
    <w:pPr>
      <w:spacing w:after="0" w:line="240" w:lineRule="auto"/>
    </w:pPr>
  </w:style>
  <w:style w:type="table" w:styleId="a7">
    <w:name w:val="Table Grid"/>
    <w:basedOn w:val="a1"/>
    <w:uiPriority w:val="59"/>
    <w:rsid w:val="006216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Рыбачок</dc:creator>
  <cp:lastModifiedBy>Рыбачок</cp:lastModifiedBy>
  <cp:revision>6</cp:revision>
  <dcterms:created xsi:type="dcterms:W3CDTF">2016-10-12T00:11:00Z</dcterms:created>
  <dcterms:modified xsi:type="dcterms:W3CDTF">2016-10-12T07:03:00Z</dcterms:modified>
</cp:coreProperties>
</file>