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538135" w:themeColor="accent6" w:themeShade="BF"/>
          <w:sz w:val="56"/>
          <w:szCs w:val="56"/>
        </w:rPr>
      </w:pPr>
    </w:p>
    <w:p w:rsidR="00985AAE" w:rsidRPr="00985AAE" w:rsidRDefault="00985AAE" w:rsidP="00985A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385623" w:themeColor="accent6" w:themeShade="80"/>
          <w:sz w:val="56"/>
          <w:szCs w:val="56"/>
        </w:rPr>
      </w:pPr>
      <w:r w:rsidRPr="00985AAE">
        <w:rPr>
          <w:rStyle w:val="c15"/>
          <w:b/>
          <w:bCs/>
          <w:color w:val="385623" w:themeColor="accent6" w:themeShade="80"/>
          <w:sz w:val="56"/>
          <w:szCs w:val="56"/>
        </w:rPr>
        <w:t>Консультация</w:t>
      </w:r>
      <w:r w:rsidRPr="00985AAE">
        <w:rPr>
          <w:rStyle w:val="c15"/>
          <w:b/>
          <w:bCs/>
          <w:color w:val="385623" w:themeColor="accent6" w:themeShade="80"/>
          <w:sz w:val="56"/>
          <w:szCs w:val="56"/>
        </w:rPr>
        <w:t xml:space="preserve"> для родителей</w:t>
      </w: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rStyle w:val="c10"/>
          <w:i/>
          <w:iCs/>
          <w:color w:val="538135" w:themeColor="accent6" w:themeShade="BF"/>
          <w:sz w:val="56"/>
          <w:szCs w:val="56"/>
        </w:rPr>
      </w:pPr>
      <w:r w:rsidRPr="00985AAE">
        <w:rPr>
          <w:rStyle w:val="c7"/>
          <w:i/>
          <w:iCs/>
          <w:color w:val="538135" w:themeColor="accent6" w:themeShade="BF"/>
          <w:sz w:val="56"/>
          <w:szCs w:val="56"/>
        </w:rPr>
        <w:t>«</w:t>
      </w:r>
      <w:r w:rsidRPr="00985AAE">
        <w:rPr>
          <w:rStyle w:val="c4"/>
          <w:b/>
          <w:bCs/>
          <w:i/>
          <w:iCs/>
          <w:color w:val="538135" w:themeColor="accent6" w:themeShade="BF"/>
          <w:sz w:val="56"/>
          <w:szCs w:val="56"/>
        </w:rPr>
        <w:t>Роль семьи в воспитании ребенка</w:t>
      </w:r>
      <w:r w:rsidRPr="00985AAE">
        <w:rPr>
          <w:rStyle w:val="c10"/>
          <w:i/>
          <w:iCs/>
          <w:color w:val="538135" w:themeColor="accent6" w:themeShade="BF"/>
          <w:sz w:val="56"/>
          <w:szCs w:val="56"/>
        </w:rPr>
        <w:t>»</w:t>
      </w: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rStyle w:val="c10"/>
          <w:i/>
          <w:iCs/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rStyle w:val="c10"/>
          <w:i/>
          <w:iCs/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rStyle w:val="c10"/>
          <w:i/>
          <w:iCs/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"/>
          <w:i/>
          <w:i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3D7094E4" wp14:editId="1F07D24C">
            <wp:extent cx="4990056" cy="2994100"/>
            <wp:effectExtent l="0" t="0" r="1270" b="0"/>
            <wp:docPr id="1" name="Рисунок 1" descr="https://n1s1.hsmedia.ru/c6/1a/65/c61a65acf44af4b6245a2b1ab5bfb780/1000x600_21_88b187ad898b2cc682f61d5abf4a029c@1149x689_0xac120003_16818271141626878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1s1.hsmedia.ru/c6/1a/65/c61a65acf44af4b6245a2b1ab5bfb780/1000x600_21_88b187ad898b2cc682f61d5abf4a029c@1149x689_0xac120003_168182711416268787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283" cy="299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rStyle w:val="c10"/>
          <w:i/>
          <w:iCs/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rStyle w:val="c10"/>
          <w:i/>
          <w:iCs/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rStyle w:val="c10"/>
          <w:i/>
          <w:iCs/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rStyle w:val="c10"/>
          <w:i/>
          <w:iCs/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rStyle w:val="c10"/>
          <w:i/>
          <w:iCs/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rStyle w:val="c10"/>
          <w:i/>
          <w:iCs/>
          <w:color w:val="538135" w:themeColor="accent6" w:themeShade="BF"/>
          <w:sz w:val="56"/>
          <w:szCs w:val="56"/>
        </w:rPr>
      </w:pPr>
    </w:p>
    <w:p w:rsidR="00985AAE" w:rsidRPr="00985AAE" w:rsidRDefault="00985AAE" w:rsidP="00985AAE">
      <w:pPr>
        <w:pStyle w:val="c9"/>
        <w:shd w:val="clear" w:color="auto" w:fill="FFFFFF"/>
        <w:spacing w:before="0" w:beforeAutospacing="0" w:after="0" w:afterAutospacing="0"/>
        <w:rPr>
          <w:color w:val="538135" w:themeColor="accent6" w:themeShade="BF"/>
          <w:sz w:val="56"/>
          <w:szCs w:val="56"/>
        </w:rPr>
      </w:pP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   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 Роль родителей в воспитании детей очень важна — именно от них зависит развитие жизненного сценария подрастающего малыша.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Style w:val="c3"/>
          <w:color w:val="000000"/>
          <w:sz w:val="28"/>
          <w:szCs w:val="28"/>
          <w:shd w:val="clear" w:color="auto" w:fill="FFFFFF"/>
        </w:rPr>
        <w:t>Семья является традиционно главным институтом воспитания.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985AAE" w:rsidRDefault="00985AAE" w:rsidP="00985AAE">
      <w:pPr>
        <w:pStyle w:val="c1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У хороших родителей вырастают хорошие дети.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 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</w:t>
      </w:r>
      <w:r>
        <w:rPr>
          <w:rStyle w:val="c3"/>
          <w:color w:val="000000"/>
          <w:sz w:val="28"/>
          <w:szCs w:val="28"/>
          <w:shd w:val="clear" w:color="auto" w:fill="FFFFFF"/>
        </w:rPr>
        <w:t>ланы, исчезает привычное единогла</w:t>
      </w:r>
      <w:r>
        <w:rPr>
          <w:rStyle w:val="c3"/>
          <w:color w:val="000000"/>
          <w:sz w:val="28"/>
          <w:szCs w:val="28"/>
          <w:shd w:val="clear" w:color="auto" w:fill="FFFFFF"/>
        </w:rPr>
        <w:t>сие воспитания, уступая место подлинному диалогу. наиболее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Следует категорически отказаться от негативных оценок личности ребенка и присущих ему качеств характера. </w:t>
      </w:r>
      <w:r>
        <w:rPr>
          <w:color w:val="000000"/>
          <w:sz w:val="28"/>
          <w:szCs w:val="28"/>
        </w:rPr>
        <w:br/>
      </w:r>
      <w:r>
        <w:rPr>
          <w:rStyle w:val="c6"/>
          <w:i/>
          <w:iCs/>
          <w:color w:val="666666"/>
          <w:sz w:val="28"/>
          <w:szCs w:val="28"/>
          <w:shd w:val="clear" w:color="auto" w:fill="FFFFFF"/>
        </w:rPr>
        <w:lastRenderedPageBreak/>
        <w:t>    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 </w:t>
      </w:r>
      <w:r w:rsidRPr="00985AAE">
        <w:rPr>
          <w:rStyle w:val="c3"/>
          <w:i/>
          <w:iCs/>
          <w:color w:val="385623" w:themeColor="accent6" w:themeShade="80"/>
          <w:sz w:val="28"/>
          <w:szCs w:val="28"/>
          <w:shd w:val="clear" w:color="auto" w:fill="FFFFFF"/>
        </w:rPr>
        <w:t>Контроль за негативными родительскими оценками ребенка</w:t>
      </w:r>
      <w:r w:rsidRPr="00985AAE">
        <w:rPr>
          <w:rStyle w:val="c3"/>
          <w:color w:val="385623" w:themeColor="accent6" w:themeShade="80"/>
          <w:sz w:val="28"/>
          <w:szCs w:val="28"/>
          <w:shd w:val="clear" w:color="auto" w:fill="FFFFFF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необходим еще и потому, что весьма часто за родительским осуждением стоит недовольство собственным поведением, раздражительность или усталость, возникшие совсем по другим поводам. </w:t>
      </w:r>
      <w:r>
        <w:rPr>
          <w:color w:val="000000"/>
          <w:sz w:val="28"/>
          <w:szCs w:val="28"/>
        </w:rPr>
        <w:br/>
      </w:r>
      <w:r>
        <w:rPr>
          <w:rStyle w:val="c3"/>
          <w:i/>
          <w:iCs/>
          <w:color w:val="666666"/>
          <w:sz w:val="28"/>
          <w:szCs w:val="28"/>
          <w:shd w:val="clear" w:color="auto" w:fill="FFFFFF"/>
        </w:rPr>
        <w:t>    </w:t>
      </w:r>
      <w:r w:rsidRPr="00985AAE">
        <w:rPr>
          <w:rStyle w:val="c7"/>
          <w:i/>
          <w:iCs/>
          <w:color w:val="385623" w:themeColor="accent6" w:themeShade="80"/>
          <w:sz w:val="28"/>
          <w:szCs w:val="28"/>
          <w:shd w:val="clear" w:color="auto" w:fill="FFFFFF"/>
        </w:rPr>
        <w:t>Независимость ребенка</w:t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Style w:val="c3"/>
          <w:color w:val="000000"/>
          <w:sz w:val="28"/>
          <w:szCs w:val="28"/>
          <w:shd w:val="clear" w:color="auto" w:fill="FFFFFF"/>
        </w:rPr>
        <w:t> Связь между родителями и ребенком относится к наиболее сильным человеческим связям. Если дети, взрослея, все более приобретают желание отдаления этой связи, родители стараются, как можно дольше ее удержать.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Решение этой задачи, иными словами, предоставление ребенку той или иной меры самостоятельности регулируется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 </w:t>
      </w:r>
    </w:p>
    <w:p w:rsidR="00985AAE" w:rsidRP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385623" w:themeColor="accent6" w:themeShade="8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 </w:t>
      </w:r>
      <w:r w:rsidRPr="00985AAE">
        <w:rPr>
          <w:rStyle w:val="c3"/>
          <w:b/>
          <w:bCs/>
          <w:color w:val="385623" w:themeColor="accent6" w:themeShade="80"/>
          <w:sz w:val="28"/>
          <w:szCs w:val="28"/>
          <w:shd w:val="clear" w:color="auto" w:fill="FFFFFF"/>
        </w:rPr>
        <w:t>Ошибки семейного воспитания.</w:t>
      </w:r>
      <w:r w:rsidRPr="00985AAE">
        <w:rPr>
          <w:rStyle w:val="c2"/>
          <w:color w:val="385623" w:themeColor="accent6" w:themeShade="80"/>
          <w:sz w:val="28"/>
          <w:szCs w:val="28"/>
          <w:shd w:val="clear" w:color="auto" w:fill="FFFFFF"/>
        </w:rPr>
        <w:t> 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Но ребенок может и восстать против чуждых ему требований, вызывая тем самым разочарование родителей из -за несбывшихся надежд, и в результате возникают глубокие конфликты в отношениях между ребенком и родителями.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родителей, осуществляет модель воспитания «по </w:t>
      </w:r>
      <w:proofErr w:type="spellStart"/>
      <w:r>
        <w:rPr>
          <w:rStyle w:val="c3"/>
          <w:color w:val="000000"/>
          <w:sz w:val="28"/>
          <w:szCs w:val="28"/>
          <w:shd w:val="clear" w:color="auto" w:fill="FFFFFF"/>
        </w:rPr>
        <w:t>Споку</w:t>
      </w:r>
      <w:proofErr w:type="spellEnd"/>
      <w:r>
        <w:rPr>
          <w:rStyle w:val="c3"/>
          <w:color w:val="000000"/>
          <w:sz w:val="28"/>
          <w:szCs w:val="28"/>
          <w:shd w:val="clear" w:color="auto" w:fill="FFFFFF"/>
        </w:rPr>
        <w:t>», забывая о том, что не ребенок для воспитания, а воспитание для ребенка.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 xml:space="preserve">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Что же является целью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воспитания</w:t>
      </w:r>
      <w:r>
        <w:rPr>
          <w:rStyle w:val="c3"/>
          <w:color w:val="000000"/>
          <w:sz w:val="28"/>
          <w:szCs w:val="28"/>
          <w:shd w:val="clear" w:color="auto" w:fill="FFFFFF"/>
        </w:rPr>
        <w:t>?</w:t>
      </w:r>
      <w:r>
        <w:rPr>
          <w:color w:val="000000"/>
          <w:sz w:val="28"/>
          <w:szCs w:val="28"/>
        </w:rPr>
        <w:br/>
      </w:r>
      <w:r w:rsidRPr="00985AAE">
        <w:rPr>
          <w:rStyle w:val="c3"/>
          <w:b/>
          <w:color w:val="385623" w:themeColor="accent6" w:themeShade="80"/>
          <w:sz w:val="28"/>
          <w:szCs w:val="28"/>
          <w:shd w:val="clear" w:color="auto" w:fill="FFFFFF"/>
        </w:rPr>
        <w:t>Цель</w:t>
      </w:r>
      <w:proofErr w:type="gramEnd"/>
      <w:r w:rsidRPr="00985AAE">
        <w:rPr>
          <w:rStyle w:val="c3"/>
          <w:b/>
          <w:color w:val="385623" w:themeColor="accent6" w:themeShade="80"/>
          <w:sz w:val="28"/>
          <w:szCs w:val="28"/>
          <w:shd w:val="clear" w:color="auto" w:fill="FFFFFF"/>
        </w:rPr>
        <w:t xml:space="preserve"> воспитания</w:t>
      </w:r>
      <w:r w:rsidRPr="00985AAE">
        <w:rPr>
          <w:rStyle w:val="c3"/>
          <w:color w:val="385623" w:themeColor="accent6" w:themeShade="80"/>
          <w:sz w:val="28"/>
          <w:szCs w:val="28"/>
          <w:shd w:val="clear" w:color="auto" w:fill="FFFFFF"/>
        </w:rPr>
        <w:t xml:space="preserve"> </w:t>
      </w:r>
      <w:r>
        <w:rPr>
          <w:rStyle w:val="c3"/>
          <w:color w:val="000000"/>
          <w:sz w:val="28"/>
          <w:szCs w:val="28"/>
          <w:shd w:val="clear" w:color="auto" w:fill="FFFFFF"/>
        </w:rPr>
        <w:t>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ребенка,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3"/>
          <w:color w:val="000000"/>
          <w:sz w:val="28"/>
          <w:szCs w:val="28"/>
          <w:shd w:val="clear" w:color="auto" w:fill="FFFFFF"/>
        </w:rPr>
        <w:t>постоянным обращением с ним как с человеком и полным признанием за ним права личной неприкосновенности.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985AAE" w:rsidRP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385623" w:themeColor="accent6" w:themeShade="80"/>
          <w:sz w:val="32"/>
          <w:szCs w:val="32"/>
        </w:rPr>
      </w:pPr>
      <w:r w:rsidRPr="00985AAE">
        <w:rPr>
          <w:rStyle w:val="c8"/>
          <w:b/>
          <w:bCs/>
          <w:color w:val="385623" w:themeColor="accent6" w:themeShade="80"/>
          <w:sz w:val="32"/>
          <w:szCs w:val="32"/>
        </w:rPr>
        <w:t>Памятка для родителей, чтобы воспитать Человека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85AAE">
        <w:rPr>
          <w:rStyle w:val="c7"/>
          <w:b/>
          <w:i/>
          <w:iCs/>
          <w:color w:val="C00000"/>
          <w:sz w:val="28"/>
          <w:szCs w:val="28"/>
          <w:shd w:val="clear" w:color="auto" w:fill="FFFFFF"/>
        </w:rPr>
        <w:t>НУЖНО</w:t>
      </w:r>
      <w:r>
        <w:rPr>
          <w:rStyle w:val="c7"/>
          <w:i/>
          <w:iCs/>
          <w:color w:val="000000"/>
          <w:sz w:val="28"/>
          <w:szCs w:val="28"/>
          <w:shd w:val="clear" w:color="auto" w:fill="FFFFFF"/>
        </w:rPr>
        <w:t>: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-Стремиться понять, о чем он думает, чего хочет, почему ведет себя так, а не иначе.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-Внушать ребенку, что он все может, если только поверит в себя и будет работать.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-Понимать, что в любых проступках ребенка следует винить, прежде всего, себя.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-Чаще вспоминать, какими были вы в возрасте вашего ребенка.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-Помнить, что воспитывают не ваши слова, а ваш личный пример.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85AAE" w:rsidRPr="00985AAE" w:rsidRDefault="00985AAE" w:rsidP="00985AAE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C00000"/>
          <w:sz w:val="28"/>
          <w:szCs w:val="28"/>
        </w:rPr>
      </w:pPr>
      <w:r w:rsidRPr="00985AAE">
        <w:rPr>
          <w:rStyle w:val="c7"/>
          <w:b/>
          <w:i/>
          <w:iCs/>
          <w:color w:val="C00000"/>
          <w:sz w:val="28"/>
          <w:szCs w:val="28"/>
        </w:rPr>
        <w:t>НЕЛЬЗЯ: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0" w:name="_GoBack"/>
      <w:r>
        <w:rPr>
          <w:rStyle w:val="c2"/>
          <w:color w:val="000000"/>
          <w:sz w:val="28"/>
          <w:szCs w:val="28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-Ждать от ребенка благодарности за то, что вы его родили и выкормили, он вас об этом не просил.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-Использовать ребенка как средство для достижения пусть самых благородных (но своих) целей.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-Рассчитывать на то, что ваш ребенок унаследует ваши интересы и взгляды на жизнь (увы, они генетически не закладываются).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-Относиться к ребенку как к неполноценному человеку, которого родители могут по своему усмотрению лепить.</w:t>
      </w:r>
    </w:p>
    <w:p w:rsidR="00985AAE" w:rsidRDefault="00985AAE" w:rsidP="00985AAE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-Перекладывать ответственность за воспитание на воспитателей, бабушек и дедушек!</w:t>
      </w:r>
    </w:p>
    <w:bookmarkEnd w:id="0"/>
    <w:p w:rsidR="00685987" w:rsidRDefault="00985AAE" w:rsidP="00985AAE">
      <w:pPr>
        <w:spacing w:line="276" w:lineRule="auto"/>
      </w:pPr>
    </w:p>
    <w:sectPr w:rsidR="00685987" w:rsidSect="00985AAE">
      <w:pgSz w:w="11906" w:h="16838"/>
      <w:pgMar w:top="1134" w:right="850" w:bottom="1134" w:left="1701" w:header="708" w:footer="708" w:gutter="0"/>
      <w:pgBorders w:offsetFrom="page">
        <w:top w:val="holly" w:sz="25" w:space="24" w:color="auto"/>
        <w:left w:val="holly" w:sz="25" w:space="24" w:color="auto"/>
        <w:bottom w:val="holly" w:sz="25" w:space="24" w:color="auto"/>
        <w:right w:val="holly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2A"/>
    <w:rsid w:val="0012152A"/>
    <w:rsid w:val="00495F09"/>
    <w:rsid w:val="00985AAE"/>
    <w:rsid w:val="00AB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ACE3-E5EF-4D32-9778-F89A510B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8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85AAE"/>
  </w:style>
  <w:style w:type="character" w:customStyle="1" w:styleId="c7">
    <w:name w:val="c7"/>
    <w:basedOn w:val="a0"/>
    <w:rsid w:val="00985AAE"/>
  </w:style>
  <w:style w:type="character" w:customStyle="1" w:styleId="c4">
    <w:name w:val="c4"/>
    <w:basedOn w:val="a0"/>
    <w:rsid w:val="00985AAE"/>
  </w:style>
  <w:style w:type="character" w:customStyle="1" w:styleId="c10">
    <w:name w:val="c10"/>
    <w:basedOn w:val="a0"/>
    <w:rsid w:val="00985AAE"/>
  </w:style>
  <w:style w:type="paragraph" w:customStyle="1" w:styleId="c1">
    <w:name w:val="c1"/>
    <w:basedOn w:val="a"/>
    <w:rsid w:val="0098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5AAE"/>
  </w:style>
  <w:style w:type="paragraph" w:customStyle="1" w:styleId="c11">
    <w:name w:val="c11"/>
    <w:basedOn w:val="a"/>
    <w:rsid w:val="0098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5AAE"/>
  </w:style>
  <w:style w:type="character" w:customStyle="1" w:styleId="c6">
    <w:name w:val="c6"/>
    <w:basedOn w:val="a0"/>
    <w:rsid w:val="00985AAE"/>
  </w:style>
  <w:style w:type="character" w:customStyle="1" w:styleId="c2">
    <w:name w:val="c2"/>
    <w:basedOn w:val="a0"/>
    <w:rsid w:val="00985AAE"/>
  </w:style>
  <w:style w:type="character" w:customStyle="1" w:styleId="c8">
    <w:name w:val="c8"/>
    <w:basedOn w:val="a0"/>
    <w:rsid w:val="0098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1148</Words>
  <Characters>6544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Bbjjb Lolkbjbjb.</dc:creator>
  <cp:keywords/>
  <dc:description/>
  <cp:lastModifiedBy>Bbjjb Lolkbjbjb.</cp:lastModifiedBy>
  <cp:revision>2</cp:revision>
  <dcterms:created xsi:type="dcterms:W3CDTF">2022-03-22T07:29:00Z</dcterms:created>
  <dcterms:modified xsi:type="dcterms:W3CDTF">2022-03-22T07:37:00Z</dcterms:modified>
</cp:coreProperties>
</file>