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82E" w:rsidRPr="005A2B69" w:rsidRDefault="0054782E" w:rsidP="006B20E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A2B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«Играем с детьми дома. Игры для детей с нарушением зрения».</w:t>
      </w:r>
    </w:p>
    <w:p w:rsidR="0054782E" w:rsidRPr="005A2B69" w:rsidRDefault="0054782E" w:rsidP="005A2B6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782E" w:rsidRPr="005A2B69" w:rsidRDefault="0054782E" w:rsidP="005A2B6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2B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Зрительное восприятие у детей с нарушением зрения отличается большой замедленностью, узостью обзора, сниженной точностью. Зрительные представления у наших детей менее четкие и яркие, чем у нормально видящих сверстников. Часто зрительные представлени</w:t>
      </w:r>
      <w:r w:rsidR="000E514B" w:rsidRPr="005A2B69">
        <w:rPr>
          <w:rFonts w:ascii="Times New Roman" w:hAnsi="Times New Roman" w:cs="Times New Roman"/>
          <w:color w:val="000000" w:themeColor="text1"/>
          <w:sz w:val="28"/>
          <w:szCs w:val="28"/>
        </w:rPr>
        <w:t>я искажены.</w:t>
      </w:r>
    </w:p>
    <w:p w:rsidR="0054782E" w:rsidRPr="005A2B69" w:rsidRDefault="0054782E" w:rsidP="005A2B6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2B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Поэтому определенное значение приобретают коррекционные </w:t>
      </w:r>
      <w:r w:rsidR="000E514B" w:rsidRPr="005A2B69">
        <w:rPr>
          <w:rFonts w:ascii="Times New Roman" w:hAnsi="Times New Roman" w:cs="Times New Roman"/>
          <w:color w:val="000000" w:themeColor="text1"/>
          <w:sz w:val="28"/>
          <w:szCs w:val="28"/>
        </w:rPr>
        <w:t>игры</w:t>
      </w:r>
      <w:r w:rsidRPr="005A2B69">
        <w:rPr>
          <w:rFonts w:ascii="Times New Roman" w:hAnsi="Times New Roman" w:cs="Times New Roman"/>
          <w:color w:val="000000" w:themeColor="text1"/>
          <w:sz w:val="28"/>
          <w:szCs w:val="28"/>
        </w:rPr>
        <w:t>, на которых</w:t>
      </w:r>
      <w:r w:rsidR="000E514B" w:rsidRPr="005A2B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дети учатся </w:t>
      </w:r>
      <w:r w:rsidRPr="005A2B69">
        <w:rPr>
          <w:rFonts w:ascii="Times New Roman" w:hAnsi="Times New Roman" w:cs="Times New Roman"/>
          <w:color w:val="000000" w:themeColor="text1"/>
          <w:sz w:val="28"/>
          <w:szCs w:val="28"/>
        </w:rPr>
        <w:t>зрительно выделять признаки окружающих предметов и явлений, анализировать и обобщать их, т.е. пользо</w:t>
      </w:r>
      <w:r w:rsidR="000E514B" w:rsidRPr="005A2B69">
        <w:rPr>
          <w:rFonts w:ascii="Times New Roman" w:hAnsi="Times New Roman" w:cs="Times New Roman"/>
          <w:color w:val="000000" w:themeColor="text1"/>
          <w:sz w:val="28"/>
          <w:szCs w:val="28"/>
        </w:rPr>
        <w:t>ваться своим зрением осознанно.</w:t>
      </w:r>
    </w:p>
    <w:p w:rsidR="006402CA" w:rsidRPr="005A2B69" w:rsidRDefault="000E514B" w:rsidP="005A2B6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2B69">
        <w:rPr>
          <w:rFonts w:ascii="Times New Roman" w:hAnsi="Times New Roman" w:cs="Times New Roman"/>
          <w:color w:val="000000" w:themeColor="text1"/>
          <w:sz w:val="28"/>
          <w:szCs w:val="28"/>
        </w:rPr>
        <w:t>Уважаемые родители, дома, играя с детьми, вы можете решать сразу несколько задач – общение с детьми и развитие их зрения. Организуйте игру. Скорее всего, у ребенка не возникнет интереса к игре, если вы ее специально не организуете. Поэтому стремитесь к тому, чтобы любое действие</w:t>
      </w:r>
      <w:r w:rsidRPr="005A2B69">
        <w:rPr>
          <w:color w:val="000000" w:themeColor="text1"/>
        </w:rPr>
        <w:t xml:space="preserve"> </w:t>
      </w:r>
      <w:r w:rsidRPr="005A2B69">
        <w:rPr>
          <w:rFonts w:ascii="Times New Roman" w:hAnsi="Times New Roman" w:cs="Times New Roman"/>
          <w:color w:val="000000" w:themeColor="text1"/>
          <w:sz w:val="28"/>
          <w:szCs w:val="28"/>
        </w:rPr>
        <w:t>обыгрывалось, было включено в какой-нибудь интересный сюжет</w:t>
      </w:r>
      <w:r w:rsidR="006402CA" w:rsidRPr="005A2B6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E514B" w:rsidRPr="005A2B69" w:rsidRDefault="000E514B" w:rsidP="005A2B6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2B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помощь вам представляем комплекс игр и упражнений, в которые вы можете поиграть со своим ребёнком дома:</w:t>
      </w:r>
    </w:p>
    <w:p w:rsidR="006402CA" w:rsidRPr="005A2B69" w:rsidRDefault="006402CA" w:rsidP="005A2B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2B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r w:rsidR="0054782E" w:rsidRPr="005A2B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локи </w:t>
      </w:r>
      <w:proofErr w:type="spellStart"/>
      <w:r w:rsidR="0054782E" w:rsidRPr="005A2B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Дьенеша</w:t>
      </w:r>
      <w:proofErr w:type="spellEnd"/>
      <w:r w:rsidR="0054782E" w:rsidRPr="005A2B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это тот познавательный материал, который в полной </w:t>
      </w:r>
      <w:r w:rsidR="000E514B" w:rsidRPr="005A2B69">
        <w:rPr>
          <w:rFonts w:ascii="Times New Roman" w:hAnsi="Times New Roman" w:cs="Times New Roman"/>
          <w:color w:val="000000" w:themeColor="text1"/>
          <w:sz w:val="28"/>
          <w:szCs w:val="28"/>
        </w:rPr>
        <w:t>мере отвечает этим требованиям.</w:t>
      </w:r>
      <w:r w:rsidRPr="005A2B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782E" w:rsidRPr="005A2B69">
        <w:rPr>
          <w:rFonts w:ascii="Times New Roman" w:hAnsi="Times New Roman" w:cs="Times New Roman"/>
          <w:color w:val="000000" w:themeColor="text1"/>
          <w:sz w:val="28"/>
          <w:szCs w:val="28"/>
        </w:rPr>
        <w:t>В играх с блоками дети с нарушением зрения развивают цветовое восприятие и остроту зрения, формируют представления о сенсорных эталонах, совершенствуют   пространственную ориентировку. С помощью этих игр дети успешно   овладевают в дальнейшем осн</w:t>
      </w:r>
      <w:r w:rsidR="000E514B" w:rsidRPr="005A2B69">
        <w:rPr>
          <w:rFonts w:ascii="Times New Roman" w:hAnsi="Times New Roman" w:cs="Times New Roman"/>
          <w:color w:val="000000" w:themeColor="text1"/>
          <w:sz w:val="28"/>
          <w:szCs w:val="28"/>
        </w:rPr>
        <w:t>овами математики и информатики.</w:t>
      </w:r>
    </w:p>
    <w:p w:rsidR="006402CA" w:rsidRPr="005A2B69" w:rsidRDefault="006402CA" w:rsidP="005A2B6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02CA" w:rsidRPr="005A2B69" w:rsidRDefault="0054782E" w:rsidP="005A2B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2B69">
        <w:rPr>
          <w:rFonts w:ascii="Times New Roman" w:hAnsi="Times New Roman" w:cs="Times New Roman"/>
          <w:color w:val="000000" w:themeColor="text1"/>
          <w:sz w:val="28"/>
          <w:szCs w:val="28"/>
        </w:rPr>
        <w:t>Хорошо развивают зрение и поиск ребенком различий между двумя, казалось бы, одинаковыми рисунками, а также задания типа «</w:t>
      </w:r>
      <w:r w:rsidRPr="005A2B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Что перепутал художник?», «Что худ</w:t>
      </w:r>
      <w:r w:rsidR="000E514B" w:rsidRPr="005A2B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ожник забыл нарисовать?» </w:t>
      </w:r>
      <w:r w:rsidR="000E514B" w:rsidRPr="005A2B69">
        <w:rPr>
          <w:rFonts w:ascii="Times New Roman" w:hAnsi="Times New Roman" w:cs="Times New Roman"/>
          <w:color w:val="000000" w:themeColor="text1"/>
          <w:sz w:val="28"/>
          <w:szCs w:val="28"/>
        </w:rPr>
        <w:t>и т.п.</w:t>
      </w:r>
    </w:p>
    <w:p w:rsidR="006402CA" w:rsidRPr="005A2B69" w:rsidRDefault="006402CA" w:rsidP="005A2B6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02CA" w:rsidRPr="005A2B69" w:rsidRDefault="0054782E" w:rsidP="005A2B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2B69">
        <w:rPr>
          <w:rFonts w:ascii="Times New Roman" w:hAnsi="Times New Roman" w:cs="Times New Roman"/>
          <w:color w:val="000000" w:themeColor="text1"/>
          <w:sz w:val="28"/>
          <w:szCs w:val="28"/>
        </w:rPr>
        <w:t>Если у ребенка астигматизм, косоглазие или ребенок носит окклюзию, то у него естественно нарушен зрительный контроль за движением руки, детям слож</w:t>
      </w:r>
      <w:r w:rsidR="000E514B" w:rsidRPr="005A2B69">
        <w:rPr>
          <w:rFonts w:ascii="Times New Roman" w:hAnsi="Times New Roman" w:cs="Times New Roman"/>
          <w:color w:val="000000" w:themeColor="text1"/>
          <w:sz w:val="28"/>
          <w:szCs w:val="28"/>
        </w:rPr>
        <w:t>нее рисовать, вырезать, лепить.</w:t>
      </w:r>
      <w:r w:rsidR="006402CA" w:rsidRPr="005A2B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2B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того, чтобы автоматизировать взаимодействие руки и глаз, </w:t>
      </w:r>
      <w:r w:rsidR="006402CA" w:rsidRPr="005A2B69">
        <w:rPr>
          <w:rFonts w:ascii="Times New Roman" w:hAnsi="Times New Roman" w:cs="Times New Roman"/>
          <w:color w:val="000000" w:themeColor="text1"/>
          <w:sz w:val="28"/>
          <w:szCs w:val="28"/>
        </w:rPr>
        <w:t>можно использовать</w:t>
      </w:r>
      <w:r w:rsidRPr="005A2B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упражнения, которые можно выполнять и дома: </w:t>
      </w:r>
      <w:r w:rsidRPr="005A2B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обводка через кальку.</w:t>
      </w:r>
      <w:r w:rsidRPr="005A2B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Здесь важно учитывать возраст ребенка, малышам предлагать простые предметы (мяч, огурец, яблоко и т.п.), а де</w:t>
      </w:r>
      <w:r w:rsidR="000E514B" w:rsidRPr="005A2B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тям постарше – более сложные.  </w:t>
      </w:r>
    </w:p>
    <w:p w:rsidR="006402CA" w:rsidRPr="005A2B69" w:rsidRDefault="006402CA" w:rsidP="005A2B6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02CA" w:rsidRPr="005A2B69" w:rsidRDefault="0054782E" w:rsidP="005A2B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2B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Различные мозаики, конструкторы</w:t>
      </w:r>
      <w:r w:rsidRPr="005A2B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развивают не только мышление детей, но и их зрительные функции, т.е. заставляют ребенка подбирать деталь строго по образцу, по размеру, по цвету, сравнивая с образцом зрительно, ра</w:t>
      </w:r>
      <w:r w:rsidR="000E514B" w:rsidRPr="005A2B69">
        <w:rPr>
          <w:rFonts w:ascii="Times New Roman" w:hAnsi="Times New Roman" w:cs="Times New Roman"/>
          <w:color w:val="000000" w:themeColor="text1"/>
          <w:sz w:val="28"/>
          <w:szCs w:val="28"/>
        </w:rPr>
        <w:t>звивают у ребенка самоконтроль.</w:t>
      </w:r>
    </w:p>
    <w:p w:rsidR="006402CA" w:rsidRPr="005A2B69" w:rsidRDefault="006402CA" w:rsidP="005A2B6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02CA" w:rsidRPr="005A2B69" w:rsidRDefault="006402CA" w:rsidP="005A2B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2B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Детям с нарушением зрения </w:t>
      </w:r>
      <w:r w:rsidR="0054782E" w:rsidRPr="005A2B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 развивать мелкую моторику, т.е. развивать мышцы руки и пальцев. Для этого полезны такие занятия, как </w:t>
      </w:r>
      <w:r w:rsidR="0054782E" w:rsidRPr="005A2B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плетение из бумаги, проволоки; на</w:t>
      </w:r>
      <w:r w:rsidR="000E514B" w:rsidRPr="005A2B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низывание бус, вышивание и т.п.</w:t>
      </w:r>
      <w:r w:rsidR="0054782E" w:rsidRPr="005A2B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эти игры развивают зрительное</w:t>
      </w:r>
      <w:r w:rsidR="000E514B" w:rsidRPr="005A2B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внимание, мелкую моторику рук.</w:t>
      </w:r>
    </w:p>
    <w:p w:rsidR="006402CA" w:rsidRPr="005A2B69" w:rsidRDefault="006402CA" w:rsidP="005A2B6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02CA" w:rsidRPr="005A2B69" w:rsidRDefault="0054782E" w:rsidP="005A2B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2B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02CA" w:rsidRPr="005A2B69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упражнения развивают способность переключать внимание:</w:t>
      </w:r>
    </w:p>
    <w:p w:rsidR="006402CA" w:rsidRPr="005A2B69" w:rsidRDefault="006402CA" w:rsidP="005A2B6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02CA" w:rsidRPr="005A2B69" w:rsidRDefault="0054782E" w:rsidP="005A2B6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2B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«Фигурные таблицы» </w:t>
      </w:r>
      <w:r w:rsidRPr="005A2B69">
        <w:rPr>
          <w:rFonts w:ascii="Times New Roman" w:hAnsi="Times New Roman" w:cs="Times New Roman"/>
          <w:color w:val="000000" w:themeColor="text1"/>
          <w:sz w:val="28"/>
          <w:szCs w:val="28"/>
        </w:rPr>
        <w:t>- можно купить или сделать самостоятельно таблицу, в клеточках которой вразнобой нарисован</w:t>
      </w:r>
      <w:r w:rsidR="000E514B" w:rsidRPr="005A2B69">
        <w:rPr>
          <w:rFonts w:ascii="Times New Roman" w:hAnsi="Times New Roman" w:cs="Times New Roman"/>
          <w:color w:val="000000" w:themeColor="text1"/>
          <w:sz w:val="28"/>
          <w:szCs w:val="28"/>
        </w:rPr>
        <w:t>ы разные геометрические фигуры.</w:t>
      </w:r>
      <w:r w:rsidR="006402CA" w:rsidRPr="005A2B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2B69">
        <w:rPr>
          <w:rFonts w:ascii="Times New Roman" w:hAnsi="Times New Roman" w:cs="Times New Roman"/>
          <w:color w:val="000000" w:themeColor="text1"/>
          <w:sz w:val="28"/>
          <w:szCs w:val="28"/>
        </w:rPr>
        <w:t>Задача ребенка – в каждой из фигур нарисовать определенный простой знак (в круге – точку, в квадрат</w:t>
      </w:r>
      <w:r w:rsidR="000E514B" w:rsidRPr="005A2B69">
        <w:rPr>
          <w:rFonts w:ascii="Times New Roman" w:hAnsi="Times New Roman" w:cs="Times New Roman"/>
          <w:color w:val="000000" w:themeColor="text1"/>
          <w:sz w:val="28"/>
          <w:szCs w:val="28"/>
        </w:rPr>
        <w:t>е – диагональную линию и т.д.).</w:t>
      </w:r>
    </w:p>
    <w:p w:rsidR="006402CA" w:rsidRPr="005A2B69" w:rsidRDefault="006402CA" w:rsidP="005A2B6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2B69" w:rsidRPr="005A2B69" w:rsidRDefault="0054782E" w:rsidP="005A2B6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2B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«Корректор»</w:t>
      </w:r>
      <w:r w:rsidRPr="005A2B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для этой игры понадобится текст из газеты или журнала с достаточно крупным шрифтом. Попросите ребенка вычеркнуть (подчеркнуть или обвести) каждую букву «О». Обязательно проверьте, подсчитайте ошибки, запишите результат. Выполняя</w:t>
      </w:r>
      <w:r w:rsidR="000E514B" w:rsidRPr="005A2B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упражнение, меняйте буквы.</w:t>
      </w:r>
    </w:p>
    <w:p w:rsidR="005A2B69" w:rsidRPr="005A2B69" w:rsidRDefault="005A2B69" w:rsidP="005A2B6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782E" w:rsidRPr="005A2B69" w:rsidRDefault="0054782E" w:rsidP="005A2B6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2B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«Лабиринты» </w:t>
      </w:r>
      <w:r w:rsidRPr="005A2B69">
        <w:rPr>
          <w:rFonts w:ascii="Times New Roman" w:hAnsi="Times New Roman" w:cs="Times New Roman"/>
          <w:color w:val="000000" w:themeColor="text1"/>
          <w:sz w:val="28"/>
          <w:szCs w:val="28"/>
        </w:rPr>
        <w:t>- сначала проходим лабиринт пальчиком или карандашом, а потом только глазками. Это упражнение развивает прослеживающую функ</w:t>
      </w:r>
      <w:r w:rsidR="000E514B" w:rsidRPr="005A2B69">
        <w:rPr>
          <w:rFonts w:ascii="Times New Roman" w:hAnsi="Times New Roman" w:cs="Times New Roman"/>
          <w:color w:val="000000" w:themeColor="text1"/>
          <w:sz w:val="28"/>
          <w:szCs w:val="28"/>
        </w:rPr>
        <w:t>цию глаз и зрительное внимание.</w:t>
      </w:r>
    </w:p>
    <w:p w:rsidR="0054782E" w:rsidRPr="005A2B69" w:rsidRDefault="0054782E" w:rsidP="005A2B6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2B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Все эти игры и упражнения стимулируют, активизируют и развивают зрение ребенка. Полезна также любая игрушка, которая прыгает, вертится, катится, т.е. игрушка, которая двигается. Она будет способствовать развитию подвижности глаз детей. Полезны и лю</w:t>
      </w:r>
      <w:r w:rsidR="000E514B" w:rsidRPr="005A2B69">
        <w:rPr>
          <w:rFonts w:ascii="Times New Roman" w:hAnsi="Times New Roman" w:cs="Times New Roman"/>
          <w:color w:val="000000" w:themeColor="text1"/>
          <w:sz w:val="28"/>
          <w:szCs w:val="28"/>
        </w:rPr>
        <w:t>бые игры с использованием мяча.</w:t>
      </w:r>
    </w:p>
    <w:p w:rsidR="0054782E" w:rsidRPr="005A2B69" w:rsidRDefault="0054782E" w:rsidP="005A2B6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2B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Каждая игра носит обучающий характер и служит достижению какой-то определенной цели.  Чтобы эта цель была достигнута, и занятие прошло с пользой, дайте ребенку максимальную самостоятельность. Не выполняйте задание за него, пусть он сам придет к правильному решению. Позвольте себе ошибиться и дайте ребенку возможность обнаружить вашу ошибку. Это придаст ребенку ув</w:t>
      </w:r>
      <w:r w:rsidR="000E514B" w:rsidRPr="005A2B69">
        <w:rPr>
          <w:rFonts w:ascii="Times New Roman" w:hAnsi="Times New Roman" w:cs="Times New Roman"/>
          <w:color w:val="000000" w:themeColor="text1"/>
          <w:sz w:val="28"/>
          <w:szCs w:val="28"/>
        </w:rPr>
        <w:t>еренность в себе и своих силах.</w:t>
      </w:r>
    </w:p>
    <w:p w:rsidR="0054782E" w:rsidRPr="005A2B69" w:rsidRDefault="0054782E" w:rsidP="005A2B6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2B69">
        <w:rPr>
          <w:rFonts w:ascii="Times New Roman" w:hAnsi="Times New Roman" w:cs="Times New Roman"/>
          <w:color w:val="000000" w:themeColor="text1"/>
          <w:sz w:val="28"/>
          <w:szCs w:val="28"/>
        </w:rPr>
        <w:t>В игре вызывайте ребенка на разговор, чтобы он называл свои действия и признаки пр</w:t>
      </w:r>
      <w:r w:rsidR="000E514B" w:rsidRPr="005A2B69">
        <w:rPr>
          <w:rFonts w:ascii="Times New Roman" w:hAnsi="Times New Roman" w:cs="Times New Roman"/>
          <w:color w:val="000000" w:themeColor="text1"/>
          <w:sz w:val="28"/>
          <w:szCs w:val="28"/>
        </w:rPr>
        <w:t>едметов, с которыми вы играете.</w:t>
      </w:r>
    </w:p>
    <w:p w:rsidR="0054782E" w:rsidRPr="005A2B69" w:rsidRDefault="0054782E" w:rsidP="005A2B6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2B69">
        <w:rPr>
          <w:rFonts w:ascii="Times New Roman" w:hAnsi="Times New Roman" w:cs="Times New Roman"/>
          <w:color w:val="000000" w:themeColor="text1"/>
          <w:sz w:val="28"/>
          <w:szCs w:val="28"/>
        </w:rPr>
        <w:t>Не затягивайте игру. В тот момент, когда вы замечаете, что внимание и интерес ребенка начинает угасать, скажите ему, что он хорошо позанимался и сегодня просто молодец, а игру нужно убрать до следующего раза. Таким образом, игра не надоест ребенку, с ней не будет связано негативных эмоций.</w:t>
      </w:r>
    </w:p>
    <w:p w:rsidR="0054782E" w:rsidRPr="005A2B69" w:rsidRDefault="0054782E" w:rsidP="005A2B6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782E" w:rsidRPr="005A2B69" w:rsidRDefault="0054782E" w:rsidP="006B20E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5A2B69">
        <w:rPr>
          <w:rFonts w:ascii="Times New Roman" w:hAnsi="Times New Roman" w:cs="Times New Roman"/>
          <w:color w:val="000000" w:themeColor="text1"/>
          <w:sz w:val="28"/>
          <w:szCs w:val="28"/>
        </w:rPr>
        <w:t>Успехов вам в общении с ребенком!</w:t>
      </w:r>
    </w:p>
    <w:sectPr w:rsidR="0054782E" w:rsidRPr="005A2B69" w:rsidSect="006B20E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4122E2"/>
    <w:multiLevelType w:val="hybridMultilevel"/>
    <w:tmpl w:val="E460C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7DB"/>
    <w:rsid w:val="000E514B"/>
    <w:rsid w:val="003407DB"/>
    <w:rsid w:val="0054782E"/>
    <w:rsid w:val="005A2B69"/>
    <w:rsid w:val="006402CA"/>
    <w:rsid w:val="006B20EF"/>
    <w:rsid w:val="00A5166E"/>
    <w:rsid w:val="00E0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61844C-2CF4-469C-B617-DC9C3F376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6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3</cp:revision>
  <dcterms:created xsi:type="dcterms:W3CDTF">2022-04-19T19:30:00Z</dcterms:created>
  <dcterms:modified xsi:type="dcterms:W3CDTF">2022-04-21T21:33:00Z</dcterms:modified>
</cp:coreProperties>
</file>