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CCF" w:rsidRDefault="000E5AB7" w:rsidP="00870CCF">
      <w:pPr>
        <w:spacing w:line="360" w:lineRule="auto"/>
        <w:jc w:val="center"/>
        <w:rPr>
          <w:rFonts w:ascii="Times New Roman" w:hAnsi="Times New Roman" w:cs="Times New Roman"/>
          <w:b/>
          <w:sz w:val="32"/>
          <w:szCs w:val="28"/>
        </w:rPr>
      </w:pPr>
      <w:r>
        <w:rPr>
          <w:rFonts w:ascii="Times New Roman" w:hAnsi="Times New Roman" w:cs="Times New Roman"/>
          <w:b/>
          <w:sz w:val="32"/>
          <w:szCs w:val="28"/>
        </w:rPr>
        <w:t>Советы родителям.</w:t>
      </w:r>
    </w:p>
    <w:p w:rsidR="000E5AB7" w:rsidRDefault="000E5AB7" w:rsidP="00870CCF">
      <w:pPr>
        <w:spacing w:line="360" w:lineRule="auto"/>
        <w:jc w:val="center"/>
        <w:rPr>
          <w:rFonts w:ascii="Times New Roman" w:hAnsi="Times New Roman" w:cs="Times New Roman"/>
          <w:sz w:val="32"/>
          <w:szCs w:val="28"/>
        </w:rPr>
      </w:pPr>
      <w:r>
        <w:rPr>
          <w:rFonts w:ascii="Times New Roman" w:hAnsi="Times New Roman" w:cs="Times New Roman"/>
          <w:b/>
          <w:sz w:val="32"/>
          <w:szCs w:val="28"/>
        </w:rPr>
        <w:t>Тренируем глазки -  улучшаем зрение!</w:t>
      </w:r>
      <w:bookmarkStart w:id="0" w:name="_GoBack"/>
      <w:bookmarkEnd w:id="0"/>
    </w:p>
    <w:p w:rsidR="00870CCF" w:rsidRDefault="00870CCF" w:rsidP="00870CCF">
      <w:pPr>
        <w:spacing w:line="360" w:lineRule="auto"/>
        <w:ind w:left="142"/>
        <w:rPr>
          <w:rFonts w:ascii="Times New Roman" w:hAnsi="Times New Roman" w:cs="Times New Roman"/>
          <w:sz w:val="28"/>
          <w:szCs w:val="28"/>
        </w:rPr>
      </w:pPr>
      <w:r>
        <w:rPr>
          <w:rFonts w:ascii="Times New Roman" w:hAnsi="Times New Roman" w:cs="Times New Roman"/>
          <w:sz w:val="28"/>
          <w:szCs w:val="28"/>
        </w:rPr>
        <w:t xml:space="preserve">           </w:t>
      </w:r>
      <w:r w:rsidRPr="00870CCF">
        <w:rPr>
          <w:rFonts w:ascii="Times New Roman" w:hAnsi="Times New Roman" w:cs="Times New Roman"/>
          <w:sz w:val="28"/>
          <w:szCs w:val="28"/>
        </w:rPr>
        <w:t xml:space="preserve">Обучение детей с нарушением зрения в домашних условиях отличается своими особенностями. Важное внимание играют состояние зрительного нарушения и время возникновения заболевания. Родители должны своевременно обращаться к помощи специалистов и получать консультации у офтальмолога, психолога и так далее. </w:t>
      </w:r>
    </w:p>
    <w:p w:rsidR="00870CCF" w:rsidRDefault="00870CCF" w:rsidP="00870CCF">
      <w:pPr>
        <w:spacing w:line="360" w:lineRule="auto"/>
        <w:ind w:left="142"/>
        <w:rPr>
          <w:rFonts w:ascii="Times New Roman" w:hAnsi="Times New Roman" w:cs="Times New Roman"/>
          <w:sz w:val="28"/>
          <w:szCs w:val="28"/>
        </w:rPr>
      </w:pPr>
      <w:r>
        <w:rPr>
          <w:rFonts w:ascii="Times New Roman" w:hAnsi="Times New Roman" w:cs="Times New Roman"/>
          <w:sz w:val="28"/>
          <w:szCs w:val="28"/>
        </w:rPr>
        <w:t xml:space="preserve">   </w:t>
      </w:r>
      <w:r w:rsidRPr="00870CCF">
        <w:rPr>
          <w:rFonts w:ascii="Times New Roman" w:hAnsi="Times New Roman" w:cs="Times New Roman"/>
          <w:sz w:val="28"/>
          <w:szCs w:val="28"/>
        </w:rPr>
        <w:t xml:space="preserve">При общении с детьми с нарушением зрения советуем комментировать свои действия. Это позволяет ребенку получать информацию с помощью зрения и слуха. Важно создать оптимальные условия для обучения и семейного воспитания детей. Щадящий режим и неоправданная опека при дефекте зрения могут негативно сказаться на формировании личности. Нарушение зрения у дошкольника откладывает социальный отпечаток на формировании характера. Как правило, детей с нарушением постоянно жалеют родственники и знакомые. Ребенок становится центром внимания в своей социальной группе, что негативно складывается не только на воспитании, но и формировании самооценки и модели общения с окружающими. С раннего детства детей с нарушением зрения нужно приучать получать информацию с помощью других сохранных чувств. Причем обучение должно проводится непринужденно, ребенок не должен </w:t>
      </w:r>
      <w:proofErr w:type="gramStart"/>
      <w:r w:rsidRPr="00870CCF">
        <w:rPr>
          <w:rFonts w:ascii="Times New Roman" w:hAnsi="Times New Roman" w:cs="Times New Roman"/>
          <w:sz w:val="28"/>
          <w:szCs w:val="28"/>
        </w:rPr>
        <w:t>чувствовать</w:t>
      </w:r>
      <w:proofErr w:type="gramEnd"/>
      <w:r w:rsidRPr="00870CCF">
        <w:rPr>
          <w:rFonts w:ascii="Times New Roman" w:hAnsi="Times New Roman" w:cs="Times New Roman"/>
          <w:sz w:val="28"/>
          <w:szCs w:val="28"/>
        </w:rPr>
        <w:t xml:space="preserve"> что к нему относятся как-то особенно, излишняя забота в некоторых случаях может только навредить, плохо влияя на формирование самостоятельности. Родители не должны ограничивать коммуникативные связи детей. Общение со сверстниками позволит получить максимум информации об окружающем мире. Не нужно стесняться нарушений. Родители дошкольника с дефектом зрения должны стать активными участниками игр. Причем играть можно и даже нужно с нормально видящими детьми. Родители должны корректировать ребенка, подсказывать ему и принимать участие в игре. В случае необходимости попросить других детей помочь ребенку приспособиться к игре. Важно понимать возможности детей и не заставлять их делать то, что они пока не готовы выполнить. Никогда не заставляйте ребенка с нарушением зрения что-то делать, если получили четкий отказ. Заинтересованность детей появляется в результате создания игровой ситуации. </w:t>
      </w:r>
    </w:p>
    <w:p w:rsidR="00870CCF" w:rsidRPr="00870CCF" w:rsidRDefault="00870CCF" w:rsidP="00870CCF">
      <w:pPr>
        <w:spacing w:line="360" w:lineRule="auto"/>
        <w:ind w:left="142"/>
        <w:jc w:val="center"/>
        <w:rPr>
          <w:rFonts w:ascii="Times New Roman" w:hAnsi="Times New Roman" w:cs="Times New Roman"/>
          <w:b/>
          <w:i/>
          <w:sz w:val="28"/>
          <w:szCs w:val="28"/>
          <w:u w:val="single"/>
        </w:rPr>
      </w:pPr>
      <w:r w:rsidRPr="00870CCF">
        <w:rPr>
          <w:rFonts w:ascii="Times New Roman" w:hAnsi="Times New Roman" w:cs="Times New Roman"/>
          <w:b/>
          <w:i/>
          <w:sz w:val="28"/>
          <w:szCs w:val="28"/>
          <w:u w:val="single"/>
        </w:rPr>
        <w:lastRenderedPageBreak/>
        <w:t>Игровые упражнения для зрения</w:t>
      </w:r>
    </w:p>
    <w:p w:rsidR="00870CCF" w:rsidRDefault="00870CCF" w:rsidP="00870CCF">
      <w:pPr>
        <w:spacing w:line="360" w:lineRule="auto"/>
        <w:ind w:left="142"/>
        <w:rPr>
          <w:rFonts w:ascii="Times New Roman" w:hAnsi="Times New Roman" w:cs="Times New Roman"/>
          <w:sz w:val="28"/>
          <w:szCs w:val="28"/>
        </w:rPr>
      </w:pPr>
      <w:r>
        <w:rPr>
          <w:rFonts w:ascii="Times New Roman" w:hAnsi="Times New Roman" w:cs="Times New Roman"/>
          <w:sz w:val="28"/>
          <w:szCs w:val="28"/>
        </w:rPr>
        <w:t xml:space="preserve">     </w:t>
      </w:r>
      <w:r w:rsidRPr="00870CCF">
        <w:rPr>
          <w:rFonts w:ascii="Times New Roman" w:hAnsi="Times New Roman" w:cs="Times New Roman"/>
          <w:sz w:val="28"/>
          <w:szCs w:val="28"/>
        </w:rPr>
        <w:t xml:space="preserve">Сложно приучить ребенка выполнять определенный комплекс упражнений для борьбы с нарушением зрения. Упражнения нужно построить в виде игры. Тогда результат будет гораздо эффективней. Родители должны контролировать регулярное выполнение упражнений, следить за режимом и питанием детей. Тогда результаты будут идти в гору. Ну а мы посоветуем вам, как можно заинтересовать детей регулярно упражняться. </w:t>
      </w:r>
    </w:p>
    <w:p w:rsidR="00870CCF" w:rsidRPr="00870CCF" w:rsidRDefault="00870CCF" w:rsidP="00870CCF">
      <w:pPr>
        <w:spacing w:line="360" w:lineRule="auto"/>
        <w:ind w:left="142"/>
        <w:jc w:val="center"/>
        <w:rPr>
          <w:rFonts w:ascii="Times New Roman" w:hAnsi="Times New Roman" w:cs="Times New Roman"/>
          <w:b/>
          <w:i/>
          <w:sz w:val="28"/>
          <w:szCs w:val="28"/>
        </w:rPr>
      </w:pPr>
      <w:r w:rsidRPr="00870CCF">
        <w:rPr>
          <w:rFonts w:ascii="Times New Roman" w:hAnsi="Times New Roman" w:cs="Times New Roman"/>
          <w:b/>
          <w:i/>
          <w:sz w:val="28"/>
          <w:szCs w:val="28"/>
        </w:rPr>
        <w:t>«Лабиринт»</w:t>
      </w:r>
      <w:r w:rsidR="000E5AB7" w:rsidRPr="000E5AB7">
        <w:t xml:space="preserve"> </w:t>
      </w:r>
    </w:p>
    <w:p w:rsidR="00870CCF" w:rsidRDefault="000E5AB7" w:rsidP="00870CCF">
      <w:pPr>
        <w:spacing w:line="360" w:lineRule="auto"/>
        <w:ind w:left="142"/>
        <w:jc w:val="both"/>
        <w:rPr>
          <w:rFonts w:ascii="Times New Roman" w:hAnsi="Times New Roman" w:cs="Times New Roman"/>
          <w:sz w:val="28"/>
          <w:szCs w:val="28"/>
        </w:rPr>
      </w:pPr>
      <w:r>
        <w:rPr>
          <w:noProof/>
          <w:lang w:eastAsia="ru-RU"/>
        </w:rPr>
        <w:drawing>
          <wp:anchor distT="0" distB="0" distL="114300" distR="114300" simplePos="0" relativeHeight="251658240" behindDoc="0" locked="0" layoutInCell="1" allowOverlap="1" wp14:anchorId="6CD99B4C" wp14:editId="73279669">
            <wp:simplePos x="0" y="0"/>
            <wp:positionH relativeFrom="margin">
              <wp:posOffset>3223260</wp:posOffset>
            </wp:positionH>
            <wp:positionV relativeFrom="margin">
              <wp:posOffset>2956560</wp:posOffset>
            </wp:positionV>
            <wp:extent cx="3329940" cy="2506980"/>
            <wp:effectExtent l="0" t="0" r="3810" b="7620"/>
            <wp:wrapSquare wrapText="bothSides"/>
            <wp:docPr id="1" name="Рисунок 1" descr="https://glazexpert.ru/wp-content/uploads/3/0/2/3020674b4372ba2366b7b686269c54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lazexpert.ru/wp-content/uploads/3/0/2/3020674b4372ba2366b7b686269c54c6.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29940" cy="2506980"/>
                    </a:xfrm>
                    <a:prstGeom prst="rect">
                      <a:avLst/>
                    </a:prstGeom>
                    <a:noFill/>
                    <a:ln>
                      <a:noFill/>
                    </a:ln>
                  </pic:spPr>
                </pic:pic>
              </a:graphicData>
            </a:graphic>
          </wp:anchor>
        </w:drawing>
      </w:r>
      <w:r w:rsidR="00870CCF" w:rsidRPr="00870CCF">
        <w:rPr>
          <w:rFonts w:ascii="Times New Roman" w:hAnsi="Times New Roman" w:cs="Times New Roman"/>
          <w:sz w:val="28"/>
          <w:szCs w:val="28"/>
        </w:rPr>
        <w:t xml:space="preserve"> На когнитивное развитие детей и улучшение остроты зрения влияет проведение такой игры как «лабиринт».</w:t>
      </w:r>
    </w:p>
    <w:p w:rsidR="00870CCF" w:rsidRDefault="00870CCF" w:rsidP="00870CCF">
      <w:pPr>
        <w:spacing w:line="360" w:lineRule="auto"/>
        <w:ind w:left="142"/>
        <w:jc w:val="both"/>
        <w:rPr>
          <w:rFonts w:ascii="Times New Roman" w:hAnsi="Times New Roman" w:cs="Times New Roman"/>
          <w:sz w:val="28"/>
          <w:szCs w:val="28"/>
        </w:rPr>
      </w:pPr>
      <w:r w:rsidRPr="00870CCF">
        <w:rPr>
          <w:rFonts w:ascii="Times New Roman" w:hAnsi="Times New Roman" w:cs="Times New Roman"/>
          <w:sz w:val="28"/>
          <w:szCs w:val="28"/>
        </w:rPr>
        <w:t xml:space="preserve">Дошкольнику предлагается провести различных сказочных героев к своему домику. Главная задача – максимальная подвижность глаз. Упражнение можно усовершенствовать, задавая временные рамки, заинтересовав ребенка другими способами, которые зависят уже от индивидуального подхода родителей. </w:t>
      </w:r>
    </w:p>
    <w:p w:rsidR="00870CCF" w:rsidRPr="00870CCF" w:rsidRDefault="00870CCF" w:rsidP="00870CCF">
      <w:pPr>
        <w:spacing w:line="360" w:lineRule="auto"/>
        <w:ind w:left="142"/>
        <w:jc w:val="center"/>
        <w:rPr>
          <w:rFonts w:ascii="Times New Roman" w:hAnsi="Times New Roman" w:cs="Times New Roman"/>
          <w:b/>
          <w:i/>
          <w:sz w:val="28"/>
          <w:szCs w:val="28"/>
        </w:rPr>
      </w:pPr>
      <w:r w:rsidRPr="00870CCF">
        <w:rPr>
          <w:rFonts w:ascii="Times New Roman" w:hAnsi="Times New Roman" w:cs="Times New Roman"/>
          <w:b/>
          <w:i/>
          <w:sz w:val="28"/>
          <w:szCs w:val="28"/>
        </w:rPr>
        <w:t>«Путаница»</w:t>
      </w:r>
    </w:p>
    <w:p w:rsidR="00870CCF" w:rsidRDefault="000E5AB7" w:rsidP="00870CCF">
      <w:pPr>
        <w:spacing w:line="360" w:lineRule="auto"/>
        <w:ind w:left="142"/>
        <w:rPr>
          <w:rFonts w:ascii="Times New Roman" w:hAnsi="Times New Roman" w:cs="Times New Roman"/>
          <w:sz w:val="28"/>
          <w:szCs w:val="28"/>
        </w:rPr>
      </w:pPr>
      <w:r>
        <w:rPr>
          <w:noProof/>
          <w:lang w:eastAsia="ru-RU"/>
        </w:rPr>
        <w:drawing>
          <wp:anchor distT="0" distB="0" distL="114300" distR="114300" simplePos="0" relativeHeight="251659264" behindDoc="0" locked="0" layoutInCell="1" allowOverlap="1" wp14:anchorId="1100922F" wp14:editId="5DF4BD3C">
            <wp:simplePos x="0" y="0"/>
            <wp:positionH relativeFrom="margin">
              <wp:posOffset>-430530</wp:posOffset>
            </wp:positionH>
            <wp:positionV relativeFrom="margin">
              <wp:posOffset>6626860</wp:posOffset>
            </wp:positionV>
            <wp:extent cx="3375660" cy="1760220"/>
            <wp:effectExtent l="0" t="0" r="0" b="0"/>
            <wp:wrapSquare wrapText="bothSides"/>
            <wp:docPr id="2" name="Рисунок 2" descr="http://detstvo382.ucoz.ru/detjam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etstvo382.ucoz.ru/detjam_1.jpg"/>
                    <pic:cNvPicPr>
                      <a:picLocks noChangeAspect="1" noChangeArrowheads="1"/>
                    </pic:cNvPicPr>
                  </pic:nvPicPr>
                  <pic:blipFill rotWithShape="1">
                    <a:blip r:embed="rId5">
                      <a:extLst>
                        <a:ext uri="{28A0092B-C50C-407E-A947-70E740481C1C}">
                          <a14:useLocalDpi xmlns:a14="http://schemas.microsoft.com/office/drawing/2010/main" val="0"/>
                        </a:ext>
                      </a:extLst>
                    </a:blip>
                    <a:srcRect r="8282"/>
                    <a:stretch/>
                  </pic:blipFill>
                  <pic:spPr bwMode="auto">
                    <a:xfrm>
                      <a:off x="0" y="0"/>
                      <a:ext cx="3375660" cy="17602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70CCF" w:rsidRPr="00870CCF">
        <w:rPr>
          <w:rFonts w:ascii="Times New Roman" w:hAnsi="Times New Roman" w:cs="Times New Roman"/>
          <w:sz w:val="28"/>
          <w:szCs w:val="28"/>
        </w:rPr>
        <w:t xml:space="preserve">Важно уделить внимание и бинокулярному развитию ребенка. Вы можете найти в Интернете множество картинок для проведения такого развлечения как «путаница». Ребенку с нарушением зрения предлагается найти все овощи, которые спрятались в левой части изображения. </w:t>
      </w:r>
    </w:p>
    <w:p w:rsidR="00870CCF" w:rsidRPr="00870CCF" w:rsidRDefault="00870CCF" w:rsidP="00870CCF">
      <w:pPr>
        <w:spacing w:line="360" w:lineRule="auto"/>
        <w:ind w:left="142"/>
        <w:jc w:val="center"/>
        <w:rPr>
          <w:rFonts w:ascii="Times New Roman" w:hAnsi="Times New Roman" w:cs="Times New Roman"/>
          <w:b/>
          <w:i/>
          <w:sz w:val="28"/>
          <w:szCs w:val="28"/>
        </w:rPr>
      </w:pPr>
      <w:r w:rsidRPr="00870CCF">
        <w:rPr>
          <w:rFonts w:ascii="Times New Roman" w:hAnsi="Times New Roman" w:cs="Times New Roman"/>
          <w:b/>
          <w:i/>
          <w:sz w:val="28"/>
          <w:szCs w:val="28"/>
        </w:rPr>
        <w:t>«Маршруты»</w:t>
      </w:r>
    </w:p>
    <w:p w:rsidR="00870CCF" w:rsidRDefault="00870CCF" w:rsidP="00870CCF">
      <w:pPr>
        <w:spacing w:line="360" w:lineRule="auto"/>
        <w:ind w:left="142"/>
        <w:rPr>
          <w:rFonts w:ascii="Times New Roman" w:hAnsi="Times New Roman" w:cs="Times New Roman"/>
          <w:sz w:val="28"/>
          <w:szCs w:val="28"/>
        </w:rPr>
      </w:pPr>
      <w:r w:rsidRPr="00870CCF">
        <w:rPr>
          <w:rFonts w:ascii="Times New Roman" w:hAnsi="Times New Roman" w:cs="Times New Roman"/>
          <w:sz w:val="28"/>
          <w:szCs w:val="28"/>
        </w:rPr>
        <w:t xml:space="preserve">Простой тренажер, который можно повесить на стену. Методика тренинга предполагает слежение глазами по указанной траектории. Можно следить глазами </w:t>
      </w:r>
      <w:r w:rsidRPr="00870CCF">
        <w:rPr>
          <w:rFonts w:ascii="Times New Roman" w:hAnsi="Times New Roman" w:cs="Times New Roman"/>
          <w:sz w:val="28"/>
          <w:szCs w:val="28"/>
        </w:rPr>
        <w:lastRenderedPageBreak/>
        <w:t xml:space="preserve">за указанной траекторией и дополнять упражнение движением указательного </w:t>
      </w:r>
      <w:r w:rsidR="000E5AB7">
        <w:rPr>
          <w:noProof/>
          <w:lang w:eastAsia="ru-RU"/>
        </w:rPr>
        <w:drawing>
          <wp:anchor distT="0" distB="0" distL="114300" distR="114300" simplePos="0" relativeHeight="251660288" behindDoc="0" locked="0" layoutInCell="1" allowOverlap="1" wp14:anchorId="21BAE237" wp14:editId="19851666">
            <wp:simplePos x="0" y="0"/>
            <wp:positionH relativeFrom="margin">
              <wp:posOffset>2755900</wp:posOffset>
            </wp:positionH>
            <wp:positionV relativeFrom="margin">
              <wp:posOffset>514985</wp:posOffset>
            </wp:positionV>
            <wp:extent cx="3914140" cy="2325370"/>
            <wp:effectExtent l="0" t="0" r="0" b="0"/>
            <wp:wrapSquare wrapText="bothSides"/>
            <wp:docPr id="3" name="Рисунок 3" descr="https://www.ochkov.net/wiki/storage/app/media/1./mozhno-li-zanimatsya-sportom-pri-kosoglazii/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ochkov.net/wiki/storage/app/media/1./mozhno-li-zanimatsya-sportom-pri-kosoglazii/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14140" cy="2325370"/>
                    </a:xfrm>
                    <a:prstGeom prst="rect">
                      <a:avLst/>
                    </a:prstGeom>
                    <a:noFill/>
                    <a:ln>
                      <a:noFill/>
                    </a:ln>
                  </pic:spPr>
                </pic:pic>
              </a:graphicData>
            </a:graphic>
          </wp:anchor>
        </w:drawing>
      </w:r>
      <w:r w:rsidRPr="00870CCF">
        <w:rPr>
          <w:rFonts w:ascii="Times New Roman" w:hAnsi="Times New Roman" w:cs="Times New Roman"/>
          <w:sz w:val="28"/>
          <w:szCs w:val="28"/>
        </w:rPr>
        <w:t>пальца.</w:t>
      </w:r>
    </w:p>
    <w:p w:rsidR="00870CCF" w:rsidRDefault="00870CCF" w:rsidP="00870CCF">
      <w:pPr>
        <w:spacing w:line="360" w:lineRule="auto"/>
        <w:ind w:left="142"/>
        <w:rPr>
          <w:rFonts w:ascii="Times New Roman" w:hAnsi="Times New Roman" w:cs="Times New Roman"/>
          <w:sz w:val="28"/>
          <w:szCs w:val="28"/>
        </w:rPr>
      </w:pPr>
      <w:r w:rsidRPr="00870CCF">
        <w:rPr>
          <w:rFonts w:ascii="Times New Roman" w:hAnsi="Times New Roman" w:cs="Times New Roman"/>
          <w:sz w:val="28"/>
          <w:szCs w:val="28"/>
        </w:rPr>
        <w:t xml:space="preserve"> Основные направления для тренинга:</w:t>
      </w:r>
      <w:r w:rsidR="000E5AB7" w:rsidRPr="000E5AB7">
        <w:t xml:space="preserve"> </w:t>
      </w:r>
    </w:p>
    <w:p w:rsidR="00870CCF" w:rsidRDefault="00870CCF" w:rsidP="00870CCF">
      <w:pPr>
        <w:spacing w:line="360" w:lineRule="auto"/>
        <w:ind w:left="142"/>
        <w:rPr>
          <w:rFonts w:ascii="Times New Roman" w:hAnsi="Times New Roman" w:cs="Times New Roman"/>
          <w:sz w:val="28"/>
          <w:szCs w:val="28"/>
        </w:rPr>
      </w:pPr>
      <w:r w:rsidRPr="00870CCF">
        <w:rPr>
          <w:rFonts w:ascii="Times New Roman" w:hAnsi="Times New Roman" w:cs="Times New Roman"/>
          <w:sz w:val="28"/>
          <w:szCs w:val="28"/>
        </w:rPr>
        <w:t xml:space="preserve"> -Плавные движения влево-вправо; -</w:t>
      </w:r>
    </w:p>
    <w:p w:rsidR="00870CCF" w:rsidRDefault="00870CCF" w:rsidP="00870CCF">
      <w:pPr>
        <w:spacing w:line="360" w:lineRule="auto"/>
        <w:ind w:left="142"/>
        <w:rPr>
          <w:rFonts w:ascii="Times New Roman" w:hAnsi="Times New Roman" w:cs="Times New Roman"/>
          <w:sz w:val="28"/>
          <w:szCs w:val="28"/>
        </w:rPr>
      </w:pPr>
      <w:r w:rsidRPr="00870CCF">
        <w:rPr>
          <w:rFonts w:ascii="Times New Roman" w:hAnsi="Times New Roman" w:cs="Times New Roman"/>
          <w:sz w:val="28"/>
          <w:szCs w:val="28"/>
        </w:rPr>
        <w:t xml:space="preserve"> Движения по вертикали: вверх-вниз; </w:t>
      </w:r>
    </w:p>
    <w:p w:rsidR="00870CCF" w:rsidRDefault="00870CCF" w:rsidP="00870CCF">
      <w:pPr>
        <w:spacing w:line="360" w:lineRule="auto"/>
        <w:ind w:left="142"/>
        <w:rPr>
          <w:rFonts w:ascii="Times New Roman" w:hAnsi="Times New Roman" w:cs="Times New Roman"/>
          <w:sz w:val="28"/>
          <w:szCs w:val="28"/>
        </w:rPr>
      </w:pPr>
      <w:r w:rsidRPr="00870CCF">
        <w:rPr>
          <w:rFonts w:ascii="Times New Roman" w:hAnsi="Times New Roman" w:cs="Times New Roman"/>
          <w:sz w:val="28"/>
          <w:szCs w:val="28"/>
        </w:rPr>
        <w:t xml:space="preserve">- Движения глаз по часовой стрелке (красный эллипс); </w:t>
      </w:r>
    </w:p>
    <w:p w:rsidR="00870CCF" w:rsidRDefault="00870CCF" w:rsidP="00870CCF">
      <w:pPr>
        <w:spacing w:line="360" w:lineRule="auto"/>
        <w:ind w:left="142"/>
        <w:rPr>
          <w:rFonts w:ascii="Times New Roman" w:hAnsi="Times New Roman" w:cs="Times New Roman"/>
          <w:sz w:val="28"/>
          <w:szCs w:val="28"/>
        </w:rPr>
      </w:pPr>
      <w:r w:rsidRPr="00870CCF">
        <w:rPr>
          <w:rFonts w:ascii="Times New Roman" w:hAnsi="Times New Roman" w:cs="Times New Roman"/>
          <w:sz w:val="28"/>
          <w:szCs w:val="28"/>
        </w:rPr>
        <w:t>- Против часовой стрелки – желтый эллипс;</w:t>
      </w:r>
    </w:p>
    <w:p w:rsidR="00870CCF" w:rsidRDefault="00870CCF" w:rsidP="00870CCF">
      <w:pPr>
        <w:spacing w:line="360" w:lineRule="auto"/>
        <w:ind w:left="142"/>
        <w:rPr>
          <w:rFonts w:ascii="Times New Roman" w:hAnsi="Times New Roman" w:cs="Times New Roman"/>
          <w:sz w:val="28"/>
          <w:szCs w:val="28"/>
        </w:rPr>
      </w:pPr>
      <w:r w:rsidRPr="00870CCF">
        <w:rPr>
          <w:rFonts w:ascii="Times New Roman" w:hAnsi="Times New Roman" w:cs="Times New Roman"/>
          <w:sz w:val="28"/>
          <w:szCs w:val="28"/>
        </w:rPr>
        <w:t xml:space="preserve"> -Упражнений «восьмерка» - движение по зеленой траектории</w:t>
      </w:r>
    </w:p>
    <w:p w:rsidR="00870CCF" w:rsidRPr="00870CCF" w:rsidRDefault="00870CCF" w:rsidP="00870CCF">
      <w:pPr>
        <w:spacing w:line="360" w:lineRule="auto"/>
        <w:jc w:val="center"/>
        <w:rPr>
          <w:rFonts w:ascii="Times New Roman" w:hAnsi="Times New Roman" w:cs="Times New Roman"/>
          <w:sz w:val="28"/>
          <w:szCs w:val="28"/>
        </w:rPr>
      </w:pPr>
      <w:r w:rsidRPr="00870CCF">
        <w:rPr>
          <w:rFonts w:ascii="Times New Roman" w:hAnsi="Times New Roman" w:cs="Times New Roman"/>
          <w:b/>
          <w:bCs/>
          <w:sz w:val="28"/>
          <w:szCs w:val="28"/>
        </w:rPr>
        <w:t>Упражнения в стихах</w:t>
      </w:r>
    </w:p>
    <w:p w:rsidR="00870CCF" w:rsidRPr="00870CCF" w:rsidRDefault="00870CCF" w:rsidP="00870CCF">
      <w:pPr>
        <w:spacing w:line="360" w:lineRule="auto"/>
        <w:jc w:val="both"/>
        <w:rPr>
          <w:rFonts w:ascii="Times New Roman" w:hAnsi="Times New Roman" w:cs="Times New Roman"/>
          <w:sz w:val="28"/>
          <w:szCs w:val="28"/>
        </w:rPr>
      </w:pPr>
      <w:r w:rsidRPr="00870CCF">
        <w:rPr>
          <w:rFonts w:ascii="Times New Roman" w:hAnsi="Times New Roman" w:cs="Times New Roman"/>
          <w:sz w:val="28"/>
          <w:szCs w:val="28"/>
        </w:rPr>
        <w:t>Эти упражнения широко используются в специализированных детских садах для детей с нарушениями зрения. Все действия сопровождаются небольшими стихами.</w:t>
      </w:r>
    </w:p>
    <w:p w:rsidR="00870CCF" w:rsidRPr="00870CCF" w:rsidRDefault="00870CCF" w:rsidP="00870CCF">
      <w:pPr>
        <w:spacing w:line="360" w:lineRule="auto"/>
        <w:jc w:val="center"/>
        <w:rPr>
          <w:rFonts w:ascii="Times New Roman" w:hAnsi="Times New Roman" w:cs="Times New Roman"/>
          <w:sz w:val="28"/>
          <w:szCs w:val="28"/>
        </w:rPr>
      </w:pPr>
      <w:r w:rsidRPr="00870CCF">
        <w:rPr>
          <w:rFonts w:ascii="Times New Roman" w:hAnsi="Times New Roman" w:cs="Times New Roman"/>
          <w:b/>
          <w:bCs/>
          <w:sz w:val="28"/>
          <w:szCs w:val="28"/>
        </w:rPr>
        <w:t>«Маляры»</w:t>
      </w:r>
    </w:p>
    <w:p w:rsidR="00870CCF" w:rsidRPr="00870CCF" w:rsidRDefault="00870CCF" w:rsidP="00870CCF">
      <w:pPr>
        <w:spacing w:line="360" w:lineRule="auto"/>
        <w:rPr>
          <w:rFonts w:ascii="Times New Roman" w:hAnsi="Times New Roman" w:cs="Times New Roman"/>
          <w:sz w:val="28"/>
          <w:szCs w:val="28"/>
        </w:rPr>
      </w:pPr>
      <w:r w:rsidRPr="00870CCF">
        <w:rPr>
          <w:rFonts w:ascii="Times New Roman" w:hAnsi="Times New Roman" w:cs="Times New Roman"/>
          <w:sz w:val="28"/>
          <w:szCs w:val="28"/>
        </w:rPr>
        <w:t>Движения глаз вверх-вниз. Плавно 8–10 раз.</w:t>
      </w:r>
    </w:p>
    <w:p w:rsidR="00870CCF" w:rsidRPr="00870CCF" w:rsidRDefault="00870CCF" w:rsidP="00870CCF">
      <w:pPr>
        <w:spacing w:line="360" w:lineRule="auto"/>
        <w:rPr>
          <w:rFonts w:ascii="Times New Roman" w:hAnsi="Times New Roman" w:cs="Times New Roman"/>
          <w:sz w:val="28"/>
          <w:szCs w:val="28"/>
        </w:rPr>
      </w:pPr>
      <w:r w:rsidRPr="00870CCF">
        <w:rPr>
          <w:rFonts w:ascii="Times New Roman" w:hAnsi="Times New Roman" w:cs="Times New Roman"/>
          <w:iCs/>
          <w:sz w:val="28"/>
          <w:szCs w:val="28"/>
        </w:rPr>
        <w:t xml:space="preserve">Нет </w:t>
      </w:r>
      <w:proofErr w:type="spellStart"/>
      <w:r w:rsidRPr="00870CCF">
        <w:rPr>
          <w:rFonts w:ascii="Times New Roman" w:hAnsi="Times New Roman" w:cs="Times New Roman"/>
          <w:iCs/>
          <w:sz w:val="28"/>
          <w:szCs w:val="28"/>
        </w:rPr>
        <w:t>забавнее</w:t>
      </w:r>
      <w:proofErr w:type="spellEnd"/>
      <w:r w:rsidRPr="00870CCF">
        <w:rPr>
          <w:rFonts w:ascii="Times New Roman" w:hAnsi="Times New Roman" w:cs="Times New Roman"/>
          <w:iCs/>
          <w:sz w:val="28"/>
          <w:szCs w:val="28"/>
        </w:rPr>
        <w:t xml:space="preserve"> игры:</w:t>
      </w:r>
      <w:r w:rsidRPr="00870CCF">
        <w:rPr>
          <w:rFonts w:ascii="Times New Roman" w:hAnsi="Times New Roman" w:cs="Times New Roman"/>
          <w:iCs/>
          <w:sz w:val="28"/>
          <w:szCs w:val="28"/>
        </w:rPr>
        <w:br/>
        <w:t>Наши глазки </w:t>
      </w:r>
      <w:r w:rsidRPr="00870CCF">
        <w:rPr>
          <w:rFonts w:ascii="Times New Roman" w:hAnsi="Times New Roman" w:cs="Times New Roman"/>
          <w:b/>
          <w:bCs/>
          <w:iCs/>
          <w:sz w:val="28"/>
          <w:szCs w:val="28"/>
        </w:rPr>
        <w:t>―</w:t>
      </w:r>
      <w:r w:rsidRPr="00870CCF">
        <w:rPr>
          <w:rFonts w:ascii="Times New Roman" w:hAnsi="Times New Roman" w:cs="Times New Roman"/>
          <w:iCs/>
          <w:sz w:val="28"/>
          <w:szCs w:val="28"/>
        </w:rPr>
        <w:t> маляры. </w:t>
      </w:r>
      <w:r w:rsidRPr="00870CCF">
        <w:rPr>
          <w:rFonts w:ascii="Times New Roman" w:hAnsi="Times New Roman" w:cs="Times New Roman"/>
          <w:sz w:val="28"/>
          <w:szCs w:val="28"/>
        </w:rPr>
        <w:t>(Садятся прямо и настраиваются.)</w:t>
      </w:r>
      <w:r w:rsidRPr="00870CCF">
        <w:rPr>
          <w:rFonts w:ascii="Times New Roman" w:hAnsi="Times New Roman" w:cs="Times New Roman"/>
          <w:iCs/>
          <w:sz w:val="28"/>
          <w:szCs w:val="28"/>
        </w:rPr>
        <w:br/>
        <w:t>Мы заборы красим</w:t>
      </w:r>
      <w:r w:rsidRPr="00870CCF">
        <w:rPr>
          <w:rFonts w:ascii="Times New Roman" w:hAnsi="Times New Roman" w:cs="Times New Roman"/>
          <w:iCs/>
          <w:sz w:val="28"/>
          <w:szCs w:val="28"/>
        </w:rPr>
        <w:br/>
        <w:t>Вверх </w:t>
      </w:r>
      <w:r w:rsidRPr="00870CCF">
        <w:rPr>
          <w:rFonts w:ascii="Times New Roman" w:hAnsi="Times New Roman" w:cs="Times New Roman"/>
          <w:b/>
          <w:bCs/>
          <w:iCs/>
          <w:sz w:val="28"/>
          <w:szCs w:val="28"/>
        </w:rPr>
        <w:t>―</w:t>
      </w:r>
      <w:r w:rsidRPr="00870CCF">
        <w:rPr>
          <w:rFonts w:ascii="Times New Roman" w:hAnsi="Times New Roman" w:cs="Times New Roman"/>
          <w:iCs/>
          <w:sz w:val="28"/>
          <w:szCs w:val="28"/>
        </w:rPr>
        <w:t> вниз </w:t>
      </w:r>
      <w:r w:rsidRPr="00870CCF">
        <w:rPr>
          <w:rFonts w:ascii="Times New Roman" w:hAnsi="Times New Roman" w:cs="Times New Roman"/>
          <w:b/>
          <w:bCs/>
          <w:iCs/>
          <w:sz w:val="28"/>
          <w:szCs w:val="28"/>
        </w:rPr>
        <w:t>―</w:t>
      </w:r>
      <w:r w:rsidRPr="00870CCF">
        <w:rPr>
          <w:rFonts w:ascii="Times New Roman" w:hAnsi="Times New Roman" w:cs="Times New Roman"/>
          <w:iCs/>
          <w:sz w:val="28"/>
          <w:szCs w:val="28"/>
        </w:rPr>
        <w:t> раз,</w:t>
      </w:r>
      <w:r w:rsidRPr="00870CCF">
        <w:rPr>
          <w:rFonts w:ascii="Times New Roman" w:hAnsi="Times New Roman" w:cs="Times New Roman"/>
          <w:iCs/>
          <w:sz w:val="28"/>
          <w:szCs w:val="28"/>
        </w:rPr>
        <w:br/>
        <w:t>Вверх </w:t>
      </w:r>
      <w:r w:rsidRPr="00870CCF">
        <w:rPr>
          <w:rFonts w:ascii="Times New Roman" w:hAnsi="Times New Roman" w:cs="Times New Roman"/>
          <w:b/>
          <w:bCs/>
          <w:iCs/>
          <w:sz w:val="28"/>
          <w:szCs w:val="28"/>
        </w:rPr>
        <w:t>―</w:t>
      </w:r>
      <w:r w:rsidRPr="00870CCF">
        <w:rPr>
          <w:rFonts w:ascii="Times New Roman" w:hAnsi="Times New Roman" w:cs="Times New Roman"/>
          <w:iCs/>
          <w:sz w:val="28"/>
          <w:szCs w:val="28"/>
        </w:rPr>
        <w:t> вниз </w:t>
      </w:r>
      <w:r w:rsidRPr="00870CCF">
        <w:rPr>
          <w:rFonts w:ascii="Times New Roman" w:hAnsi="Times New Roman" w:cs="Times New Roman"/>
          <w:b/>
          <w:bCs/>
          <w:iCs/>
          <w:sz w:val="28"/>
          <w:szCs w:val="28"/>
        </w:rPr>
        <w:t>―</w:t>
      </w:r>
      <w:r w:rsidRPr="00870CCF">
        <w:rPr>
          <w:rFonts w:ascii="Times New Roman" w:hAnsi="Times New Roman" w:cs="Times New Roman"/>
          <w:iCs/>
          <w:sz w:val="28"/>
          <w:szCs w:val="28"/>
        </w:rPr>
        <w:t> два. </w:t>
      </w:r>
      <w:r w:rsidRPr="00870CCF">
        <w:rPr>
          <w:rFonts w:ascii="Times New Roman" w:hAnsi="Times New Roman" w:cs="Times New Roman"/>
          <w:sz w:val="28"/>
          <w:szCs w:val="28"/>
        </w:rPr>
        <w:t>(И так до 8 раз.)</w:t>
      </w:r>
      <w:r w:rsidRPr="00870CCF">
        <w:rPr>
          <w:rFonts w:ascii="Times New Roman" w:hAnsi="Times New Roman" w:cs="Times New Roman"/>
          <w:sz w:val="28"/>
          <w:szCs w:val="28"/>
        </w:rPr>
        <w:br/>
      </w:r>
      <w:r w:rsidRPr="00870CCF">
        <w:rPr>
          <w:rFonts w:ascii="Times New Roman" w:hAnsi="Times New Roman" w:cs="Times New Roman"/>
          <w:iCs/>
          <w:sz w:val="28"/>
          <w:szCs w:val="28"/>
        </w:rPr>
        <w:t>Наши глазки молодцы,</w:t>
      </w:r>
      <w:r w:rsidRPr="00870CCF">
        <w:rPr>
          <w:rFonts w:ascii="Times New Roman" w:hAnsi="Times New Roman" w:cs="Times New Roman"/>
          <w:iCs/>
          <w:sz w:val="28"/>
          <w:szCs w:val="28"/>
        </w:rPr>
        <w:br/>
        <w:t>Работают в согласии. </w:t>
      </w:r>
      <w:r w:rsidRPr="00870CCF">
        <w:rPr>
          <w:rFonts w:ascii="Times New Roman" w:hAnsi="Times New Roman" w:cs="Times New Roman"/>
          <w:sz w:val="28"/>
          <w:szCs w:val="28"/>
        </w:rPr>
        <w:t>(Легко моргают.)</w:t>
      </w:r>
    </w:p>
    <w:p w:rsidR="00870CCF" w:rsidRPr="00870CCF" w:rsidRDefault="00870CCF" w:rsidP="00870CCF">
      <w:pPr>
        <w:spacing w:line="360" w:lineRule="auto"/>
        <w:jc w:val="center"/>
        <w:rPr>
          <w:rFonts w:ascii="Times New Roman" w:hAnsi="Times New Roman" w:cs="Times New Roman"/>
          <w:sz w:val="28"/>
          <w:szCs w:val="28"/>
        </w:rPr>
      </w:pPr>
      <w:r w:rsidRPr="00870CCF">
        <w:rPr>
          <w:rFonts w:ascii="Times New Roman" w:hAnsi="Times New Roman" w:cs="Times New Roman"/>
          <w:b/>
          <w:bCs/>
          <w:sz w:val="28"/>
          <w:szCs w:val="28"/>
        </w:rPr>
        <w:t>«Ходики»</w:t>
      </w:r>
    </w:p>
    <w:p w:rsidR="00870CCF" w:rsidRPr="00870CCF" w:rsidRDefault="00870CCF" w:rsidP="00870CCF">
      <w:pPr>
        <w:spacing w:line="360" w:lineRule="auto"/>
        <w:jc w:val="both"/>
        <w:rPr>
          <w:rFonts w:ascii="Times New Roman" w:hAnsi="Times New Roman" w:cs="Times New Roman"/>
          <w:sz w:val="28"/>
          <w:szCs w:val="28"/>
        </w:rPr>
      </w:pPr>
      <w:r w:rsidRPr="00870CCF">
        <w:rPr>
          <w:rFonts w:ascii="Times New Roman" w:hAnsi="Times New Roman" w:cs="Times New Roman"/>
          <w:sz w:val="28"/>
          <w:szCs w:val="28"/>
        </w:rPr>
        <w:t>Движения глаз вправо-влево. Плавно 8–10 раз.</w:t>
      </w:r>
    </w:p>
    <w:p w:rsidR="00870CCF" w:rsidRPr="00870CCF" w:rsidRDefault="00870CCF" w:rsidP="00870CCF">
      <w:pPr>
        <w:spacing w:line="360" w:lineRule="auto"/>
        <w:jc w:val="both"/>
        <w:rPr>
          <w:rFonts w:ascii="Times New Roman" w:hAnsi="Times New Roman" w:cs="Times New Roman"/>
          <w:sz w:val="28"/>
          <w:szCs w:val="28"/>
        </w:rPr>
      </w:pPr>
      <w:r w:rsidRPr="00870CCF">
        <w:rPr>
          <w:rFonts w:ascii="Times New Roman" w:hAnsi="Times New Roman" w:cs="Times New Roman"/>
          <w:iCs/>
          <w:sz w:val="28"/>
          <w:szCs w:val="28"/>
        </w:rPr>
        <w:t>Тик-так! Ходики</w:t>
      </w:r>
    </w:p>
    <w:p w:rsidR="00870CCF" w:rsidRPr="00870CCF" w:rsidRDefault="00870CCF" w:rsidP="00870CCF">
      <w:pPr>
        <w:spacing w:line="360" w:lineRule="auto"/>
        <w:jc w:val="both"/>
        <w:rPr>
          <w:rFonts w:ascii="Times New Roman" w:hAnsi="Times New Roman" w:cs="Times New Roman"/>
          <w:sz w:val="28"/>
          <w:szCs w:val="28"/>
        </w:rPr>
      </w:pPr>
      <w:r w:rsidRPr="00870CCF">
        <w:rPr>
          <w:rFonts w:ascii="Times New Roman" w:hAnsi="Times New Roman" w:cs="Times New Roman"/>
          <w:iCs/>
          <w:sz w:val="28"/>
          <w:szCs w:val="28"/>
        </w:rPr>
        <w:t>Работают исправно. </w:t>
      </w:r>
      <w:r w:rsidRPr="00870CCF">
        <w:rPr>
          <w:rFonts w:ascii="Times New Roman" w:hAnsi="Times New Roman" w:cs="Times New Roman"/>
          <w:sz w:val="28"/>
          <w:szCs w:val="28"/>
        </w:rPr>
        <w:t>(Дети садятся прямо и настраиваются.)</w:t>
      </w:r>
    </w:p>
    <w:p w:rsidR="00870CCF" w:rsidRPr="00870CCF" w:rsidRDefault="00870CCF" w:rsidP="00870CCF">
      <w:pPr>
        <w:spacing w:line="360" w:lineRule="auto"/>
        <w:jc w:val="both"/>
        <w:rPr>
          <w:rFonts w:ascii="Times New Roman" w:hAnsi="Times New Roman" w:cs="Times New Roman"/>
          <w:sz w:val="28"/>
          <w:szCs w:val="28"/>
        </w:rPr>
      </w:pPr>
      <w:r w:rsidRPr="00870CCF">
        <w:rPr>
          <w:rFonts w:ascii="Times New Roman" w:hAnsi="Times New Roman" w:cs="Times New Roman"/>
          <w:iCs/>
          <w:sz w:val="28"/>
          <w:szCs w:val="28"/>
        </w:rPr>
        <w:lastRenderedPageBreak/>
        <w:t>Влево </w:t>
      </w:r>
      <w:r w:rsidRPr="00870CCF">
        <w:rPr>
          <w:rFonts w:ascii="Times New Roman" w:hAnsi="Times New Roman" w:cs="Times New Roman"/>
          <w:b/>
          <w:bCs/>
          <w:iCs/>
          <w:sz w:val="28"/>
          <w:szCs w:val="28"/>
        </w:rPr>
        <w:t>―</w:t>
      </w:r>
      <w:r w:rsidRPr="00870CCF">
        <w:rPr>
          <w:rFonts w:ascii="Times New Roman" w:hAnsi="Times New Roman" w:cs="Times New Roman"/>
          <w:iCs/>
          <w:sz w:val="28"/>
          <w:szCs w:val="28"/>
        </w:rPr>
        <w:t> вправо </w:t>
      </w:r>
      <w:r w:rsidRPr="00870CCF">
        <w:rPr>
          <w:rFonts w:ascii="Times New Roman" w:hAnsi="Times New Roman" w:cs="Times New Roman"/>
          <w:b/>
          <w:bCs/>
          <w:iCs/>
          <w:sz w:val="28"/>
          <w:szCs w:val="28"/>
        </w:rPr>
        <w:t>―</w:t>
      </w:r>
      <w:r w:rsidRPr="00870CCF">
        <w:rPr>
          <w:rFonts w:ascii="Times New Roman" w:hAnsi="Times New Roman" w:cs="Times New Roman"/>
          <w:iCs/>
          <w:sz w:val="28"/>
          <w:szCs w:val="28"/>
        </w:rPr>
        <w:t> раз,</w:t>
      </w:r>
    </w:p>
    <w:p w:rsidR="00870CCF" w:rsidRPr="00870CCF" w:rsidRDefault="00870CCF" w:rsidP="00870CCF">
      <w:pPr>
        <w:spacing w:line="360" w:lineRule="auto"/>
        <w:jc w:val="both"/>
        <w:rPr>
          <w:rFonts w:ascii="Times New Roman" w:hAnsi="Times New Roman" w:cs="Times New Roman"/>
          <w:sz w:val="28"/>
          <w:szCs w:val="28"/>
        </w:rPr>
      </w:pPr>
      <w:r w:rsidRPr="00870CCF">
        <w:rPr>
          <w:rFonts w:ascii="Times New Roman" w:hAnsi="Times New Roman" w:cs="Times New Roman"/>
          <w:iCs/>
          <w:sz w:val="28"/>
          <w:szCs w:val="28"/>
        </w:rPr>
        <w:t>Влево </w:t>
      </w:r>
      <w:r w:rsidRPr="00870CCF">
        <w:rPr>
          <w:rFonts w:ascii="Times New Roman" w:hAnsi="Times New Roman" w:cs="Times New Roman"/>
          <w:b/>
          <w:bCs/>
          <w:iCs/>
          <w:sz w:val="28"/>
          <w:szCs w:val="28"/>
        </w:rPr>
        <w:t>―</w:t>
      </w:r>
      <w:r w:rsidRPr="00870CCF">
        <w:rPr>
          <w:rFonts w:ascii="Times New Roman" w:hAnsi="Times New Roman" w:cs="Times New Roman"/>
          <w:iCs/>
          <w:sz w:val="28"/>
          <w:szCs w:val="28"/>
        </w:rPr>
        <w:t> вправо </w:t>
      </w:r>
      <w:r w:rsidRPr="00870CCF">
        <w:rPr>
          <w:rFonts w:ascii="Times New Roman" w:hAnsi="Times New Roman" w:cs="Times New Roman"/>
          <w:b/>
          <w:bCs/>
          <w:iCs/>
          <w:sz w:val="28"/>
          <w:szCs w:val="28"/>
        </w:rPr>
        <w:t>―</w:t>
      </w:r>
      <w:r w:rsidRPr="00870CCF">
        <w:rPr>
          <w:rFonts w:ascii="Times New Roman" w:hAnsi="Times New Roman" w:cs="Times New Roman"/>
          <w:iCs/>
          <w:sz w:val="28"/>
          <w:szCs w:val="28"/>
        </w:rPr>
        <w:t> два.</w:t>
      </w:r>
      <w:r w:rsidRPr="00870CCF">
        <w:rPr>
          <w:rFonts w:ascii="Times New Roman" w:hAnsi="Times New Roman" w:cs="Times New Roman"/>
          <w:sz w:val="28"/>
          <w:szCs w:val="28"/>
        </w:rPr>
        <w:t> (И так до 8 раз.)</w:t>
      </w:r>
    </w:p>
    <w:p w:rsidR="00870CCF" w:rsidRPr="00870CCF" w:rsidRDefault="00870CCF" w:rsidP="00870CCF">
      <w:pPr>
        <w:spacing w:line="360" w:lineRule="auto"/>
        <w:jc w:val="both"/>
        <w:rPr>
          <w:rFonts w:ascii="Times New Roman" w:hAnsi="Times New Roman" w:cs="Times New Roman"/>
          <w:sz w:val="28"/>
          <w:szCs w:val="28"/>
        </w:rPr>
      </w:pPr>
      <w:r w:rsidRPr="00870CCF">
        <w:rPr>
          <w:rFonts w:ascii="Times New Roman" w:hAnsi="Times New Roman" w:cs="Times New Roman"/>
          <w:iCs/>
          <w:sz w:val="28"/>
          <w:szCs w:val="28"/>
        </w:rPr>
        <w:t>Полезно и забавно! </w:t>
      </w:r>
      <w:r w:rsidRPr="00870CCF">
        <w:rPr>
          <w:rFonts w:ascii="Times New Roman" w:hAnsi="Times New Roman" w:cs="Times New Roman"/>
          <w:sz w:val="28"/>
          <w:szCs w:val="28"/>
        </w:rPr>
        <w:t>(Легко моргают.)</w:t>
      </w:r>
    </w:p>
    <w:p w:rsidR="00870CCF" w:rsidRPr="00870CCF" w:rsidRDefault="00870CCF" w:rsidP="00870CCF">
      <w:pPr>
        <w:spacing w:line="360" w:lineRule="auto"/>
        <w:jc w:val="center"/>
        <w:rPr>
          <w:rFonts w:ascii="Times New Roman" w:hAnsi="Times New Roman" w:cs="Times New Roman"/>
          <w:sz w:val="28"/>
          <w:szCs w:val="28"/>
        </w:rPr>
      </w:pPr>
      <w:r w:rsidRPr="00870CCF">
        <w:rPr>
          <w:rFonts w:ascii="Times New Roman" w:hAnsi="Times New Roman" w:cs="Times New Roman"/>
          <w:b/>
          <w:bCs/>
          <w:sz w:val="28"/>
          <w:szCs w:val="28"/>
        </w:rPr>
        <w:t>«Бабочка»</w:t>
      </w:r>
    </w:p>
    <w:p w:rsidR="00870CCF" w:rsidRPr="00870CCF" w:rsidRDefault="00870CCF" w:rsidP="00870CCF">
      <w:pPr>
        <w:spacing w:line="360" w:lineRule="auto"/>
        <w:jc w:val="both"/>
        <w:rPr>
          <w:rFonts w:ascii="Times New Roman" w:hAnsi="Times New Roman" w:cs="Times New Roman"/>
          <w:sz w:val="28"/>
          <w:szCs w:val="28"/>
        </w:rPr>
      </w:pPr>
      <w:r w:rsidRPr="00870CCF">
        <w:rPr>
          <w:rFonts w:ascii="Times New Roman" w:hAnsi="Times New Roman" w:cs="Times New Roman"/>
          <w:sz w:val="28"/>
          <w:szCs w:val="28"/>
        </w:rPr>
        <w:t>Плавные движения глаз вырисовывают бабочку. Правый верхний угол ― правый нижний угол, вверх по диагонали ― левый верхний угол, левый нижний и т. д.</w:t>
      </w:r>
    </w:p>
    <w:p w:rsidR="00870CCF" w:rsidRPr="00870CCF" w:rsidRDefault="00870CCF" w:rsidP="00870CCF">
      <w:pPr>
        <w:spacing w:line="360" w:lineRule="auto"/>
        <w:jc w:val="both"/>
        <w:rPr>
          <w:rFonts w:ascii="Times New Roman" w:hAnsi="Times New Roman" w:cs="Times New Roman"/>
          <w:sz w:val="28"/>
          <w:szCs w:val="28"/>
        </w:rPr>
      </w:pPr>
      <w:r w:rsidRPr="00870CCF">
        <w:rPr>
          <w:rFonts w:ascii="Times New Roman" w:hAnsi="Times New Roman" w:cs="Times New Roman"/>
          <w:iCs/>
          <w:sz w:val="28"/>
          <w:szCs w:val="28"/>
        </w:rPr>
        <w:t>Раз, два, три, четыре, пять!</w:t>
      </w:r>
    </w:p>
    <w:p w:rsidR="00870CCF" w:rsidRPr="00870CCF" w:rsidRDefault="00870CCF" w:rsidP="00870CCF">
      <w:pPr>
        <w:spacing w:line="360" w:lineRule="auto"/>
        <w:jc w:val="both"/>
        <w:rPr>
          <w:rFonts w:ascii="Times New Roman" w:hAnsi="Times New Roman" w:cs="Times New Roman"/>
          <w:sz w:val="28"/>
          <w:szCs w:val="28"/>
        </w:rPr>
      </w:pPr>
      <w:r w:rsidRPr="00870CCF">
        <w:rPr>
          <w:rFonts w:ascii="Times New Roman" w:hAnsi="Times New Roman" w:cs="Times New Roman"/>
          <w:iCs/>
          <w:sz w:val="28"/>
          <w:szCs w:val="28"/>
        </w:rPr>
        <w:t>Будем крылья рисовать.</w:t>
      </w:r>
    </w:p>
    <w:p w:rsidR="00870CCF" w:rsidRPr="00870CCF" w:rsidRDefault="00870CCF" w:rsidP="00870CCF">
      <w:pPr>
        <w:spacing w:line="360" w:lineRule="auto"/>
        <w:jc w:val="both"/>
        <w:rPr>
          <w:rFonts w:ascii="Times New Roman" w:hAnsi="Times New Roman" w:cs="Times New Roman"/>
          <w:sz w:val="28"/>
          <w:szCs w:val="28"/>
        </w:rPr>
      </w:pPr>
      <w:r w:rsidRPr="00870CCF">
        <w:rPr>
          <w:rFonts w:ascii="Times New Roman" w:hAnsi="Times New Roman" w:cs="Times New Roman"/>
          <w:iCs/>
          <w:sz w:val="28"/>
          <w:szCs w:val="28"/>
        </w:rPr>
        <w:t>Спал цветок и вдруг проснулся,</w:t>
      </w:r>
    </w:p>
    <w:p w:rsidR="00870CCF" w:rsidRPr="00870CCF" w:rsidRDefault="00870CCF" w:rsidP="00870CCF">
      <w:pPr>
        <w:spacing w:line="360" w:lineRule="auto"/>
        <w:jc w:val="both"/>
        <w:rPr>
          <w:rFonts w:ascii="Times New Roman" w:hAnsi="Times New Roman" w:cs="Times New Roman"/>
          <w:sz w:val="28"/>
          <w:szCs w:val="28"/>
        </w:rPr>
      </w:pPr>
      <w:r w:rsidRPr="00870CCF">
        <w:rPr>
          <w:rFonts w:ascii="Times New Roman" w:hAnsi="Times New Roman" w:cs="Times New Roman"/>
          <w:iCs/>
          <w:sz w:val="28"/>
          <w:szCs w:val="28"/>
        </w:rPr>
        <w:t>Больше спать не захотел.</w:t>
      </w:r>
    </w:p>
    <w:p w:rsidR="00870CCF" w:rsidRPr="00870CCF" w:rsidRDefault="00870CCF" w:rsidP="00870CCF">
      <w:pPr>
        <w:spacing w:line="360" w:lineRule="auto"/>
        <w:jc w:val="both"/>
        <w:rPr>
          <w:rFonts w:ascii="Times New Roman" w:hAnsi="Times New Roman" w:cs="Times New Roman"/>
          <w:sz w:val="28"/>
          <w:szCs w:val="28"/>
        </w:rPr>
      </w:pPr>
      <w:r w:rsidRPr="00870CCF">
        <w:rPr>
          <w:rFonts w:ascii="Times New Roman" w:hAnsi="Times New Roman" w:cs="Times New Roman"/>
          <w:sz w:val="28"/>
          <w:szCs w:val="28"/>
        </w:rPr>
        <w:t>(Движения на каждое слово по контуру бабочки в одну сторону.)</w:t>
      </w:r>
    </w:p>
    <w:p w:rsidR="00870CCF" w:rsidRPr="00870CCF" w:rsidRDefault="00870CCF" w:rsidP="00870CCF">
      <w:pPr>
        <w:spacing w:line="360" w:lineRule="auto"/>
        <w:jc w:val="both"/>
        <w:rPr>
          <w:rFonts w:ascii="Times New Roman" w:hAnsi="Times New Roman" w:cs="Times New Roman"/>
          <w:sz w:val="28"/>
          <w:szCs w:val="28"/>
        </w:rPr>
      </w:pPr>
      <w:r w:rsidRPr="00870CCF">
        <w:rPr>
          <w:rFonts w:ascii="Times New Roman" w:hAnsi="Times New Roman" w:cs="Times New Roman"/>
          <w:iCs/>
          <w:sz w:val="28"/>
          <w:szCs w:val="28"/>
        </w:rPr>
        <w:t>Шевельнулся, потянулся,</w:t>
      </w:r>
    </w:p>
    <w:p w:rsidR="00870CCF" w:rsidRPr="00870CCF" w:rsidRDefault="00870CCF" w:rsidP="00870CCF">
      <w:pPr>
        <w:spacing w:line="360" w:lineRule="auto"/>
        <w:jc w:val="both"/>
        <w:rPr>
          <w:rFonts w:ascii="Times New Roman" w:hAnsi="Times New Roman" w:cs="Times New Roman"/>
          <w:sz w:val="28"/>
          <w:szCs w:val="28"/>
        </w:rPr>
      </w:pPr>
      <w:r w:rsidRPr="00870CCF">
        <w:rPr>
          <w:rFonts w:ascii="Times New Roman" w:hAnsi="Times New Roman" w:cs="Times New Roman"/>
          <w:iCs/>
          <w:sz w:val="28"/>
          <w:szCs w:val="28"/>
        </w:rPr>
        <w:t>Взвился вверх и полетел.</w:t>
      </w:r>
    </w:p>
    <w:p w:rsidR="00870CCF" w:rsidRPr="00870CCF" w:rsidRDefault="00870CCF" w:rsidP="00870CCF">
      <w:pPr>
        <w:spacing w:line="360" w:lineRule="auto"/>
        <w:jc w:val="both"/>
        <w:rPr>
          <w:rFonts w:ascii="Times New Roman" w:hAnsi="Times New Roman" w:cs="Times New Roman"/>
          <w:sz w:val="28"/>
          <w:szCs w:val="28"/>
        </w:rPr>
      </w:pPr>
      <w:r w:rsidRPr="00870CCF">
        <w:rPr>
          <w:rFonts w:ascii="Times New Roman" w:hAnsi="Times New Roman" w:cs="Times New Roman"/>
          <w:iCs/>
          <w:sz w:val="28"/>
          <w:szCs w:val="28"/>
        </w:rPr>
        <w:t>Солнце утром лишь проснется,</w:t>
      </w:r>
    </w:p>
    <w:p w:rsidR="00870CCF" w:rsidRPr="00870CCF" w:rsidRDefault="00870CCF" w:rsidP="00870CCF">
      <w:pPr>
        <w:spacing w:line="360" w:lineRule="auto"/>
        <w:jc w:val="both"/>
        <w:rPr>
          <w:rFonts w:ascii="Times New Roman" w:hAnsi="Times New Roman" w:cs="Times New Roman"/>
          <w:sz w:val="28"/>
          <w:szCs w:val="28"/>
        </w:rPr>
      </w:pPr>
      <w:r w:rsidRPr="00870CCF">
        <w:rPr>
          <w:rFonts w:ascii="Times New Roman" w:hAnsi="Times New Roman" w:cs="Times New Roman"/>
          <w:iCs/>
          <w:sz w:val="28"/>
          <w:szCs w:val="28"/>
        </w:rPr>
        <w:t>Бабочка кружит и вьется.</w:t>
      </w:r>
    </w:p>
    <w:p w:rsidR="00870CCF" w:rsidRPr="00870CCF" w:rsidRDefault="00870CCF" w:rsidP="00870CCF">
      <w:pPr>
        <w:spacing w:line="360" w:lineRule="auto"/>
        <w:jc w:val="both"/>
        <w:rPr>
          <w:rFonts w:ascii="Times New Roman" w:hAnsi="Times New Roman" w:cs="Times New Roman"/>
          <w:sz w:val="28"/>
          <w:szCs w:val="28"/>
        </w:rPr>
      </w:pPr>
      <w:r w:rsidRPr="00870CCF">
        <w:rPr>
          <w:rFonts w:ascii="Times New Roman" w:hAnsi="Times New Roman" w:cs="Times New Roman"/>
          <w:sz w:val="28"/>
          <w:szCs w:val="28"/>
        </w:rPr>
        <w:t>(Движения на каждое слово по контуру бабочки в другую сторону.)</w:t>
      </w:r>
    </w:p>
    <w:p w:rsidR="00870CCF" w:rsidRPr="00870CCF" w:rsidRDefault="00870CCF" w:rsidP="00870CCF">
      <w:pPr>
        <w:spacing w:line="360" w:lineRule="auto"/>
        <w:jc w:val="center"/>
        <w:rPr>
          <w:rFonts w:ascii="Times New Roman" w:hAnsi="Times New Roman" w:cs="Times New Roman"/>
          <w:sz w:val="28"/>
          <w:szCs w:val="28"/>
        </w:rPr>
      </w:pPr>
      <w:r w:rsidRPr="00870CCF">
        <w:rPr>
          <w:rFonts w:ascii="Times New Roman" w:hAnsi="Times New Roman" w:cs="Times New Roman"/>
          <w:b/>
          <w:bCs/>
          <w:sz w:val="28"/>
          <w:szCs w:val="28"/>
        </w:rPr>
        <w:t>«Восьмерка»</w:t>
      </w:r>
    </w:p>
    <w:p w:rsidR="00870CCF" w:rsidRPr="00870CCF" w:rsidRDefault="00870CCF" w:rsidP="00870CCF">
      <w:pPr>
        <w:spacing w:line="360" w:lineRule="auto"/>
        <w:jc w:val="both"/>
        <w:rPr>
          <w:rFonts w:ascii="Times New Roman" w:hAnsi="Times New Roman" w:cs="Times New Roman"/>
          <w:sz w:val="28"/>
          <w:szCs w:val="28"/>
        </w:rPr>
      </w:pPr>
      <w:r w:rsidRPr="00870CCF">
        <w:rPr>
          <w:rFonts w:ascii="Times New Roman" w:hAnsi="Times New Roman" w:cs="Times New Roman"/>
          <w:sz w:val="28"/>
          <w:szCs w:val="28"/>
        </w:rPr>
        <w:t>Плавные движения глаз вырисовывают восьмерку. Начинаем упражнение от носа. Исходное положение: глаза закрыты. Далее их открываем. Как только восьмерка закончилась, то снова закрываем глаза на несколько секунд. Медленный счет до восьми. Сначала надо сделать восьмерки в одном направлении, а затем в другом.</w:t>
      </w:r>
    </w:p>
    <w:p w:rsidR="00870CCF" w:rsidRPr="00870CCF" w:rsidRDefault="00870CCF" w:rsidP="00870CCF">
      <w:pPr>
        <w:spacing w:line="360" w:lineRule="auto"/>
        <w:jc w:val="both"/>
        <w:rPr>
          <w:rFonts w:ascii="Times New Roman" w:hAnsi="Times New Roman" w:cs="Times New Roman"/>
          <w:sz w:val="28"/>
          <w:szCs w:val="28"/>
        </w:rPr>
      </w:pPr>
      <w:r w:rsidRPr="00870CCF">
        <w:rPr>
          <w:rFonts w:ascii="Times New Roman" w:hAnsi="Times New Roman" w:cs="Times New Roman"/>
          <w:iCs/>
          <w:sz w:val="28"/>
          <w:szCs w:val="28"/>
        </w:rPr>
        <w:t>Рисуй восьмерку вертикально</w:t>
      </w:r>
    </w:p>
    <w:p w:rsidR="00870CCF" w:rsidRPr="00870CCF" w:rsidRDefault="00870CCF" w:rsidP="00870CCF">
      <w:pPr>
        <w:spacing w:line="360" w:lineRule="auto"/>
        <w:jc w:val="both"/>
        <w:rPr>
          <w:rFonts w:ascii="Times New Roman" w:hAnsi="Times New Roman" w:cs="Times New Roman"/>
          <w:sz w:val="28"/>
          <w:szCs w:val="28"/>
        </w:rPr>
      </w:pPr>
      <w:r w:rsidRPr="00870CCF">
        <w:rPr>
          <w:rFonts w:ascii="Times New Roman" w:hAnsi="Times New Roman" w:cs="Times New Roman"/>
          <w:iCs/>
          <w:sz w:val="28"/>
          <w:szCs w:val="28"/>
        </w:rPr>
        <w:t>И головою не крути,</w:t>
      </w:r>
    </w:p>
    <w:p w:rsidR="00870CCF" w:rsidRPr="00870CCF" w:rsidRDefault="00870CCF" w:rsidP="00870CCF">
      <w:pPr>
        <w:spacing w:line="360" w:lineRule="auto"/>
        <w:jc w:val="both"/>
        <w:rPr>
          <w:rFonts w:ascii="Times New Roman" w:hAnsi="Times New Roman" w:cs="Times New Roman"/>
          <w:sz w:val="28"/>
          <w:szCs w:val="28"/>
        </w:rPr>
      </w:pPr>
      <w:r w:rsidRPr="00870CCF">
        <w:rPr>
          <w:rFonts w:ascii="Times New Roman" w:hAnsi="Times New Roman" w:cs="Times New Roman"/>
          <w:iCs/>
          <w:sz w:val="28"/>
          <w:szCs w:val="28"/>
        </w:rPr>
        <w:t>А лишь глазами осторожно</w:t>
      </w:r>
    </w:p>
    <w:p w:rsidR="00870CCF" w:rsidRPr="00870CCF" w:rsidRDefault="00870CCF" w:rsidP="00870CCF">
      <w:pPr>
        <w:spacing w:line="360" w:lineRule="auto"/>
        <w:jc w:val="both"/>
        <w:rPr>
          <w:rFonts w:ascii="Times New Roman" w:hAnsi="Times New Roman" w:cs="Times New Roman"/>
          <w:sz w:val="28"/>
          <w:szCs w:val="28"/>
        </w:rPr>
      </w:pPr>
      <w:r w:rsidRPr="00870CCF">
        <w:rPr>
          <w:rFonts w:ascii="Times New Roman" w:hAnsi="Times New Roman" w:cs="Times New Roman"/>
          <w:iCs/>
          <w:sz w:val="28"/>
          <w:szCs w:val="28"/>
        </w:rPr>
        <w:t>Ты вдоль по линиям води.</w:t>
      </w:r>
    </w:p>
    <w:p w:rsidR="00870CCF" w:rsidRPr="00870CCF" w:rsidRDefault="00870CCF" w:rsidP="00870CCF">
      <w:pPr>
        <w:spacing w:line="360" w:lineRule="auto"/>
        <w:jc w:val="both"/>
        <w:rPr>
          <w:rFonts w:ascii="Times New Roman" w:hAnsi="Times New Roman" w:cs="Times New Roman"/>
          <w:sz w:val="28"/>
          <w:szCs w:val="28"/>
        </w:rPr>
      </w:pPr>
      <w:r w:rsidRPr="00870CCF">
        <w:rPr>
          <w:rFonts w:ascii="Times New Roman" w:hAnsi="Times New Roman" w:cs="Times New Roman"/>
          <w:sz w:val="28"/>
          <w:szCs w:val="28"/>
        </w:rPr>
        <w:t>(Закончилась первая восьмерка ― вертикальная. Глаза закрыли на несколько секунд.)</w:t>
      </w:r>
    </w:p>
    <w:p w:rsidR="00870CCF" w:rsidRPr="00870CCF" w:rsidRDefault="00870CCF" w:rsidP="00870CCF">
      <w:pPr>
        <w:spacing w:line="360" w:lineRule="auto"/>
        <w:jc w:val="both"/>
        <w:rPr>
          <w:rFonts w:ascii="Times New Roman" w:hAnsi="Times New Roman" w:cs="Times New Roman"/>
          <w:sz w:val="28"/>
          <w:szCs w:val="28"/>
        </w:rPr>
      </w:pPr>
      <w:r w:rsidRPr="00870CCF">
        <w:rPr>
          <w:rFonts w:ascii="Times New Roman" w:hAnsi="Times New Roman" w:cs="Times New Roman"/>
          <w:iCs/>
          <w:sz w:val="28"/>
          <w:szCs w:val="28"/>
        </w:rPr>
        <w:lastRenderedPageBreak/>
        <w:t>Теперь следи горизонтально,</w:t>
      </w:r>
    </w:p>
    <w:p w:rsidR="00870CCF" w:rsidRPr="00870CCF" w:rsidRDefault="00870CCF" w:rsidP="00870CCF">
      <w:pPr>
        <w:spacing w:line="360" w:lineRule="auto"/>
        <w:jc w:val="both"/>
        <w:rPr>
          <w:rFonts w:ascii="Times New Roman" w:hAnsi="Times New Roman" w:cs="Times New Roman"/>
          <w:sz w:val="28"/>
          <w:szCs w:val="28"/>
        </w:rPr>
      </w:pPr>
      <w:r w:rsidRPr="00870CCF">
        <w:rPr>
          <w:rFonts w:ascii="Times New Roman" w:hAnsi="Times New Roman" w:cs="Times New Roman"/>
          <w:iCs/>
          <w:sz w:val="28"/>
          <w:szCs w:val="28"/>
        </w:rPr>
        <w:t>И в центре ты остановись,</w:t>
      </w:r>
    </w:p>
    <w:p w:rsidR="00870CCF" w:rsidRPr="00870CCF" w:rsidRDefault="00870CCF" w:rsidP="00870CCF">
      <w:pPr>
        <w:spacing w:line="360" w:lineRule="auto"/>
        <w:jc w:val="both"/>
        <w:rPr>
          <w:rFonts w:ascii="Times New Roman" w:hAnsi="Times New Roman" w:cs="Times New Roman"/>
          <w:sz w:val="28"/>
          <w:szCs w:val="28"/>
        </w:rPr>
      </w:pPr>
      <w:r w:rsidRPr="00870CCF">
        <w:rPr>
          <w:rFonts w:ascii="Times New Roman" w:hAnsi="Times New Roman" w:cs="Times New Roman"/>
          <w:iCs/>
          <w:sz w:val="28"/>
          <w:szCs w:val="28"/>
        </w:rPr>
        <w:t>Зажмурься крепко, моментально,</w:t>
      </w:r>
    </w:p>
    <w:p w:rsidR="00870CCF" w:rsidRPr="00870CCF" w:rsidRDefault="00870CCF" w:rsidP="00870CCF">
      <w:pPr>
        <w:spacing w:line="360" w:lineRule="auto"/>
        <w:jc w:val="both"/>
        <w:rPr>
          <w:rFonts w:ascii="Times New Roman" w:hAnsi="Times New Roman" w:cs="Times New Roman"/>
          <w:sz w:val="28"/>
          <w:szCs w:val="28"/>
        </w:rPr>
      </w:pPr>
      <w:r w:rsidRPr="00870CCF">
        <w:rPr>
          <w:rFonts w:ascii="Times New Roman" w:hAnsi="Times New Roman" w:cs="Times New Roman"/>
          <w:iCs/>
          <w:sz w:val="28"/>
          <w:szCs w:val="28"/>
        </w:rPr>
        <w:t>Давай, дружочек, не ленись!</w:t>
      </w:r>
    </w:p>
    <w:p w:rsidR="00870CCF" w:rsidRPr="00870CCF" w:rsidRDefault="00870CCF" w:rsidP="00870CCF">
      <w:pPr>
        <w:spacing w:line="360" w:lineRule="auto"/>
        <w:jc w:val="both"/>
        <w:rPr>
          <w:rFonts w:ascii="Times New Roman" w:hAnsi="Times New Roman" w:cs="Times New Roman"/>
          <w:sz w:val="28"/>
          <w:szCs w:val="28"/>
        </w:rPr>
      </w:pPr>
      <w:r w:rsidRPr="00870CCF">
        <w:rPr>
          <w:rFonts w:ascii="Times New Roman" w:hAnsi="Times New Roman" w:cs="Times New Roman"/>
          <w:sz w:val="28"/>
          <w:szCs w:val="28"/>
        </w:rPr>
        <w:t>(Закончилась вторая восьмерка ― горизонтальная. Глаза закрыли на несколько секунд.)</w:t>
      </w:r>
    </w:p>
    <w:p w:rsidR="00870CCF" w:rsidRPr="00870CCF" w:rsidRDefault="00870CCF" w:rsidP="00870CCF">
      <w:pPr>
        <w:spacing w:line="360" w:lineRule="auto"/>
        <w:jc w:val="both"/>
        <w:rPr>
          <w:rFonts w:ascii="Times New Roman" w:hAnsi="Times New Roman" w:cs="Times New Roman"/>
          <w:sz w:val="28"/>
          <w:szCs w:val="28"/>
        </w:rPr>
      </w:pPr>
      <w:r w:rsidRPr="00870CCF">
        <w:rPr>
          <w:rFonts w:ascii="Times New Roman" w:hAnsi="Times New Roman" w:cs="Times New Roman"/>
          <w:iCs/>
          <w:sz w:val="28"/>
          <w:szCs w:val="28"/>
        </w:rPr>
        <w:t>Глаза открываем мы наконец.</w:t>
      </w:r>
    </w:p>
    <w:p w:rsidR="00870CCF" w:rsidRPr="00870CCF" w:rsidRDefault="00870CCF" w:rsidP="00870CCF">
      <w:pPr>
        <w:spacing w:line="360" w:lineRule="auto"/>
        <w:jc w:val="both"/>
        <w:rPr>
          <w:rFonts w:ascii="Times New Roman" w:hAnsi="Times New Roman" w:cs="Times New Roman"/>
          <w:sz w:val="28"/>
          <w:szCs w:val="28"/>
        </w:rPr>
      </w:pPr>
      <w:r w:rsidRPr="00870CCF">
        <w:rPr>
          <w:rFonts w:ascii="Times New Roman" w:hAnsi="Times New Roman" w:cs="Times New Roman"/>
          <w:iCs/>
          <w:sz w:val="28"/>
          <w:szCs w:val="28"/>
        </w:rPr>
        <w:t>Восьмерка закончилась. Ты молодец!</w:t>
      </w:r>
      <w:r w:rsidRPr="00870CCF">
        <w:rPr>
          <w:rFonts w:ascii="Times New Roman" w:hAnsi="Times New Roman" w:cs="Times New Roman"/>
          <w:i/>
          <w:iCs/>
          <w:sz w:val="28"/>
          <w:szCs w:val="28"/>
        </w:rPr>
        <w:t> </w:t>
      </w:r>
      <w:r w:rsidRPr="00870CCF">
        <w:rPr>
          <w:rFonts w:ascii="Times New Roman" w:hAnsi="Times New Roman" w:cs="Times New Roman"/>
          <w:sz w:val="28"/>
          <w:szCs w:val="28"/>
        </w:rPr>
        <w:t>(Легко моргают.)</w:t>
      </w:r>
    </w:p>
    <w:p w:rsidR="00385241" w:rsidRPr="00870CCF" w:rsidRDefault="00385241">
      <w:pPr>
        <w:rPr>
          <w:rFonts w:ascii="Times New Roman" w:hAnsi="Times New Roman" w:cs="Times New Roman"/>
          <w:sz w:val="28"/>
          <w:szCs w:val="28"/>
        </w:rPr>
      </w:pPr>
    </w:p>
    <w:sectPr w:rsidR="00385241" w:rsidRPr="00870CCF" w:rsidSect="00870CCF">
      <w:pgSz w:w="11906" w:h="16838"/>
      <w:pgMar w:top="568" w:right="42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Mangal">
    <w:altName w:val="Cambria Math"/>
    <w:panose1 w:val="02040503050203030202"/>
    <w:charset w:val="00"/>
    <w:family w:val="roman"/>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C8F"/>
    <w:rsid w:val="00004C8F"/>
    <w:rsid w:val="000E5AB7"/>
    <w:rsid w:val="00385241"/>
    <w:rsid w:val="00870CCF"/>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E9A7E"/>
  <w15:chartTrackingRefBased/>
  <w15:docId w15:val="{A21D2DA9-78B9-40CC-9DC1-B62B08834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ru-RU"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CCF"/>
    <w:rPr>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846</Words>
  <Characters>4825</Characters>
  <Application>Microsoft Office Word</Application>
  <DocSecurity>0</DocSecurity>
  <Lines>40</Lines>
  <Paragraphs>11</Paragraphs>
  <ScaleCrop>false</ScaleCrop>
  <Company>diakov.net</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Танюша</dc:creator>
  <cp:keywords/>
  <dc:description/>
  <cp:lastModifiedBy>Танюша</cp:lastModifiedBy>
  <cp:revision>5</cp:revision>
  <dcterms:created xsi:type="dcterms:W3CDTF">2022-06-28T07:55:00Z</dcterms:created>
  <dcterms:modified xsi:type="dcterms:W3CDTF">2022-06-28T08:09:00Z</dcterms:modified>
</cp:coreProperties>
</file>