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C4" w:rsidRDefault="000E65C7" w:rsidP="00BC0264">
      <w:pPr>
        <w:jc w:val="center"/>
        <w:rPr>
          <w:b/>
          <w:bCs/>
          <w:color w:val="22272F"/>
          <w:sz w:val="30"/>
          <w:szCs w:val="30"/>
          <w:shd w:val="clear" w:color="auto" w:fill="FFFFFF"/>
        </w:rPr>
      </w:pPr>
      <w:r>
        <w:rPr>
          <w:b/>
          <w:bCs/>
          <w:color w:val="22272F"/>
          <w:sz w:val="30"/>
          <w:szCs w:val="30"/>
          <w:shd w:val="clear" w:color="auto" w:fill="FFFFFF"/>
        </w:rPr>
        <w:t>Информация об оказании социальной помощи на основании социального контракта.</w:t>
      </w:r>
    </w:p>
    <w:p w:rsidR="003264BC" w:rsidRPr="002F2FE1" w:rsidRDefault="00BC0264" w:rsidP="008D6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Serif" w:hAnsi="PT Serif"/>
          <w:color w:val="22272F"/>
          <w:sz w:val="30"/>
          <w:szCs w:val="30"/>
        </w:rPr>
        <w:tab/>
      </w:r>
    </w:p>
    <w:p w:rsidR="00184BDB" w:rsidRPr="002F2FE1" w:rsidRDefault="003264BC" w:rsidP="00184BD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2FE1">
        <w:rPr>
          <w:rFonts w:ascii="Times New Roman" w:hAnsi="Times New Roman" w:cs="Times New Roman"/>
          <w:sz w:val="28"/>
          <w:szCs w:val="28"/>
        </w:rPr>
        <w:tab/>
      </w:r>
      <w:r w:rsidR="00184BDB" w:rsidRPr="002F2FE1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Государственная социальная помощь на основании социального контракта оказывается проживающим на территории Тверской области малоимущим семьям и малоимущим одиноко проживающим гражданам,  которые по независящим от них причинам имеют среднедушевой доход ниже </w:t>
      </w:r>
      <w:hyperlink r:id="rId6" w:anchor="/document/16301679/entry/0" w:history="1">
        <w:r w:rsidR="00184BDB" w:rsidRPr="002F2F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величины прожиточного минимума</w:t>
        </w:r>
      </w:hyperlink>
      <w:r w:rsidR="00184BDB" w:rsidRPr="002F2FE1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установленного для каждой демографической группы населения в Тверской области.</w:t>
      </w:r>
    </w:p>
    <w:p w:rsidR="00184BDB" w:rsidRPr="002F2FE1" w:rsidRDefault="00184BDB" w:rsidP="00184BD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F2FE1">
        <w:rPr>
          <w:sz w:val="28"/>
          <w:szCs w:val="28"/>
        </w:rPr>
        <w:tab/>
        <w:t xml:space="preserve"> На 2021 год установлен прожиточный минимум: </w:t>
      </w:r>
    </w:p>
    <w:p w:rsidR="00184BDB" w:rsidRPr="002F2FE1" w:rsidRDefault="00184BDB" w:rsidP="00184BD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F2FE1">
        <w:rPr>
          <w:sz w:val="28"/>
          <w:szCs w:val="28"/>
        </w:rPr>
        <w:t>для трудоспособного населения - 12 144,22 руб.;</w:t>
      </w:r>
    </w:p>
    <w:p w:rsidR="00184BDB" w:rsidRPr="002F2FE1" w:rsidRDefault="00184BDB" w:rsidP="00184BD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F2FE1">
        <w:rPr>
          <w:sz w:val="28"/>
          <w:szCs w:val="28"/>
        </w:rPr>
        <w:t>для пенсионеров - 9 875,00 руб.;</w:t>
      </w:r>
    </w:p>
    <w:p w:rsidR="00113780" w:rsidRPr="005C515D" w:rsidRDefault="00184BDB" w:rsidP="009E018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F2FE1">
        <w:rPr>
          <w:sz w:val="28"/>
          <w:szCs w:val="28"/>
        </w:rPr>
        <w:t>для детей - 11 893,59 руб.</w:t>
      </w:r>
    </w:p>
    <w:p w:rsidR="00BF14C4" w:rsidRPr="002F2FE1" w:rsidRDefault="00113780" w:rsidP="00E557EE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42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6345F1" w:rsidRPr="002F2F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информацией по вопросам </w:t>
      </w:r>
      <w:r w:rsidR="006345F1" w:rsidRPr="002F2FE1">
        <w:rPr>
          <w:rFonts w:ascii="Times New Roman" w:hAnsi="Times New Roman" w:cs="Times New Roman"/>
          <w:sz w:val="28"/>
          <w:szCs w:val="28"/>
        </w:rPr>
        <w:t>оказания государственной социальной помощи  на основании социального контракта мож</w:t>
      </w:r>
      <w:r w:rsidR="00A42D81">
        <w:rPr>
          <w:rFonts w:ascii="Times New Roman" w:hAnsi="Times New Roman" w:cs="Times New Roman"/>
          <w:sz w:val="28"/>
          <w:szCs w:val="28"/>
        </w:rPr>
        <w:t>но</w:t>
      </w:r>
      <w:r w:rsidR="006345F1" w:rsidRPr="002F2FE1">
        <w:rPr>
          <w:rFonts w:ascii="Times New Roman" w:hAnsi="Times New Roman" w:cs="Times New Roman"/>
          <w:sz w:val="28"/>
          <w:szCs w:val="28"/>
        </w:rPr>
        <w:t xml:space="preserve"> ознакомиться на сайте </w:t>
      </w:r>
      <w:r w:rsidR="001759A2" w:rsidRPr="002F2FE1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Тверской области  «Центр социальной поддержки населения» </w:t>
      </w:r>
      <w:r w:rsidR="001759A2" w:rsidRPr="002F2FE1">
        <w:rPr>
          <w:rStyle w:val="a6"/>
          <w:rFonts w:ascii="Times New Roman" w:hAnsi="Times New Roman" w:cs="Times New Roman"/>
          <w:b w:val="0"/>
          <w:sz w:val="28"/>
          <w:szCs w:val="28"/>
        </w:rPr>
        <w:t>Конаковского района Тверской области</w:t>
      </w:r>
      <w:r w:rsidR="00E557EE" w:rsidRPr="00E557E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r w:rsidR="00E557EE">
        <w:fldChar w:fldCharType="begin"/>
      </w:r>
      <w:r w:rsidR="00E557EE">
        <w:instrText>HYPERLINK "https://цспнконаково.тверская-область.рф/novosti/?ELEMENT_ID=169790"</w:instrText>
      </w:r>
      <w:r w:rsidR="00E557EE">
        <w:fldChar w:fldCharType="separate"/>
      </w:r>
      <w:r w:rsidR="006345F1" w:rsidRPr="00270604">
        <w:rPr>
          <w:rStyle w:val="a3"/>
          <w:rFonts w:ascii="Times New Roman" w:hAnsi="Times New Roman" w:cs="Times New Roman"/>
          <w:sz w:val="28"/>
          <w:szCs w:val="28"/>
        </w:rPr>
        <w:t>цспнконаково.тверская</w:t>
      </w:r>
      <w:r w:rsidR="00C701AB" w:rsidRPr="00270604">
        <w:rPr>
          <w:rStyle w:val="a3"/>
          <w:rFonts w:ascii="Times New Roman" w:hAnsi="Times New Roman" w:cs="Times New Roman"/>
          <w:sz w:val="28"/>
          <w:szCs w:val="28"/>
        </w:rPr>
        <w:t>-</w:t>
      </w:r>
      <w:r w:rsidR="006345F1" w:rsidRPr="00270604">
        <w:rPr>
          <w:rStyle w:val="a3"/>
          <w:rFonts w:ascii="Times New Roman" w:hAnsi="Times New Roman" w:cs="Times New Roman"/>
          <w:sz w:val="28"/>
          <w:szCs w:val="28"/>
        </w:rPr>
        <w:t>область.рф</w:t>
      </w:r>
      <w:r w:rsidR="00E557EE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E557EE" w:rsidRPr="00E557EE">
        <w:rPr>
          <w:rStyle w:val="a3"/>
          <w:rFonts w:ascii="Times New Roman" w:hAnsi="Times New Roman" w:cs="Times New Roman"/>
          <w:sz w:val="28"/>
          <w:szCs w:val="28"/>
        </w:rPr>
        <w:t>/novosti/index.php?ELEMENT_ID=169790</w:t>
      </w:r>
      <w:bookmarkEnd w:id="0"/>
      <w:r w:rsidR="000432E7" w:rsidRPr="002F2FE1">
        <w:rPr>
          <w:rStyle w:val="a6"/>
          <w:rFonts w:ascii="Times New Roman" w:hAnsi="Times New Roman" w:cs="Times New Roman"/>
          <w:b w:val="0"/>
          <w:sz w:val="28"/>
          <w:szCs w:val="28"/>
        </w:rPr>
        <w:t>, а также по</w:t>
      </w:r>
      <w:r w:rsidR="002D328B" w:rsidRPr="002F2FE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интересующим вопросам обращаться по </w:t>
      </w:r>
      <w:r w:rsidR="000432E7" w:rsidRPr="002F2FE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телефонам в адрес:</w:t>
      </w:r>
    </w:p>
    <w:p w:rsidR="00BF14C4" w:rsidRPr="002F2FE1" w:rsidRDefault="00BF14C4" w:rsidP="00BF14C4">
      <w:pPr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2F2FE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432E7" w:rsidRPr="002F2FE1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Государственного бюджетного </w:t>
      </w:r>
      <w:proofErr w:type="gramStart"/>
      <w:r w:rsidR="000432E7" w:rsidRPr="002F2FE1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учреждения  «</w:t>
      </w:r>
      <w:proofErr w:type="gramEnd"/>
      <w:r w:rsidR="000432E7" w:rsidRPr="002F2FE1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Комплексный центр социального обслуживания населения» Конаковского района Тверской области по телефону: </w:t>
      </w:r>
      <w:r w:rsidR="00E0144D" w:rsidRPr="002F2FE1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8482</w:t>
      </w:r>
      <w:r w:rsidR="00113780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0144D" w:rsidRPr="002F2FE1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2-</w:t>
      </w:r>
      <w:r w:rsidR="000432E7" w:rsidRPr="002F2FE1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3-27-22</w:t>
      </w:r>
    </w:p>
    <w:p w:rsidR="006855C2" w:rsidRPr="002F2FE1" w:rsidRDefault="00BF14C4" w:rsidP="00BF14C4">
      <w:pPr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2F2FE1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0432E7" w:rsidRPr="002F2FE1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Тверской </w:t>
      </w:r>
      <w:proofErr w:type="gramStart"/>
      <w:r w:rsidR="000432E7" w:rsidRPr="002F2FE1">
        <w:rPr>
          <w:rFonts w:ascii="Times New Roman" w:hAnsi="Times New Roman" w:cs="Times New Roman"/>
          <w:sz w:val="28"/>
          <w:szCs w:val="28"/>
        </w:rPr>
        <w:t>области  «</w:t>
      </w:r>
      <w:proofErr w:type="gramEnd"/>
      <w:r w:rsidR="000432E7" w:rsidRPr="002F2FE1">
        <w:rPr>
          <w:rFonts w:ascii="Times New Roman" w:hAnsi="Times New Roman" w:cs="Times New Roman"/>
          <w:sz w:val="28"/>
          <w:szCs w:val="28"/>
        </w:rPr>
        <w:t xml:space="preserve">Центр социальной поддержки населения» </w:t>
      </w:r>
      <w:r w:rsidR="000432E7" w:rsidRPr="002F2FE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Конаковского района Тверской области по телефону: </w:t>
      </w:r>
      <w:r w:rsidR="00E0144D" w:rsidRPr="002F2FE1">
        <w:rPr>
          <w:rStyle w:val="a6"/>
          <w:rFonts w:ascii="Times New Roman" w:hAnsi="Times New Roman" w:cs="Times New Roman"/>
          <w:b w:val="0"/>
          <w:sz w:val="28"/>
          <w:szCs w:val="28"/>
        </w:rPr>
        <w:t>8-482</w:t>
      </w:r>
      <w:r w:rsidR="00113780">
        <w:rPr>
          <w:rStyle w:val="a6"/>
          <w:rFonts w:ascii="Times New Roman" w:hAnsi="Times New Roman" w:cs="Times New Roman"/>
          <w:b w:val="0"/>
          <w:sz w:val="28"/>
          <w:szCs w:val="28"/>
        </w:rPr>
        <w:t>4</w:t>
      </w:r>
      <w:r w:rsidR="00E0144D" w:rsidRPr="002F2FE1">
        <w:rPr>
          <w:rStyle w:val="a6"/>
          <w:rFonts w:ascii="Times New Roman" w:hAnsi="Times New Roman" w:cs="Times New Roman"/>
          <w:b w:val="0"/>
          <w:sz w:val="28"/>
          <w:szCs w:val="28"/>
        </w:rPr>
        <w:t>2-</w:t>
      </w:r>
      <w:r w:rsidR="000432E7" w:rsidRPr="002F2FE1">
        <w:rPr>
          <w:rStyle w:val="a6"/>
          <w:rFonts w:ascii="Times New Roman" w:hAnsi="Times New Roman" w:cs="Times New Roman"/>
          <w:b w:val="0"/>
          <w:sz w:val="28"/>
          <w:szCs w:val="28"/>
        </w:rPr>
        <w:t>3-27-79</w:t>
      </w:r>
    </w:p>
    <w:sectPr w:rsidR="006855C2" w:rsidRPr="002F2FE1" w:rsidSect="0011378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157F"/>
    <w:multiLevelType w:val="hybridMultilevel"/>
    <w:tmpl w:val="4216AE24"/>
    <w:lvl w:ilvl="0" w:tplc="EF38D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06C0F"/>
    <w:multiLevelType w:val="multilevel"/>
    <w:tmpl w:val="C452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75120"/>
    <w:multiLevelType w:val="multilevel"/>
    <w:tmpl w:val="E8F0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304A9"/>
    <w:multiLevelType w:val="hybridMultilevel"/>
    <w:tmpl w:val="60587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B0679"/>
    <w:multiLevelType w:val="hybridMultilevel"/>
    <w:tmpl w:val="24260ED8"/>
    <w:lvl w:ilvl="0" w:tplc="EF38D9C6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AB7224C"/>
    <w:multiLevelType w:val="multilevel"/>
    <w:tmpl w:val="DA1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1517E"/>
    <w:multiLevelType w:val="hybridMultilevel"/>
    <w:tmpl w:val="5208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783"/>
    <w:multiLevelType w:val="multilevel"/>
    <w:tmpl w:val="6BEC9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21A00"/>
    <w:multiLevelType w:val="hybridMultilevel"/>
    <w:tmpl w:val="6608B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D4153"/>
    <w:multiLevelType w:val="multilevel"/>
    <w:tmpl w:val="9B92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A3CB2"/>
    <w:multiLevelType w:val="multilevel"/>
    <w:tmpl w:val="6586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5F63E2"/>
    <w:multiLevelType w:val="hybridMultilevel"/>
    <w:tmpl w:val="37AAF97C"/>
    <w:lvl w:ilvl="0" w:tplc="EF38D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A4ACD"/>
    <w:multiLevelType w:val="hybridMultilevel"/>
    <w:tmpl w:val="216A2482"/>
    <w:lvl w:ilvl="0" w:tplc="EF38D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86FB4"/>
    <w:multiLevelType w:val="hybridMultilevel"/>
    <w:tmpl w:val="216A2482"/>
    <w:lvl w:ilvl="0" w:tplc="EF38D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7"/>
    </w:lvlOverride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12"/>
  </w:num>
  <w:num w:numId="11">
    <w:abstractNumId w:val="0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6A"/>
    <w:rsid w:val="000432E7"/>
    <w:rsid w:val="000E65C7"/>
    <w:rsid w:val="00113780"/>
    <w:rsid w:val="00152614"/>
    <w:rsid w:val="001759A2"/>
    <w:rsid w:val="00184BDB"/>
    <w:rsid w:val="001D5043"/>
    <w:rsid w:val="002506A3"/>
    <w:rsid w:val="00270604"/>
    <w:rsid w:val="00285B1F"/>
    <w:rsid w:val="002D328B"/>
    <w:rsid w:val="002F2FE1"/>
    <w:rsid w:val="003264BC"/>
    <w:rsid w:val="0034452F"/>
    <w:rsid w:val="00357D6A"/>
    <w:rsid w:val="003804DC"/>
    <w:rsid w:val="003832CA"/>
    <w:rsid w:val="00413722"/>
    <w:rsid w:val="00435223"/>
    <w:rsid w:val="0048297D"/>
    <w:rsid w:val="00537B40"/>
    <w:rsid w:val="00540312"/>
    <w:rsid w:val="00557C79"/>
    <w:rsid w:val="005C515D"/>
    <w:rsid w:val="006345F1"/>
    <w:rsid w:val="00647543"/>
    <w:rsid w:val="00650A70"/>
    <w:rsid w:val="006855C2"/>
    <w:rsid w:val="006A0E9E"/>
    <w:rsid w:val="00785709"/>
    <w:rsid w:val="00786C18"/>
    <w:rsid w:val="00823ACC"/>
    <w:rsid w:val="0083181B"/>
    <w:rsid w:val="00882A04"/>
    <w:rsid w:val="008D6681"/>
    <w:rsid w:val="008E569A"/>
    <w:rsid w:val="00921854"/>
    <w:rsid w:val="009304C7"/>
    <w:rsid w:val="00996227"/>
    <w:rsid w:val="009D6764"/>
    <w:rsid w:val="009E0187"/>
    <w:rsid w:val="00A24B9D"/>
    <w:rsid w:val="00A42D81"/>
    <w:rsid w:val="00A93A5B"/>
    <w:rsid w:val="00AB026B"/>
    <w:rsid w:val="00B50CF2"/>
    <w:rsid w:val="00BC0264"/>
    <w:rsid w:val="00BF14C4"/>
    <w:rsid w:val="00BF1B51"/>
    <w:rsid w:val="00C701AB"/>
    <w:rsid w:val="00CD7841"/>
    <w:rsid w:val="00CF416D"/>
    <w:rsid w:val="00D416E3"/>
    <w:rsid w:val="00D72C8E"/>
    <w:rsid w:val="00D90D71"/>
    <w:rsid w:val="00DC2A76"/>
    <w:rsid w:val="00E00024"/>
    <w:rsid w:val="00E0144D"/>
    <w:rsid w:val="00E557EE"/>
    <w:rsid w:val="00E855A4"/>
    <w:rsid w:val="00F0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22E9"/>
  <w15:docId w15:val="{22316B18-4065-4BC9-89DE-893FB6F8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26B"/>
  </w:style>
  <w:style w:type="paragraph" w:styleId="1">
    <w:name w:val="heading 1"/>
    <w:basedOn w:val="a"/>
    <w:next w:val="a"/>
    <w:link w:val="10"/>
    <w:uiPriority w:val="9"/>
    <w:qFormat/>
    <w:rsid w:val="00357D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7D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9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D6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57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57D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7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6">
    <w:name w:val="s_16"/>
    <w:basedOn w:val="a"/>
    <w:rsid w:val="00CD78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D78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0264"/>
    <w:pPr>
      <w:ind w:left="720"/>
      <w:contextualSpacing/>
    </w:pPr>
  </w:style>
  <w:style w:type="paragraph" w:customStyle="1" w:styleId="s1">
    <w:name w:val="s_1"/>
    <w:basedOn w:val="a"/>
    <w:rsid w:val="006855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759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1759A2"/>
    <w:rPr>
      <w:b/>
      <w:bCs/>
    </w:rPr>
  </w:style>
  <w:style w:type="paragraph" w:styleId="a7">
    <w:name w:val="Body Text"/>
    <w:basedOn w:val="a"/>
    <w:link w:val="a8"/>
    <w:rsid w:val="00BF14C4"/>
    <w:pPr>
      <w:framePr w:w="5088" w:hSpace="141" w:wrap="around" w:vAnchor="text" w:hAnchor="page" w:x="1161" w:y="21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F14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270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9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2D228-19E6-4367-9627-3DEF9C40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 Эмма Владимировна</dc:creator>
  <cp:lastModifiedBy>Трушников Павел Александрович</cp:lastModifiedBy>
  <cp:revision>6</cp:revision>
  <cp:lastPrinted>2021-11-15T11:40:00Z</cp:lastPrinted>
  <dcterms:created xsi:type="dcterms:W3CDTF">2021-11-16T11:03:00Z</dcterms:created>
  <dcterms:modified xsi:type="dcterms:W3CDTF">2021-11-16T11:37:00Z</dcterms:modified>
</cp:coreProperties>
</file>