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8BF" w:rsidRPr="00554B18" w:rsidRDefault="00FB38BF" w:rsidP="00554B18">
      <w:pPr>
        <w:spacing w:before="100" w:beforeAutospacing="1" w:after="100" w:afterAutospacing="1" w:line="240" w:lineRule="auto"/>
        <w:jc w:val="center"/>
        <w:outlineLvl w:val="0"/>
        <w:rPr>
          <w:rFonts w:ascii="Times New Roman" w:hAnsi="Times New Roman"/>
          <w:b/>
          <w:bCs/>
          <w:kern w:val="36"/>
          <w:sz w:val="24"/>
          <w:szCs w:val="24"/>
        </w:rPr>
      </w:pPr>
      <w:r>
        <w:rPr>
          <w:rFonts w:ascii="Times New Roman" w:hAnsi="Times New Roman"/>
          <w:b/>
          <w:bCs/>
          <w:kern w:val="36"/>
          <w:sz w:val="24"/>
          <w:szCs w:val="24"/>
        </w:rPr>
        <w:t>ИГРУШКИ ДЛЯ ДЕТЕЙ ОТ 0 ДО 3 ЛЕТ</w:t>
      </w:r>
    </w:p>
    <w:p w:rsidR="00FB38BF" w:rsidRDefault="00FB38BF" w:rsidP="00554B18">
      <w:pPr>
        <w:ind w:firstLine="709"/>
        <w:rPr>
          <w:rFonts w:ascii="Times New Roman" w:hAnsi="Times New Roman"/>
          <w:sz w:val="24"/>
          <w:szCs w:val="24"/>
        </w:rPr>
      </w:pPr>
      <w:r w:rsidRPr="00554B18">
        <w:rPr>
          <w:rFonts w:ascii="Times New Roman" w:hAnsi="Times New Roman"/>
          <w:b/>
          <w:sz w:val="24"/>
          <w:szCs w:val="24"/>
        </w:rPr>
        <w:t>Игрушк</w:t>
      </w:r>
      <w:r w:rsidRPr="00554B18">
        <w:rPr>
          <w:rFonts w:ascii="Times New Roman" w:hAnsi="Times New Roman"/>
          <w:sz w:val="24"/>
          <w:szCs w:val="24"/>
        </w:rPr>
        <w:t xml:space="preserve">а – это средство для поддержки игры. В качестве игрушки может выступать партнер по игре (взрослый или другой ребенок), любой предмет, самодельное или специально изготовленное производителями изделие, от мяча или пластилина до игровых компьютерных программ. Ценность игрушки для данного ребенка определяется исключительно ее способностью поддержать игру. </w:t>
      </w:r>
      <w:r w:rsidRPr="00554B18">
        <w:rPr>
          <w:rFonts w:ascii="Times New Roman" w:hAnsi="Times New Roman"/>
          <w:sz w:val="24"/>
          <w:szCs w:val="24"/>
        </w:rPr>
        <w:br/>
      </w:r>
      <w:r w:rsidRPr="00554B18">
        <w:rPr>
          <w:rFonts w:ascii="Times New Roman" w:hAnsi="Times New Roman"/>
          <w:sz w:val="24"/>
          <w:szCs w:val="24"/>
        </w:rPr>
        <w:br/>
        <w:t xml:space="preserve">            </w:t>
      </w:r>
      <w:r w:rsidRPr="00554B18">
        <w:rPr>
          <w:rFonts w:ascii="Times New Roman" w:hAnsi="Times New Roman"/>
          <w:b/>
          <w:sz w:val="24"/>
          <w:szCs w:val="24"/>
        </w:rPr>
        <w:t>Какие игрушки приобретать?</w:t>
      </w:r>
      <w:r w:rsidRPr="00554B18">
        <w:rPr>
          <w:rFonts w:ascii="Times New Roman" w:hAnsi="Times New Roman"/>
          <w:sz w:val="24"/>
          <w:szCs w:val="24"/>
        </w:rPr>
        <w:br/>
        <w:t xml:space="preserve">            С экономической точки зрения наиболее выгодно покупать те игрушки, которые максимально долговечны и многофункциональны. К ним, в частности, относятся сделанные из прочных материалов мячи, фигурки людей и животных, конструкторы, большие машины, игрушечная еда, модели бытовых предметов, включая посуду, столовые приборы и т.п.. </w:t>
      </w:r>
      <w:r w:rsidRPr="00554B18">
        <w:rPr>
          <w:rFonts w:ascii="Times New Roman" w:hAnsi="Times New Roman"/>
          <w:sz w:val="24"/>
          <w:szCs w:val="24"/>
        </w:rPr>
        <w:br/>
        <w:t xml:space="preserve">           С точки зрения уникальности получаемого ребенком чувственного и игрового опыта важно приобретать расходные материалы (краски, фломастеры, пластилин, бумага, клей и т.д.) и, по–возможности, довольно дорогие специальные средства, такие как шумовые музыкальные инструменты (кастаньеты, барабаны…) или спортивное оборудование. </w:t>
      </w:r>
      <w:r w:rsidRPr="00554B18">
        <w:rPr>
          <w:rFonts w:ascii="Times New Roman" w:hAnsi="Times New Roman"/>
          <w:sz w:val="24"/>
          <w:szCs w:val="24"/>
        </w:rPr>
        <w:br/>
        <w:t>           С точки зрения поддержки довольно сложных групповых (договорных совместных) игр, очень эффективны относительно недорогие игрушки из картона и пластмассы (лото, карты, шашки, шахматы и т.п.).</w:t>
      </w:r>
      <w:r w:rsidRPr="00554B18">
        <w:rPr>
          <w:rFonts w:ascii="Times New Roman" w:hAnsi="Times New Roman"/>
          <w:sz w:val="24"/>
          <w:szCs w:val="24"/>
        </w:rPr>
        <w:br/>
        <w:t xml:space="preserve">          С точки зрения развития перспективных адаптивных навыков и самостоятельности полезны творческие компьютерные игры. </w:t>
      </w:r>
      <w:r w:rsidRPr="00554B18">
        <w:rPr>
          <w:rFonts w:ascii="Times New Roman" w:hAnsi="Times New Roman"/>
          <w:sz w:val="24"/>
          <w:szCs w:val="24"/>
        </w:rPr>
        <w:br/>
      </w:r>
      <w:r w:rsidRPr="00554B18">
        <w:rPr>
          <w:rFonts w:ascii="Times New Roman" w:hAnsi="Times New Roman"/>
          <w:b/>
          <w:sz w:val="24"/>
          <w:szCs w:val="24"/>
        </w:rPr>
        <w:br/>
      </w:r>
      <w:r w:rsidRPr="00554B18">
        <w:rPr>
          <w:rFonts w:ascii="Times New Roman" w:hAnsi="Times New Roman"/>
          <w:b/>
          <w:i/>
          <w:sz w:val="24"/>
          <w:szCs w:val="24"/>
        </w:rPr>
        <w:t>Примерный перечень рекомендуемых игрушек, развивающих материалов и оборудования для детей от рождения до 3-х лет</w:t>
      </w:r>
      <w:r w:rsidRPr="00554B18">
        <w:rPr>
          <w:rFonts w:ascii="Times New Roman" w:hAnsi="Times New Roman"/>
          <w:b/>
          <w:i/>
          <w:sz w:val="24"/>
          <w:szCs w:val="24"/>
        </w:rPr>
        <w:br/>
      </w:r>
      <w:r w:rsidRPr="00554B18">
        <w:rPr>
          <w:rFonts w:ascii="Times New Roman" w:hAnsi="Times New Roman"/>
          <w:sz w:val="24"/>
          <w:szCs w:val="24"/>
        </w:rPr>
        <w:br/>
      </w:r>
      <w:r w:rsidRPr="00554B18">
        <w:rPr>
          <w:rFonts w:ascii="Times New Roman" w:hAnsi="Times New Roman"/>
          <w:b/>
          <w:sz w:val="24"/>
          <w:szCs w:val="24"/>
        </w:rPr>
        <w:t>0 - 2месяца</w:t>
      </w:r>
      <w:r w:rsidRPr="00554B18">
        <w:rPr>
          <w:rFonts w:ascii="Times New Roman" w:hAnsi="Times New Roman"/>
          <w:sz w:val="24"/>
          <w:szCs w:val="24"/>
        </w:rPr>
        <w:br/>
      </w:r>
      <w:r w:rsidRPr="00554B18">
        <w:rPr>
          <w:rFonts w:ascii="Times New Roman" w:hAnsi="Times New Roman"/>
          <w:i/>
          <w:sz w:val="24"/>
          <w:szCs w:val="24"/>
        </w:rPr>
        <w:t>Подвижная музыкальная карусель, крепящаяся над кроваткой.</w:t>
      </w:r>
      <w:r w:rsidRPr="00554B18">
        <w:rPr>
          <w:rFonts w:ascii="Times New Roman" w:hAnsi="Times New Roman"/>
          <w:i/>
          <w:sz w:val="24"/>
          <w:szCs w:val="24"/>
        </w:rPr>
        <w:br/>
        <w:t>Игрушки с подвижными частями и фиксированной мелодией –3-6 месяцев</w:t>
      </w:r>
      <w:r w:rsidRPr="00554B18">
        <w:rPr>
          <w:rFonts w:ascii="Times New Roman" w:hAnsi="Times New Roman"/>
          <w:i/>
          <w:sz w:val="24"/>
          <w:szCs w:val="24"/>
        </w:rPr>
        <w:br/>
        <w:t>Висящие погремушки- "бусы", подвески</w:t>
      </w:r>
      <w:r w:rsidRPr="00554B18">
        <w:rPr>
          <w:rFonts w:ascii="Times New Roman" w:hAnsi="Times New Roman"/>
          <w:i/>
          <w:sz w:val="24"/>
          <w:szCs w:val="24"/>
        </w:rPr>
        <w:br/>
        <w:t>Погремушки ("гантели", кольца, шар с рукояткой и т.д.).</w:t>
      </w:r>
      <w:r w:rsidRPr="00554B18">
        <w:rPr>
          <w:rFonts w:ascii="Times New Roman" w:hAnsi="Times New Roman"/>
          <w:i/>
          <w:sz w:val="24"/>
          <w:szCs w:val="24"/>
        </w:rPr>
        <w:br/>
        <w:t>Мячи разных размеров</w:t>
      </w:r>
      <w:r w:rsidRPr="00554B18">
        <w:rPr>
          <w:rFonts w:ascii="Times New Roman" w:hAnsi="Times New Roman"/>
          <w:i/>
          <w:sz w:val="24"/>
          <w:szCs w:val="24"/>
        </w:rPr>
        <w:br/>
        <w:t>Мячик с колокольчиком внутри</w:t>
      </w:r>
      <w:r w:rsidRPr="00554B18">
        <w:rPr>
          <w:rFonts w:ascii="Times New Roman" w:hAnsi="Times New Roman"/>
          <w:i/>
          <w:sz w:val="24"/>
          <w:szCs w:val="24"/>
        </w:rPr>
        <w:br/>
        <w:t>Игрушки- пищалки</w:t>
      </w:r>
      <w:r w:rsidRPr="00554B18">
        <w:rPr>
          <w:rFonts w:ascii="Times New Roman" w:hAnsi="Times New Roman"/>
          <w:i/>
          <w:sz w:val="24"/>
          <w:szCs w:val="24"/>
        </w:rPr>
        <w:br/>
        <w:t>Неваляшки</w:t>
      </w:r>
      <w:r w:rsidRPr="00554B18">
        <w:rPr>
          <w:rFonts w:ascii="Times New Roman" w:hAnsi="Times New Roman"/>
          <w:i/>
          <w:sz w:val="24"/>
          <w:szCs w:val="24"/>
        </w:rPr>
        <w:br/>
        <w:t>Аудиокассеты с музыкой, адаптированной для малышей (серия "Happy baby", "Знаки зодиака", "Классика для малышей" и др.).</w:t>
      </w:r>
      <w:r w:rsidRPr="00554B18">
        <w:rPr>
          <w:rFonts w:ascii="Times New Roman" w:hAnsi="Times New Roman"/>
          <w:i/>
          <w:sz w:val="24"/>
          <w:szCs w:val="24"/>
        </w:rPr>
        <w:br/>
        <w:t>Детское креслице с наклонной спинкой.</w:t>
      </w:r>
      <w:r w:rsidRPr="00554B18">
        <w:rPr>
          <w:rFonts w:ascii="Times New Roman" w:hAnsi="Times New Roman"/>
          <w:i/>
          <w:sz w:val="24"/>
          <w:szCs w:val="24"/>
        </w:rPr>
        <w:br/>
        <w:t>Коврик (упругий, моющийся).</w:t>
      </w:r>
      <w:r w:rsidRPr="00554B18">
        <w:rPr>
          <w:rFonts w:ascii="Times New Roman" w:hAnsi="Times New Roman"/>
          <w:sz w:val="24"/>
          <w:szCs w:val="24"/>
        </w:rPr>
        <w:br/>
      </w:r>
      <w:r w:rsidRPr="00554B18">
        <w:rPr>
          <w:rFonts w:ascii="Times New Roman" w:hAnsi="Times New Roman"/>
          <w:sz w:val="24"/>
          <w:szCs w:val="24"/>
        </w:rPr>
        <w:br/>
      </w:r>
      <w:r w:rsidRPr="00554B18">
        <w:rPr>
          <w:rFonts w:ascii="Times New Roman" w:hAnsi="Times New Roman"/>
          <w:b/>
          <w:sz w:val="24"/>
          <w:szCs w:val="24"/>
        </w:rPr>
        <w:t>6 -12 месяцев</w:t>
      </w:r>
      <w:r w:rsidRPr="00554B18">
        <w:rPr>
          <w:rFonts w:ascii="Times New Roman" w:hAnsi="Times New Roman"/>
          <w:sz w:val="24"/>
          <w:szCs w:val="24"/>
        </w:rPr>
        <w:br/>
      </w:r>
      <w:r w:rsidRPr="00554B18">
        <w:rPr>
          <w:rFonts w:ascii="Times New Roman" w:hAnsi="Times New Roman"/>
          <w:i/>
          <w:sz w:val="24"/>
          <w:szCs w:val="24"/>
        </w:rPr>
        <w:t>Активный центр</w:t>
      </w:r>
      <w:r w:rsidRPr="00554B18">
        <w:rPr>
          <w:rFonts w:ascii="Times New Roman" w:hAnsi="Times New Roman"/>
          <w:i/>
          <w:sz w:val="24"/>
          <w:szCs w:val="24"/>
        </w:rPr>
        <w:br/>
        <w:t>Книжки-картинки с плотными страницами, лучше -моющимися</w:t>
      </w:r>
      <w:r w:rsidRPr="00554B18">
        <w:rPr>
          <w:rFonts w:ascii="Times New Roman" w:hAnsi="Times New Roman"/>
          <w:i/>
          <w:sz w:val="24"/>
          <w:szCs w:val="24"/>
        </w:rPr>
        <w:br/>
        <w:t>Набор для игры с водой</w:t>
      </w:r>
      <w:r w:rsidRPr="00554B18">
        <w:rPr>
          <w:rFonts w:ascii="Times New Roman" w:hAnsi="Times New Roman"/>
          <w:i/>
          <w:sz w:val="24"/>
          <w:szCs w:val="24"/>
        </w:rPr>
        <w:br/>
        <w:t>Игрушки для жевания, кусания</w:t>
      </w:r>
      <w:r w:rsidRPr="00554B18">
        <w:rPr>
          <w:rFonts w:ascii="Times New Roman" w:hAnsi="Times New Roman"/>
          <w:i/>
          <w:sz w:val="24"/>
          <w:szCs w:val="24"/>
        </w:rPr>
        <w:br/>
        <w:t xml:space="preserve">Пирамидка с крупными кольцами и толстым стержнем </w:t>
      </w:r>
      <w:r w:rsidRPr="00554B18">
        <w:rPr>
          <w:rFonts w:ascii="Times New Roman" w:hAnsi="Times New Roman"/>
          <w:i/>
          <w:sz w:val="24"/>
          <w:szCs w:val="24"/>
        </w:rPr>
        <w:br/>
        <w:t>Мягкая игрушка (может быть музыкальная)</w:t>
      </w:r>
      <w:r w:rsidRPr="00554B18">
        <w:rPr>
          <w:rFonts w:ascii="Times New Roman" w:hAnsi="Times New Roman"/>
          <w:i/>
          <w:sz w:val="24"/>
          <w:szCs w:val="24"/>
        </w:rPr>
        <w:br/>
        <w:t>Машинка среднего размера с веревочкой</w:t>
      </w:r>
      <w:r w:rsidRPr="00554B18">
        <w:rPr>
          <w:rFonts w:ascii="Times New Roman" w:hAnsi="Times New Roman"/>
          <w:i/>
          <w:sz w:val="24"/>
          <w:szCs w:val="24"/>
        </w:rPr>
        <w:br/>
        <w:t>Игрушечный телефон</w:t>
      </w:r>
      <w:r w:rsidRPr="00554B18">
        <w:rPr>
          <w:rFonts w:ascii="Times New Roman" w:hAnsi="Times New Roman"/>
          <w:i/>
          <w:sz w:val="24"/>
          <w:szCs w:val="24"/>
        </w:rPr>
        <w:br/>
        <w:t>Корзинка, сумочка.</w:t>
      </w:r>
      <w:r w:rsidRPr="00554B18">
        <w:rPr>
          <w:rFonts w:ascii="Times New Roman" w:hAnsi="Times New Roman"/>
          <w:i/>
          <w:sz w:val="24"/>
          <w:szCs w:val="24"/>
        </w:rPr>
        <w:br/>
        <w:t>Набор пластмассовой посуды</w:t>
      </w:r>
      <w:r w:rsidRPr="00554B18">
        <w:rPr>
          <w:rFonts w:ascii="Times New Roman" w:hAnsi="Times New Roman"/>
          <w:i/>
          <w:sz w:val="24"/>
          <w:szCs w:val="24"/>
        </w:rPr>
        <w:br/>
        <w:t>Коробочки с крышками.</w:t>
      </w:r>
      <w:r w:rsidRPr="00554B18">
        <w:rPr>
          <w:rFonts w:ascii="Times New Roman" w:hAnsi="Times New Roman"/>
          <w:i/>
          <w:sz w:val="24"/>
          <w:szCs w:val="24"/>
        </w:rPr>
        <w:br/>
        <w:t>Стульчик со столиком</w:t>
      </w:r>
      <w:r w:rsidRPr="00554B18">
        <w:rPr>
          <w:rFonts w:ascii="Times New Roman" w:hAnsi="Times New Roman"/>
          <w:i/>
          <w:sz w:val="24"/>
          <w:szCs w:val="24"/>
        </w:rPr>
        <w:br/>
        <w:t>Игрушка, на которой можно сидеть (лошадка и т.д.)</w:t>
      </w:r>
      <w:r w:rsidRPr="00554B18">
        <w:rPr>
          <w:rFonts w:ascii="Times New Roman" w:hAnsi="Times New Roman"/>
          <w:i/>
          <w:sz w:val="24"/>
          <w:szCs w:val="24"/>
        </w:rPr>
        <w:br/>
        <w:t>Качели</w:t>
      </w:r>
      <w:r w:rsidRPr="00554B18">
        <w:rPr>
          <w:rFonts w:ascii="Times New Roman" w:hAnsi="Times New Roman"/>
          <w:i/>
          <w:sz w:val="24"/>
          <w:szCs w:val="24"/>
        </w:rPr>
        <w:br/>
        <w:t>Ходунки (не рекомендуются для детей с повышенным мышечным тонусом)</w:t>
      </w:r>
      <w:r w:rsidRPr="00554B18">
        <w:rPr>
          <w:rFonts w:ascii="Times New Roman" w:hAnsi="Times New Roman"/>
          <w:i/>
          <w:sz w:val="24"/>
          <w:szCs w:val="24"/>
        </w:rPr>
        <w:br/>
        <w:t>Прыгунки (не рекомендуются для детей с повышенным мышечным тонусом)</w:t>
      </w:r>
      <w:r w:rsidRPr="00554B18">
        <w:rPr>
          <w:rFonts w:ascii="Times New Roman" w:hAnsi="Times New Roman"/>
          <w:i/>
          <w:sz w:val="24"/>
          <w:szCs w:val="24"/>
        </w:rPr>
        <w:br/>
      </w:r>
      <w:r w:rsidRPr="00554B18">
        <w:rPr>
          <w:rFonts w:ascii="Times New Roman" w:hAnsi="Times New Roman"/>
          <w:i/>
          <w:sz w:val="24"/>
          <w:szCs w:val="24"/>
        </w:rPr>
        <w:br/>
      </w:r>
      <w:r w:rsidRPr="00554B18">
        <w:rPr>
          <w:rFonts w:ascii="Times New Roman" w:hAnsi="Times New Roman"/>
          <w:b/>
          <w:sz w:val="24"/>
          <w:szCs w:val="24"/>
        </w:rPr>
        <w:t>1 -1.5 года</w:t>
      </w:r>
      <w:r w:rsidRPr="00554B18">
        <w:rPr>
          <w:rFonts w:ascii="Times New Roman" w:hAnsi="Times New Roman"/>
          <w:sz w:val="24"/>
          <w:szCs w:val="24"/>
        </w:rPr>
        <w:br/>
      </w:r>
      <w:r w:rsidRPr="00554B18">
        <w:rPr>
          <w:rFonts w:ascii="Times New Roman" w:hAnsi="Times New Roman"/>
          <w:i/>
          <w:sz w:val="24"/>
          <w:szCs w:val="24"/>
        </w:rPr>
        <w:t>Пастель, мелки, карандаши, фломастеры</w:t>
      </w:r>
      <w:r w:rsidRPr="00554B18">
        <w:rPr>
          <w:rFonts w:ascii="Times New Roman" w:hAnsi="Times New Roman"/>
          <w:i/>
          <w:sz w:val="24"/>
          <w:szCs w:val="24"/>
        </w:rPr>
        <w:br/>
        <w:t>Наборы кубиков, блоков для конструирования (разных по цвету и величине).</w:t>
      </w:r>
      <w:r w:rsidRPr="00554B18">
        <w:rPr>
          <w:rFonts w:ascii="Times New Roman" w:hAnsi="Times New Roman"/>
          <w:i/>
          <w:sz w:val="24"/>
          <w:szCs w:val="24"/>
        </w:rPr>
        <w:br/>
        <w:t>Набор форм, вставляющихся друг в друга</w:t>
      </w:r>
      <w:r w:rsidRPr="00554B18">
        <w:rPr>
          <w:rFonts w:ascii="Times New Roman" w:hAnsi="Times New Roman"/>
          <w:i/>
          <w:sz w:val="24"/>
          <w:szCs w:val="24"/>
        </w:rPr>
        <w:br/>
        <w:t xml:space="preserve">Мягкие куклы среднего размера </w:t>
      </w:r>
      <w:r w:rsidRPr="00554B18">
        <w:rPr>
          <w:rFonts w:ascii="Times New Roman" w:hAnsi="Times New Roman"/>
          <w:i/>
          <w:sz w:val="24"/>
          <w:szCs w:val="24"/>
        </w:rPr>
        <w:br/>
        <w:t>Тряпичная (гибкая) кукла</w:t>
      </w:r>
      <w:r w:rsidRPr="00554B18">
        <w:rPr>
          <w:rFonts w:ascii="Times New Roman" w:hAnsi="Times New Roman"/>
          <w:i/>
          <w:sz w:val="24"/>
          <w:szCs w:val="24"/>
        </w:rPr>
        <w:br/>
        <w:t>Фигурки животных (средние)</w:t>
      </w:r>
      <w:r w:rsidRPr="00554B18">
        <w:rPr>
          <w:rFonts w:ascii="Times New Roman" w:hAnsi="Times New Roman"/>
          <w:i/>
          <w:sz w:val="24"/>
          <w:szCs w:val="24"/>
        </w:rPr>
        <w:br/>
        <w:t>Куклы с подвижными частями тела (маленькая и средняя)</w:t>
      </w:r>
      <w:r w:rsidRPr="00554B18">
        <w:rPr>
          <w:rFonts w:ascii="Times New Roman" w:hAnsi="Times New Roman"/>
          <w:i/>
          <w:sz w:val="24"/>
          <w:szCs w:val="24"/>
        </w:rPr>
        <w:br/>
        <w:t>Кукла, одевающаяся на руку (лучше–с большим открывающимся ртом)</w:t>
      </w:r>
      <w:r w:rsidRPr="00554B18">
        <w:rPr>
          <w:rFonts w:ascii="Times New Roman" w:hAnsi="Times New Roman"/>
          <w:i/>
          <w:sz w:val="24"/>
          <w:szCs w:val="24"/>
        </w:rPr>
        <w:br/>
        <w:t>Мягкие игрушки–зверюшки</w:t>
      </w:r>
      <w:r w:rsidRPr="00554B18">
        <w:rPr>
          <w:rFonts w:ascii="Times New Roman" w:hAnsi="Times New Roman"/>
          <w:i/>
          <w:sz w:val="24"/>
          <w:szCs w:val="24"/>
        </w:rPr>
        <w:br/>
        <w:t>Металлофон</w:t>
      </w:r>
      <w:r w:rsidRPr="00554B18">
        <w:rPr>
          <w:rFonts w:ascii="Times New Roman" w:hAnsi="Times New Roman"/>
          <w:i/>
          <w:sz w:val="24"/>
          <w:szCs w:val="24"/>
        </w:rPr>
        <w:br/>
        <w:t>Тамбурин</w:t>
      </w:r>
      <w:r w:rsidRPr="00554B18">
        <w:rPr>
          <w:rFonts w:ascii="Times New Roman" w:hAnsi="Times New Roman"/>
          <w:i/>
          <w:sz w:val="24"/>
          <w:szCs w:val="24"/>
        </w:rPr>
        <w:br/>
        <w:t>Барабан</w:t>
      </w:r>
      <w:r w:rsidRPr="00554B18">
        <w:rPr>
          <w:rFonts w:ascii="Times New Roman" w:hAnsi="Times New Roman"/>
          <w:i/>
          <w:sz w:val="24"/>
          <w:szCs w:val="24"/>
        </w:rPr>
        <w:br/>
        <w:t>Свисток, дудочка</w:t>
      </w:r>
      <w:r w:rsidRPr="00554B18">
        <w:rPr>
          <w:rFonts w:ascii="Times New Roman" w:hAnsi="Times New Roman"/>
          <w:i/>
          <w:sz w:val="24"/>
          <w:szCs w:val="24"/>
        </w:rPr>
        <w:br/>
        <w:t>Книжки с картинками</w:t>
      </w:r>
      <w:r w:rsidRPr="00554B18">
        <w:rPr>
          <w:rFonts w:ascii="Times New Roman" w:hAnsi="Times New Roman"/>
          <w:i/>
          <w:sz w:val="24"/>
          <w:szCs w:val="24"/>
        </w:rPr>
        <w:br/>
        <w:t>Книжки с короткими стихотворениями для детей</w:t>
      </w:r>
      <w:r w:rsidRPr="00554B18">
        <w:rPr>
          <w:rFonts w:ascii="Times New Roman" w:hAnsi="Times New Roman"/>
          <w:i/>
          <w:sz w:val="24"/>
          <w:szCs w:val="24"/>
        </w:rPr>
        <w:br/>
        <w:t>Большая грузовая машина со съемным водителем</w:t>
      </w:r>
      <w:r w:rsidRPr="00554B18">
        <w:rPr>
          <w:rFonts w:ascii="Times New Roman" w:hAnsi="Times New Roman"/>
          <w:i/>
          <w:sz w:val="24"/>
          <w:szCs w:val="24"/>
        </w:rPr>
        <w:br/>
        <w:t>Большая легковая машина со съемным водителем</w:t>
      </w:r>
      <w:r w:rsidRPr="00554B18">
        <w:rPr>
          <w:rFonts w:ascii="Times New Roman" w:hAnsi="Times New Roman"/>
          <w:i/>
          <w:sz w:val="24"/>
          <w:szCs w:val="24"/>
        </w:rPr>
        <w:br/>
        <w:t>"Почтовый ящик", лучше–с прозрачными стенками (коробка или ведерко с крышкой, имеющей отверстия различной формы и соответствующие им вкладыши)</w:t>
      </w:r>
      <w:r w:rsidRPr="00554B18">
        <w:rPr>
          <w:rFonts w:ascii="Times New Roman" w:hAnsi="Times New Roman"/>
          <w:i/>
          <w:sz w:val="24"/>
          <w:szCs w:val="24"/>
        </w:rPr>
        <w:br/>
        <w:t>Матрешка</w:t>
      </w:r>
      <w:r w:rsidRPr="00554B18">
        <w:rPr>
          <w:rFonts w:ascii="Times New Roman" w:hAnsi="Times New Roman"/>
          <w:i/>
          <w:sz w:val="24"/>
          <w:szCs w:val="24"/>
        </w:rPr>
        <w:br/>
        <w:t>Составные игрушки из 2-3-х частей (например, "Лего")</w:t>
      </w:r>
      <w:r w:rsidRPr="00554B18">
        <w:rPr>
          <w:rFonts w:ascii="Times New Roman" w:hAnsi="Times New Roman"/>
          <w:i/>
          <w:sz w:val="24"/>
          <w:szCs w:val="24"/>
        </w:rPr>
        <w:br/>
        <w:t>Самокат ("машина", "лошадка" и т.п.)</w:t>
      </w:r>
      <w:r w:rsidRPr="00554B18">
        <w:rPr>
          <w:rFonts w:ascii="Times New Roman" w:hAnsi="Times New Roman"/>
          <w:i/>
          <w:sz w:val="24"/>
          <w:szCs w:val="24"/>
        </w:rPr>
        <w:br/>
        <w:t>Подвижная игрушка на колесиках ("бабочка" и т.д.)- на шесте или на веревочке</w:t>
      </w:r>
      <w:r w:rsidRPr="00554B18">
        <w:rPr>
          <w:rFonts w:ascii="Times New Roman" w:hAnsi="Times New Roman"/>
          <w:i/>
          <w:sz w:val="24"/>
          <w:szCs w:val="24"/>
        </w:rPr>
        <w:br/>
        <w:t>Игрушки-модели предметов, людей, животных -1.5-2 года Конструкторы «Лего»</w:t>
      </w:r>
      <w:r w:rsidRPr="00554B18">
        <w:rPr>
          <w:rFonts w:ascii="Times New Roman" w:hAnsi="Times New Roman"/>
          <w:i/>
          <w:sz w:val="24"/>
          <w:szCs w:val="24"/>
        </w:rPr>
        <w:br/>
        <w:t>Парные картинки, лото</w:t>
      </w:r>
      <w:r w:rsidRPr="00554B18">
        <w:rPr>
          <w:rFonts w:ascii="Times New Roman" w:hAnsi="Times New Roman"/>
          <w:i/>
          <w:sz w:val="24"/>
          <w:szCs w:val="24"/>
        </w:rPr>
        <w:br/>
        <w:t>Кисти, краски (не токсичные)</w:t>
      </w:r>
      <w:r w:rsidRPr="00554B18">
        <w:rPr>
          <w:rFonts w:ascii="Times New Roman" w:hAnsi="Times New Roman"/>
          <w:i/>
          <w:sz w:val="24"/>
          <w:szCs w:val="24"/>
        </w:rPr>
        <w:br/>
        <w:t>Набор для нанизывания ("Бусы")</w:t>
      </w:r>
      <w:r w:rsidRPr="00554B18">
        <w:rPr>
          <w:rFonts w:ascii="Times New Roman" w:hAnsi="Times New Roman"/>
          <w:i/>
          <w:sz w:val="24"/>
          <w:szCs w:val="24"/>
        </w:rPr>
        <w:br/>
        <w:t>Игрушечная мебель</w:t>
      </w:r>
      <w:r w:rsidRPr="00554B18">
        <w:rPr>
          <w:rFonts w:ascii="Times New Roman" w:hAnsi="Times New Roman"/>
          <w:i/>
          <w:sz w:val="24"/>
          <w:szCs w:val="24"/>
        </w:rPr>
        <w:br/>
        <w:t>Пластилин и другие материалы для лепки</w:t>
      </w:r>
      <w:r w:rsidRPr="00554B18">
        <w:rPr>
          <w:rFonts w:ascii="Times New Roman" w:hAnsi="Times New Roman"/>
          <w:i/>
          <w:sz w:val="24"/>
          <w:szCs w:val="24"/>
        </w:rPr>
        <w:br/>
        <w:t>Пазлы (простые)</w:t>
      </w:r>
      <w:r w:rsidRPr="00554B18">
        <w:rPr>
          <w:rFonts w:ascii="Times New Roman" w:hAnsi="Times New Roman"/>
          <w:i/>
          <w:sz w:val="24"/>
          <w:szCs w:val="24"/>
        </w:rPr>
        <w:br/>
        <w:t>Разрезные картинки из 2-3-х частей</w:t>
      </w:r>
      <w:r w:rsidRPr="00554B18">
        <w:rPr>
          <w:rFonts w:ascii="Times New Roman" w:hAnsi="Times New Roman"/>
          <w:i/>
          <w:sz w:val="24"/>
          <w:szCs w:val="24"/>
        </w:rPr>
        <w:br/>
        <w:t>Кегли</w:t>
      </w:r>
      <w:r w:rsidRPr="00554B18">
        <w:rPr>
          <w:rFonts w:ascii="Times New Roman" w:hAnsi="Times New Roman"/>
          <w:i/>
          <w:sz w:val="24"/>
          <w:szCs w:val="24"/>
        </w:rPr>
        <w:br/>
        <w:t>Сказки ("Репка", "Теремок" и др.). Хрестоматия для детей от 2 до 4 лет</w:t>
      </w:r>
      <w:r w:rsidRPr="00554B18">
        <w:rPr>
          <w:rFonts w:ascii="Times New Roman" w:hAnsi="Times New Roman"/>
          <w:i/>
          <w:sz w:val="24"/>
          <w:szCs w:val="24"/>
        </w:rPr>
        <w:br/>
        <w:t>Миниатюрные модели бытовых предметов</w:t>
      </w:r>
      <w:r w:rsidRPr="00554B18">
        <w:rPr>
          <w:rFonts w:ascii="Times New Roman" w:hAnsi="Times New Roman"/>
          <w:i/>
          <w:sz w:val="24"/>
          <w:szCs w:val="24"/>
        </w:rPr>
        <w:br/>
        <w:t>Игрушечный набор "Семья"</w:t>
      </w:r>
      <w:r w:rsidRPr="00554B18">
        <w:rPr>
          <w:rFonts w:ascii="Times New Roman" w:hAnsi="Times New Roman"/>
          <w:i/>
          <w:sz w:val="24"/>
          <w:szCs w:val="24"/>
        </w:rPr>
        <w:br/>
        <w:t>Наборы для ролевой игры ("Инструменты", "Доктор", "Кухня", "Парикмахерская" и др.)</w:t>
      </w:r>
      <w:r w:rsidRPr="00554B18">
        <w:rPr>
          <w:rFonts w:ascii="Times New Roman" w:hAnsi="Times New Roman"/>
          <w:i/>
          <w:sz w:val="24"/>
          <w:szCs w:val="24"/>
        </w:rPr>
        <w:br/>
        <w:t>Игрушечный транспорт (поезд, кораблик, самолет и др.)</w:t>
      </w:r>
      <w:r w:rsidRPr="00554B18">
        <w:rPr>
          <w:rFonts w:ascii="Times New Roman" w:hAnsi="Times New Roman"/>
          <w:i/>
          <w:sz w:val="24"/>
          <w:szCs w:val="24"/>
        </w:rPr>
        <w:br/>
        <w:t>Набор для игры с песком</w:t>
      </w:r>
      <w:r w:rsidRPr="00554B18">
        <w:rPr>
          <w:rFonts w:ascii="Times New Roman" w:hAnsi="Times New Roman"/>
          <w:i/>
          <w:sz w:val="24"/>
          <w:szCs w:val="24"/>
        </w:rPr>
        <w:br/>
      </w:r>
    </w:p>
    <w:p w:rsidR="00FB38BF" w:rsidRPr="00554B18" w:rsidRDefault="00FB38BF" w:rsidP="00554B18">
      <w:pPr>
        <w:rPr>
          <w:i/>
        </w:rPr>
      </w:pPr>
      <w:r w:rsidRPr="00554B18">
        <w:rPr>
          <w:rFonts w:ascii="Times New Roman" w:hAnsi="Times New Roman"/>
          <w:b/>
          <w:sz w:val="24"/>
          <w:szCs w:val="24"/>
        </w:rPr>
        <w:t>2-3 года</w:t>
      </w:r>
      <w:r w:rsidRPr="00554B18">
        <w:rPr>
          <w:rFonts w:ascii="Times New Roman" w:hAnsi="Times New Roman"/>
          <w:b/>
          <w:sz w:val="24"/>
          <w:szCs w:val="24"/>
        </w:rPr>
        <w:br/>
      </w:r>
      <w:r w:rsidRPr="00554B18">
        <w:rPr>
          <w:rFonts w:ascii="Times New Roman" w:hAnsi="Times New Roman"/>
          <w:i/>
          <w:sz w:val="24"/>
          <w:szCs w:val="24"/>
        </w:rPr>
        <w:t>Модель дома</w:t>
      </w:r>
      <w:r w:rsidRPr="00554B18">
        <w:rPr>
          <w:rFonts w:ascii="Times New Roman" w:hAnsi="Times New Roman"/>
          <w:i/>
          <w:sz w:val="24"/>
          <w:szCs w:val="24"/>
        </w:rPr>
        <w:br/>
        <w:t>Конструкторы «Лего»</w:t>
      </w:r>
      <w:r w:rsidRPr="00554B18">
        <w:rPr>
          <w:rFonts w:ascii="Times New Roman" w:hAnsi="Times New Roman"/>
          <w:i/>
          <w:sz w:val="24"/>
          <w:szCs w:val="24"/>
        </w:rPr>
        <w:br/>
        <w:t>Пазлы (для составления целого из частей)</w:t>
      </w:r>
      <w:r w:rsidRPr="00554B18">
        <w:rPr>
          <w:rFonts w:ascii="Times New Roman" w:hAnsi="Times New Roman"/>
          <w:i/>
          <w:sz w:val="24"/>
          <w:szCs w:val="24"/>
        </w:rPr>
        <w:br/>
        <w:t>Фигурки животных с детенышами (лото: животные с детенышами "Найди маму")</w:t>
      </w:r>
      <w:r w:rsidRPr="00554B18">
        <w:rPr>
          <w:rFonts w:ascii="Times New Roman" w:hAnsi="Times New Roman"/>
          <w:i/>
          <w:sz w:val="24"/>
          <w:szCs w:val="24"/>
        </w:rPr>
        <w:br/>
        <w:t>Одежда для кукол по сезону</w:t>
      </w:r>
      <w:r w:rsidRPr="00554B18">
        <w:rPr>
          <w:rFonts w:ascii="Times New Roman" w:hAnsi="Times New Roman"/>
          <w:i/>
          <w:sz w:val="24"/>
          <w:szCs w:val="24"/>
        </w:rPr>
        <w:br/>
        <w:t>Игрушечные часы</w:t>
      </w:r>
      <w:r w:rsidRPr="00554B18">
        <w:rPr>
          <w:rFonts w:ascii="Times New Roman" w:hAnsi="Times New Roman"/>
          <w:i/>
          <w:sz w:val="24"/>
          <w:szCs w:val="24"/>
        </w:rPr>
        <w:br/>
        <w:t>Куклы для театра</w:t>
      </w:r>
    </w:p>
    <w:sectPr w:rsidR="00FB38BF" w:rsidRPr="00554B18" w:rsidSect="005342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EE6"/>
    <w:multiLevelType w:val="hybridMultilevel"/>
    <w:tmpl w:val="712AF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7130CE"/>
    <w:multiLevelType w:val="hybridMultilevel"/>
    <w:tmpl w:val="30E40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7571CC"/>
    <w:multiLevelType w:val="hybridMultilevel"/>
    <w:tmpl w:val="EBD27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4B18"/>
    <w:rsid w:val="00194716"/>
    <w:rsid w:val="00534246"/>
    <w:rsid w:val="00535D4B"/>
    <w:rsid w:val="00554B18"/>
    <w:rsid w:val="00B06ADB"/>
    <w:rsid w:val="00FB38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46"/>
    <w:pPr>
      <w:spacing w:after="200" w:line="276" w:lineRule="auto"/>
    </w:pPr>
  </w:style>
  <w:style w:type="paragraph" w:styleId="Heading1">
    <w:name w:val="heading 1"/>
    <w:basedOn w:val="Normal"/>
    <w:link w:val="Heading1Char"/>
    <w:uiPriority w:val="99"/>
    <w:qFormat/>
    <w:rsid w:val="00554B18"/>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B18"/>
    <w:rPr>
      <w:rFonts w:ascii="Times New Roman" w:hAnsi="Times New Roman" w:cs="Times New Roman"/>
      <w:b/>
      <w:bCs/>
      <w:kern w:val="36"/>
      <w:sz w:val="48"/>
      <w:szCs w:val="48"/>
    </w:rPr>
  </w:style>
  <w:style w:type="paragraph" w:styleId="ListParagraph">
    <w:name w:val="List Paragraph"/>
    <w:basedOn w:val="Normal"/>
    <w:uiPriority w:val="99"/>
    <w:qFormat/>
    <w:rsid w:val="00554B18"/>
    <w:pPr>
      <w:ind w:left="720"/>
      <w:contextualSpacing/>
    </w:pPr>
  </w:style>
</w:styles>
</file>

<file path=word/webSettings.xml><?xml version="1.0" encoding="utf-8"?>
<w:webSettings xmlns:r="http://schemas.openxmlformats.org/officeDocument/2006/relationships" xmlns:w="http://schemas.openxmlformats.org/wordprocessingml/2006/main">
  <w:divs>
    <w:div w:id="852766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641</Words>
  <Characters>3656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ИГРУШКИ ДЛЯ ДЕТЕЙ ОТ 0 ДО 3 ЛЕТ</dc:title>
  <dc:subject/>
  <dc:creator>West</dc:creator>
  <cp:keywords/>
  <dc:description/>
  <cp:lastModifiedBy>детсад</cp:lastModifiedBy>
  <cp:revision>2</cp:revision>
  <dcterms:created xsi:type="dcterms:W3CDTF">2021-03-10T10:32:00Z</dcterms:created>
  <dcterms:modified xsi:type="dcterms:W3CDTF">2021-03-10T10:32:00Z</dcterms:modified>
</cp:coreProperties>
</file>